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4E" w:rsidRPr="00FC6836" w:rsidRDefault="00076F4E" w:rsidP="00076F4E">
      <w:pPr>
        <w:jc w:val="center"/>
        <w:rPr>
          <w:sz w:val="28"/>
          <w:szCs w:val="28"/>
        </w:rPr>
      </w:pPr>
      <w:r w:rsidRPr="00FC6836">
        <w:rPr>
          <w:sz w:val="28"/>
          <w:szCs w:val="28"/>
        </w:rPr>
        <w:t>МІНІСТЕРСТВО ОСВІТИ І НАУКИ УКРАЇНИ</w:t>
      </w:r>
    </w:p>
    <w:p w:rsidR="00076F4E" w:rsidRPr="00FC6836" w:rsidRDefault="00076F4E" w:rsidP="00076F4E">
      <w:pPr>
        <w:jc w:val="center"/>
        <w:rPr>
          <w:sz w:val="28"/>
          <w:szCs w:val="28"/>
        </w:rPr>
      </w:pPr>
      <w:r w:rsidRPr="00FC6836">
        <w:rPr>
          <w:sz w:val="28"/>
          <w:szCs w:val="28"/>
        </w:rPr>
        <w:t>ДЕРЖАВНИЙ ВИЩИЙ НАВЧАЛЬНИЙ ЗАКЛАД</w:t>
      </w:r>
    </w:p>
    <w:p w:rsidR="00076F4E" w:rsidRPr="00FC6836" w:rsidRDefault="00076F4E" w:rsidP="00076F4E">
      <w:pPr>
        <w:jc w:val="center"/>
        <w:rPr>
          <w:sz w:val="28"/>
          <w:szCs w:val="28"/>
        </w:rPr>
      </w:pPr>
      <w:r w:rsidRPr="00FC6836">
        <w:rPr>
          <w:sz w:val="28"/>
          <w:szCs w:val="28"/>
        </w:rPr>
        <w:t>ДОНЕЦЬКИЙ НАЦІОНАЛЬНИЙ ТЕХНІЧНИЙ УНІВЕРСИТЕТ</w:t>
      </w:r>
    </w:p>
    <w:p w:rsidR="00076F4E" w:rsidRPr="00FC6836" w:rsidRDefault="00076F4E" w:rsidP="00076F4E">
      <w:pPr>
        <w:jc w:val="center"/>
        <w:rPr>
          <w:sz w:val="28"/>
          <w:szCs w:val="28"/>
        </w:rPr>
      </w:pPr>
    </w:p>
    <w:p w:rsidR="00076F4E" w:rsidRPr="00FC6836" w:rsidRDefault="00076F4E" w:rsidP="00076F4E">
      <w:pPr>
        <w:jc w:val="center"/>
        <w:rPr>
          <w:sz w:val="28"/>
          <w:szCs w:val="28"/>
        </w:rPr>
      </w:pPr>
      <w:r w:rsidRPr="00FC6836">
        <w:rPr>
          <w:sz w:val="28"/>
          <w:szCs w:val="28"/>
        </w:rPr>
        <w:t>ФАКУЛЬТЕТ ЕКОЛОГІЇ ТА ХІМІЧНОЇ ТЕХНОЛОГІЇ</w:t>
      </w:r>
    </w:p>
    <w:p w:rsidR="00076F4E" w:rsidRPr="00FC6836" w:rsidRDefault="00076F4E" w:rsidP="00076F4E">
      <w:pPr>
        <w:jc w:val="center"/>
        <w:rPr>
          <w:sz w:val="28"/>
          <w:szCs w:val="28"/>
        </w:rPr>
      </w:pPr>
      <w:r w:rsidRPr="00FC6836">
        <w:rPr>
          <w:sz w:val="28"/>
          <w:szCs w:val="28"/>
        </w:rPr>
        <w:t>КАФЕДРА «ПРИРОДООХОРОННА ДІЯЛЬНІСТЬ»</w:t>
      </w:r>
    </w:p>
    <w:p w:rsidR="00076F4E" w:rsidRPr="00FC6836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jc w:val="center"/>
        <w:rPr>
          <w:b/>
          <w:sz w:val="32"/>
          <w:szCs w:val="32"/>
        </w:rPr>
      </w:pPr>
    </w:p>
    <w:p w:rsidR="00076F4E" w:rsidRDefault="00076F4E" w:rsidP="00076F4E">
      <w:pPr>
        <w:jc w:val="center"/>
        <w:rPr>
          <w:b/>
          <w:sz w:val="32"/>
          <w:szCs w:val="32"/>
        </w:rPr>
      </w:pPr>
    </w:p>
    <w:p w:rsidR="00076F4E" w:rsidRDefault="00076F4E" w:rsidP="00076F4E">
      <w:pPr>
        <w:jc w:val="center"/>
        <w:rPr>
          <w:b/>
          <w:sz w:val="32"/>
          <w:szCs w:val="32"/>
        </w:rPr>
      </w:pPr>
    </w:p>
    <w:p w:rsidR="00076F4E" w:rsidRDefault="00076F4E" w:rsidP="00076F4E">
      <w:pPr>
        <w:jc w:val="center"/>
        <w:rPr>
          <w:b/>
          <w:sz w:val="32"/>
          <w:szCs w:val="32"/>
        </w:rPr>
      </w:pPr>
    </w:p>
    <w:p w:rsidR="00076F4E" w:rsidRDefault="00076F4E" w:rsidP="00076F4E">
      <w:pPr>
        <w:jc w:val="center"/>
        <w:rPr>
          <w:b/>
          <w:sz w:val="32"/>
          <w:szCs w:val="32"/>
        </w:rPr>
      </w:pPr>
    </w:p>
    <w:p w:rsidR="00076F4E" w:rsidRPr="00FC6836" w:rsidRDefault="00076F4E" w:rsidP="00076F4E">
      <w:pPr>
        <w:jc w:val="center"/>
        <w:rPr>
          <w:b/>
          <w:sz w:val="32"/>
          <w:szCs w:val="32"/>
        </w:rPr>
      </w:pPr>
      <w:r w:rsidRPr="00FC6836">
        <w:rPr>
          <w:b/>
          <w:sz w:val="32"/>
          <w:szCs w:val="32"/>
        </w:rPr>
        <w:t>Конспект лекцій</w:t>
      </w:r>
    </w:p>
    <w:p w:rsidR="00076F4E" w:rsidRDefault="00076F4E" w:rsidP="00076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FC6836">
        <w:rPr>
          <w:b/>
          <w:sz w:val="32"/>
          <w:szCs w:val="32"/>
        </w:rPr>
        <w:t xml:space="preserve"> дисципліни</w:t>
      </w:r>
    </w:p>
    <w:p w:rsidR="00076F4E" w:rsidRPr="00FC6836" w:rsidRDefault="00076F4E" w:rsidP="00076F4E">
      <w:pPr>
        <w:jc w:val="center"/>
        <w:rPr>
          <w:b/>
          <w:sz w:val="32"/>
          <w:szCs w:val="32"/>
        </w:rPr>
      </w:pPr>
    </w:p>
    <w:p w:rsidR="00076F4E" w:rsidRPr="004908A9" w:rsidRDefault="00076F4E" w:rsidP="00076F4E">
      <w:pPr>
        <w:jc w:val="center"/>
        <w:rPr>
          <w:b/>
          <w:caps/>
          <w:sz w:val="40"/>
          <w:szCs w:val="40"/>
        </w:rPr>
      </w:pPr>
      <w:r w:rsidRPr="004908A9">
        <w:rPr>
          <w:b/>
          <w:caps/>
          <w:sz w:val="40"/>
          <w:szCs w:val="40"/>
        </w:rPr>
        <w:t>заповідна справа</w:t>
      </w:r>
    </w:p>
    <w:p w:rsidR="00076F4E" w:rsidRPr="00FC6836" w:rsidRDefault="00076F4E" w:rsidP="00076F4E">
      <w:pPr>
        <w:jc w:val="center"/>
        <w:rPr>
          <w:sz w:val="36"/>
          <w:szCs w:val="36"/>
        </w:rPr>
      </w:pPr>
    </w:p>
    <w:p w:rsidR="00076F4E" w:rsidRDefault="00076F4E" w:rsidP="00076F4E">
      <w:pPr>
        <w:jc w:val="center"/>
        <w:rPr>
          <w:sz w:val="28"/>
          <w:szCs w:val="28"/>
        </w:rPr>
      </w:pPr>
      <w:r w:rsidRPr="00FC6836">
        <w:rPr>
          <w:sz w:val="28"/>
          <w:szCs w:val="28"/>
        </w:rPr>
        <w:t>нормативної (вибіркової) навчальної дисципліни циклу</w:t>
      </w:r>
    </w:p>
    <w:p w:rsidR="00076F4E" w:rsidRDefault="00076F4E" w:rsidP="00076F4E">
      <w:pPr>
        <w:jc w:val="center"/>
        <w:rPr>
          <w:sz w:val="28"/>
          <w:szCs w:val="28"/>
        </w:rPr>
      </w:pPr>
      <w:r w:rsidRPr="00FC6836">
        <w:rPr>
          <w:sz w:val="28"/>
          <w:szCs w:val="28"/>
        </w:rPr>
        <w:t xml:space="preserve"> природничо-наукової підготовки</w:t>
      </w: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Pr="00C9734A" w:rsidRDefault="00076F4E" w:rsidP="00076F4E">
      <w:pPr>
        <w:pStyle w:val="5"/>
        <w:spacing w:line="240" w:lineRule="auto"/>
        <w:rPr>
          <w:sz w:val="28"/>
          <w:szCs w:val="28"/>
        </w:rPr>
      </w:pPr>
      <w:r w:rsidRPr="00FA6176">
        <w:rPr>
          <w:b/>
          <w:sz w:val="28"/>
        </w:rPr>
        <w:t>Галузь знань:</w:t>
      </w:r>
      <w:r>
        <w:rPr>
          <w:sz w:val="28"/>
        </w:rPr>
        <w:t xml:space="preserve"> 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</w:p>
    <w:p w:rsidR="00076F4E" w:rsidRDefault="00076F4E" w:rsidP="00076F4E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>Напрям підготовки</w:t>
      </w:r>
      <w:r>
        <w:rPr>
          <w:sz w:val="28"/>
          <w:szCs w:val="28"/>
        </w:rPr>
        <w:t>: 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076F4E" w:rsidRPr="00FA6176" w:rsidRDefault="00076F4E" w:rsidP="00076F4E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 xml:space="preserve">Спеціалізація: </w:t>
      </w:r>
      <w:r>
        <w:rPr>
          <w:sz w:val="28"/>
          <w:szCs w:val="28"/>
        </w:rPr>
        <w:t>6.0470106 «Екологія та охорона навколишнього середовища» (ЕГС, ЕП)</w:t>
      </w: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Pr="00FC6836" w:rsidRDefault="00076F4E" w:rsidP="00076F4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Донецьк, 2010</w:t>
      </w:r>
    </w:p>
    <w:p w:rsidR="00076F4E" w:rsidRDefault="00076F4E" w:rsidP="00076F4E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3077FB">
        <w:rPr>
          <w:rFonts w:ascii="Times New Roman" w:hAnsi="Times New Roman" w:cs="Times New Roman"/>
          <w:sz w:val="28"/>
          <w:szCs w:val="28"/>
        </w:rPr>
        <w:lastRenderedPageBreak/>
        <w:t xml:space="preserve">ДЕРЖАВНИЙ ВИЩИЙ НАВЧАЛЬНИЙ ЗАКЛАД </w:t>
      </w:r>
    </w:p>
    <w:p w:rsidR="00076F4E" w:rsidRPr="003077FB" w:rsidRDefault="00076F4E" w:rsidP="00076F4E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077FB">
        <w:rPr>
          <w:rFonts w:ascii="Times New Roman" w:hAnsi="Times New Roman" w:cs="Times New Roman"/>
          <w:sz w:val="28"/>
          <w:szCs w:val="28"/>
        </w:rPr>
        <w:t>ДОНЕЦЬКИЙ НАЦІОНАЛЬНИЙ ТЕХНІЧНИЙ УНІВЕРСИТЕТ</w:t>
      </w:r>
    </w:p>
    <w:p w:rsidR="00076F4E" w:rsidRPr="003077FB" w:rsidRDefault="00076F4E" w:rsidP="00076F4E">
      <w:pPr>
        <w:ind w:firstLine="720"/>
        <w:jc w:val="center"/>
        <w:rPr>
          <w:b/>
          <w:sz w:val="32"/>
          <w:szCs w:val="32"/>
        </w:rPr>
      </w:pPr>
    </w:p>
    <w:p w:rsidR="00076F4E" w:rsidRPr="003077FB" w:rsidRDefault="00076F4E" w:rsidP="00076F4E"/>
    <w:p w:rsidR="00076F4E" w:rsidRPr="003077FB" w:rsidRDefault="00076F4E" w:rsidP="00076F4E">
      <w:pPr>
        <w:ind w:firstLine="720"/>
        <w:jc w:val="center"/>
        <w:rPr>
          <w:b/>
          <w:sz w:val="28"/>
          <w:szCs w:val="28"/>
        </w:rPr>
      </w:pPr>
      <w:r w:rsidRPr="003077FB">
        <w:rPr>
          <w:b/>
          <w:sz w:val="28"/>
          <w:szCs w:val="28"/>
        </w:rPr>
        <w:t xml:space="preserve">ФАКУЛЬТЕТ </w:t>
      </w:r>
      <w:r>
        <w:rPr>
          <w:b/>
          <w:sz w:val="28"/>
          <w:szCs w:val="28"/>
        </w:rPr>
        <w:t>ЕКОЛОГІЇ ТА ХІМІЧНОЇ ТЕХНОЛОГІЇ</w:t>
      </w:r>
    </w:p>
    <w:p w:rsidR="00076F4E" w:rsidRPr="003077FB" w:rsidRDefault="00076F4E" w:rsidP="00076F4E">
      <w:pPr>
        <w:ind w:firstLine="720"/>
        <w:jc w:val="center"/>
      </w:pPr>
    </w:p>
    <w:p w:rsidR="00076F4E" w:rsidRPr="0016682A" w:rsidRDefault="00076F4E" w:rsidP="00076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ПРИРОДООХОРОННОЇ ДІЯЛЬНОСТІ</w:t>
      </w:r>
    </w:p>
    <w:p w:rsidR="00076F4E" w:rsidRPr="003077FB" w:rsidRDefault="00076F4E" w:rsidP="00076F4E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076F4E" w:rsidRPr="003077FB" w:rsidRDefault="00076F4E" w:rsidP="00076F4E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i w:val="0"/>
          <w:sz w:val="40"/>
          <w:szCs w:val="40"/>
          <w:u w:val="none"/>
        </w:rPr>
      </w:pPr>
      <w:r w:rsidRPr="003077FB">
        <w:rPr>
          <w:rFonts w:ascii="Times New Roman" w:hAnsi="Times New Roman"/>
          <w:i w:val="0"/>
          <w:sz w:val="40"/>
          <w:szCs w:val="40"/>
          <w:u w:val="none"/>
        </w:rPr>
        <w:t>КОНСПЕКТ ЛЕКЦІЙ</w:t>
      </w:r>
    </w:p>
    <w:p w:rsidR="00076F4E" w:rsidRPr="003077FB" w:rsidRDefault="00076F4E" w:rsidP="00076F4E">
      <w:pPr>
        <w:jc w:val="center"/>
        <w:rPr>
          <w:sz w:val="32"/>
          <w:szCs w:val="32"/>
        </w:rPr>
      </w:pPr>
      <w:r w:rsidRPr="003077FB">
        <w:rPr>
          <w:sz w:val="32"/>
          <w:szCs w:val="32"/>
        </w:rPr>
        <w:t>з нормативної (вибіркової) навчальної дисципліни циклу природничо-наукової підготовки</w:t>
      </w:r>
    </w:p>
    <w:p w:rsidR="00076F4E" w:rsidRPr="003077FB" w:rsidRDefault="00076F4E" w:rsidP="00076F4E">
      <w:pPr>
        <w:ind w:firstLine="720"/>
        <w:jc w:val="center"/>
        <w:rPr>
          <w:b/>
          <w:caps/>
          <w:sz w:val="44"/>
          <w:szCs w:val="44"/>
        </w:rPr>
      </w:pPr>
    </w:p>
    <w:p w:rsidR="00076F4E" w:rsidRPr="0086137C" w:rsidRDefault="00076F4E" w:rsidP="00076F4E">
      <w:pPr>
        <w:jc w:val="center"/>
        <w:rPr>
          <w:b/>
          <w:sz w:val="40"/>
          <w:szCs w:val="40"/>
        </w:rPr>
      </w:pPr>
      <w:r w:rsidRPr="006E45AE">
        <w:rPr>
          <w:b/>
          <w:caps/>
          <w:sz w:val="40"/>
          <w:szCs w:val="40"/>
          <w:lang w:val="ru-RU"/>
        </w:rPr>
        <w:t>заповідна справа</w:t>
      </w:r>
    </w:p>
    <w:p w:rsidR="00076F4E" w:rsidRDefault="00076F4E" w:rsidP="00076F4E">
      <w:pPr>
        <w:ind w:firstLine="720"/>
        <w:jc w:val="center"/>
        <w:rPr>
          <w:b/>
          <w:caps/>
          <w:sz w:val="44"/>
          <w:szCs w:val="44"/>
        </w:rPr>
      </w:pPr>
    </w:p>
    <w:p w:rsidR="00076F4E" w:rsidRDefault="00076F4E" w:rsidP="00076F4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студентів денної форми навчання</w:t>
      </w:r>
    </w:p>
    <w:p w:rsidR="00076F4E" w:rsidRPr="00447706" w:rsidRDefault="00076F4E" w:rsidP="00076F4E">
      <w:pPr>
        <w:ind w:firstLine="720"/>
        <w:rPr>
          <w:cap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6F4E" w:rsidRPr="00C9734A" w:rsidRDefault="00076F4E" w:rsidP="00076F4E">
      <w:pPr>
        <w:pStyle w:val="5"/>
        <w:spacing w:line="240" w:lineRule="auto"/>
        <w:rPr>
          <w:sz w:val="28"/>
          <w:szCs w:val="28"/>
        </w:rPr>
      </w:pPr>
      <w:r w:rsidRPr="00FA6176">
        <w:rPr>
          <w:b/>
          <w:sz w:val="28"/>
        </w:rPr>
        <w:t>Галузь знань:</w:t>
      </w:r>
      <w:r>
        <w:rPr>
          <w:sz w:val="28"/>
        </w:rPr>
        <w:t xml:space="preserve"> 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</w:p>
    <w:p w:rsidR="00076F4E" w:rsidRDefault="00076F4E" w:rsidP="00076F4E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>Напрям підготовки</w:t>
      </w:r>
      <w:r>
        <w:rPr>
          <w:sz w:val="28"/>
          <w:szCs w:val="28"/>
        </w:rPr>
        <w:t>: 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076F4E" w:rsidRDefault="00076F4E" w:rsidP="00076F4E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 xml:space="preserve">Спеціалізація: </w:t>
      </w:r>
      <w:r>
        <w:rPr>
          <w:sz w:val="28"/>
          <w:szCs w:val="28"/>
        </w:rPr>
        <w:t>6.0470106 «Екологія та охорона навколишнього середовища» (ЕГС,</w:t>
      </w:r>
    </w:p>
    <w:p w:rsidR="00076F4E" w:rsidRPr="00FA6176" w:rsidRDefault="00076F4E" w:rsidP="00076F4E">
      <w:pPr>
        <w:ind w:firstLine="1980"/>
        <w:rPr>
          <w:sz w:val="28"/>
          <w:szCs w:val="28"/>
        </w:rPr>
      </w:pPr>
      <w:r>
        <w:rPr>
          <w:sz w:val="28"/>
          <w:szCs w:val="28"/>
        </w:rPr>
        <w:t>ЕП)</w:t>
      </w: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РОЗГЛЯНУТО:</w:t>
      </w:r>
    </w:p>
    <w:p w:rsidR="00076F4E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на засіданні кафедри  </w:t>
      </w:r>
    </w:p>
    <w:p w:rsidR="00076F4E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Природоохоронної діяльності</w:t>
      </w:r>
    </w:p>
    <w:p w:rsidR="00076F4E" w:rsidRPr="00A00578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Протокол №___ від _____  _______ 2010 р.</w:t>
      </w: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ЗАТВЕРДЖЕНО:</w:t>
      </w:r>
    </w:p>
    <w:p w:rsidR="00076F4E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на засіданні навчально-</w:t>
      </w:r>
    </w:p>
    <w:p w:rsidR="00076F4E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видавничої ради ДонНТУ</w:t>
      </w:r>
    </w:p>
    <w:p w:rsidR="00076F4E" w:rsidRPr="00A00578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Протокол №___ від _____  _______ 2010 р.</w:t>
      </w: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</w:p>
    <w:p w:rsidR="00076F4E" w:rsidRPr="00624900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Донецьк, 2010</w:t>
      </w:r>
    </w:p>
    <w:p w:rsidR="00076F4E" w:rsidRPr="00624900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  <w:r w:rsidRPr="00E44411">
        <w:rPr>
          <w:sz w:val="28"/>
          <w:szCs w:val="28"/>
        </w:rPr>
        <w:lastRenderedPageBreak/>
        <w:t>УДК-</w:t>
      </w:r>
      <w:r>
        <w:rPr>
          <w:sz w:val="28"/>
          <w:szCs w:val="28"/>
        </w:rPr>
        <w:t xml:space="preserve"> 622.882</w:t>
      </w:r>
    </w:p>
    <w:p w:rsidR="00076F4E" w:rsidRPr="00E44411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ind w:firstLine="720"/>
        <w:jc w:val="both"/>
        <w:rPr>
          <w:sz w:val="28"/>
          <w:szCs w:val="28"/>
        </w:rPr>
      </w:pPr>
      <w:r w:rsidRPr="00E44411">
        <w:rPr>
          <w:sz w:val="28"/>
          <w:szCs w:val="28"/>
        </w:rPr>
        <w:t>Конспект лекцій</w:t>
      </w:r>
      <w:r>
        <w:rPr>
          <w:sz w:val="28"/>
          <w:szCs w:val="28"/>
        </w:rPr>
        <w:t xml:space="preserve"> з нормативної (вибіркової) </w:t>
      </w:r>
      <w:r w:rsidRPr="00E44411">
        <w:rPr>
          <w:sz w:val="28"/>
          <w:szCs w:val="28"/>
        </w:rPr>
        <w:t>навчальної дисципліни циклу природничо-наукової підготовки</w:t>
      </w:r>
      <w:r>
        <w:rPr>
          <w:sz w:val="28"/>
          <w:szCs w:val="28"/>
        </w:rPr>
        <w:t xml:space="preserve"> «</w:t>
      </w:r>
      <w:r w:rsidRPr="000C3B89">
        <w:rPr>
          <w:sz w:val="28"/>
          <w:szCs w:val="28"/>
        </w:rPr>
        <w:t>заповідна справа</w:t>
      </w:r>
      <w:r>
        <w:rPr>
          <w:sz w:val="28"/>
          <w:szCs w:val="28"/>
        </w:rPr>
        <w:t xml:space="preserve">» розроблено для студентів денної форми навчання галузі знань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  <w:r w:rsidRPr="00CD66B7">
        <w:rPr>
          <w:sz w:val="28"/>
          <w:szCs w:val="28"/>
        </w:rPr>
        <w:t xml:space="preserve"> напряму (ів) підготовки</w:t>
      </w:r>
      <w:r>
        <w:rPr>
          <w:sz w:val="28"/>
          <w:szCs w:val="28"/>
        </w:rPr>
        <w:t> : 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  <w:r>
        <w:rPr>
          <w:sz w:val="28"/>
          <w:szCs w:val="28"/>
        </w:rPr>
        <w:t xml:space="preserve"> / Укл. О.А.Мартинова. – Донецьк: ДонНТУ, 2010.- </w:t>
      </w:r>
      <w:r w:rsidRPr="00A5263D">
        <w:rPr>
          <w:sz w:val="28"/>
          <w:szCs w:val="28"/>
        </w:rPr>
        <w:t xml:space="preserve">44 </w:t>
      </w:r>
      <w:r>
        <w:rPr>
          <w:sz w:val="28"/>
          <w:szCs w:val="28"/>
        </w:rPr>
        <w:t>с.</w:t>
      </w:r>
    </w:p>
    <w:p w:rsidR="00076F4E" w:rsidRDefault="00076F4E" w:rsidP="00076F4E">
      <w:pPr>
        <w:ind w:firstLine="720"/>
        <w:rPr>
          <w:sz w:val="28"/>
          <w:szCs w:val="28"/>
        </w:rPr>
      </w:pPr>
    </w:p>
    <w:p w:rsidR="00076F4E" w:rsidRDefault="00076F4E" w:rsidP="00076F4E">
      <w:pPr>
        <w:ind w:firstLine="720"/>
        <w:rPr>
          <w:sz w:val="28"/>
          <w:szCs w:val="28"/>
        </w:rPr>
      </w:pPr>
    </w:p>
    <w:p w:rsidR="00076F4E" w:rsidRPr="00CD66B7" w:rsidRDefault="00076F4E" w:rsidP="00076F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 лекцій  містить теоретичний матеріал згідно вимогам освітньо-професійної програми підготовки бакалаврів галузі знань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  <w:r w:rsidRPr="00CD66B7">
        <w:rPr>
          <w:sz w:val="28"/>
          <w:szCs w:val="28"/>
        </w:rPr>
        <w:t>.</w:t>
      </w:r>
    </w:p>
    <w:p w:rsidR="00076F4E" w:rsidRPr="00E44411" w:rsidRDefault="00076F4E" w:rsidP="00076F4E">
      <w:pPr>
        <w:jc w:val="both"/>
        <w:rPr>
          <w:sz w:val="28"/>
          <w:szCs w:val="28"/>
        </w:rPr>
      </w:pPr>
    </w:p>
    <w:p w:rsidR="00076F4E" w:rsidRDefault="00076F4E" w:rsidP="00076F4E"/>
    <w:p w:rsidR="00076F4E" w:rsidRDefault="00076F4E" w:rsidP="00076F4E">
      <w:pPr>
        <w:rPr>
          <w:sz w:val="28"/>
          <w:szCs w:val="28"/>
        </w:rPr>
      </w:pPr>
      <w:r>
        <w:t xml:space="preserve">                     </w:t>
      </w:r>
      <w:r w:rsidRPr="00920814">
        <w:rPr>
          <w:sz w:val="28"/>
          <w:szCs w:val="28"/>
        </w:rPr>
        <w:t>Укладач:</w:t>
      </w:r>
    </w:p>
    <w:p w:rsidR="00076F4E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О.А.Мартинова, к.б.н., доцент</w:t>
      </w: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Відповідальний за випуск</w:t>
      </w:r>
    </w:p>
    <w:p w:rsidR="00076F4E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В.К. Костенко, д.т.н., професор</w:t>
      </w: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</w:p>
    <w:p w:rsidR="00076F4E" w:rsidRPr="00920814" w:rsidRDefault="00076F4E" w:rsidP="00076F4E">
      <w:pPr>
        <w:rPr>
          <w:sz w:val="28"/>
          <w:szCs w:val="28"/>
        </w:rPr>
      </w:pPr>
    </w:p>
    <w:p w:rsidR="00076F4E" w:rsidRDefault="00076F4E" w:rsidP="00076F4E"/>
    <w:p w:rsidR="00076F4E" w:rsidRDefault="00076F4E" w:rsidP="00076F4E"/>
    <w:p w:rsidR="00076F4E" w:rsidRDefault="00076F4E" w:rsidP="00076F4E"/>
    <w:p w:rsidR="00076F4E" w:rsidRDefault="00076F4E" w:rsidP="00076F4E"/>
    <w:p w:rsidR="00076F4E" w:rsidRDefault="00076F4E" w:rsidP="00076F4E"/>
    <w:p w:rsidR="00076F4E" w:rsidRDefault="00076F4E" w:rsidP="00076F4E"/>
    <w:p w:rsidR="00076F4E" w:rsidRDefault="00076F4E" w:rsidP="00076F4E"/>
    <w:p w:rsidR="00076F4E" w:rsidRDefault="00076F4E" w:rsidP="00076F4E"/>
    <w:p w:rsidR="00076F4E" w:rsidRDefault="00076F4E" w:rsidP="00076F4E"/>
    <w:p w:rsidR="00076F4E" w:rsidRDefault="00076F4E" w:rsidP="00076F4E"/>
    <w:p w:rsidR="00076F4E" w:rsidRDefault="00076F4E" w:rsidP="00076F4E"/>
    <w:p w:rsidR="00076F4E" w:rsidRDefault="00076F4E" w:rsidP="00076F4E"/>
    <w:p w:rsidR="00076F4E" w:rsidRDefault="00076F4E" w:rsidP="00076F4E"/>
    <w:p w:rsidR="00076F4E" w:rsidRDefault="00076F4E" w:rsidP="00076F4E"/>
    <w:p w:rsidR="00076F4E" w:rsidRDefault="00076F4E" w:rsidP="00076F4E"/>
    <w:p w:rsidR="00076F4E" w:rsidRPr="00D61456" w:rsidRDefault="00076F4E" w:rsidP="00076F4E">
      <w:pPr>
        <w:rPr>
          <w:b/>
          <w:caps/>
          <w:sz w:val="28"/>
          <w:szCs w:val="28"/>
        </w:rPr>
      </w:pPr>
      <w:r>
        <w:br w:type="page"/>
      </w:r>
    </w:p>
    <w:p w:rsidR="00076F4E" w:rsidRPr="00BD5FA2" w:rsidRDefault="00076F4E" w:rsidP="00076F4E">
      <w:pPr>
        <w:ind w:firstLine="720"/>
        <w:jc w:val="center"/>
        <w:rPr>
          <w:b/>
          <w:sz w:val="28"/>
          <w:szCs w:val="28"/>
        </w:rPr>
      </w:pPr>
      <w:r w:rsidRPr="00BD5FA2">
        <w:rPr>
          <w:b/>
          <w:sz w:val="28"/>
          <w:szCs w:val="28"/>
        </w:rPr>
        <w:lastRenderedPageBreak/>
        <w:t>МІНІСТЕРСТВО ОСВІТИ І НАУКИ УКРАЇНИ</w:t>
      </w:r>
    </w:p>
    <w:p w:rsidR="00076F4E" w:rsidRDefault="00076F4E" w:rsidP="00076F4E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ДЕРЖАВНИЙ ВИЩИЙ НАВЧАЛЬНИЙ ЗАКЛАД </w:t>
      </w:r>
    </w:p>
    <w:p w:rsidR="00076F4E" w:rsidRPr="00BD5FA2" w:rsidRDefault="00076F4E" w:rsidP="00076F4E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D5FA2">
        <w:rPr>
          <w:rFonts w:ascii="Times New Roman" w:hAnsi="Times New Roman" w:cs="Times New Roman"/>
          <w:sz w:val="28"/>
          <w:szCs w:val="28"/>
        </w:rPr>
        <w:t>ДОНЕЦЬКИЙ НАЦІОНАЛЬНИЙ ТЕХНІЧНИЙ УНІВЕРСИТЕТ</w:t>
      </w:r>
    </w:p>
    <w:p w:rsidR="00076F4E" w:rsidRDefault="00076F4E" w:rsidP="00076F4E">
      <w:pPr>
        <w:ind w:firstLine="720"/>
        <w:jc w:val="center"/>
        <w:rPr>
          <w:b/>
          <w:sz w:val="28"/>
          <w:szCs w:val="28"/>
        </w:rPr>
      </w:pPr>
    </w:p>
    <w:p w:rsidR="00076F4E" w:rsidRPr="00BD5FA2" w:rsidRDefault="00076F4E" w:rsidP="00076F4E">
      <w:pPr>
        <w:ind w:firstLine="720"/>
        <w:jc w:val="center"/>
        <w:rPr>
          <w:b/>
          <w:sz w:val="28"/>
          <w:szCs w:val="28"/>
        </w:rPr>
      </w:pPr>
      <w:r w:rsidRPr="00BD5FA2">
        <w:rPr>
          <w:b/>
          <w:sz w:val="28"/>
          <w:szCs w:val="28"/>
        </w:rPr>
        <w:t xml:space="preserve">ФАКУЛЬТЕТ </w:t>
      </w:r>
      <w:r>
        <w:rPr>
          <w:b/>
          <w:sz w:val="28"/>
          <w:szCs w:val="28"/>
        </w:rPr>
        <w:t>ЕКОЛОГІЇ ТА ХІМІЧНОЇ ТЕХНОЛОГІЇ</w:t>
      </w:r>
    </w:p>
    <w:p w:rsidR="00076F4E" w:rsidRPr="00AC2009" w:rsidRDefault="00076F4E" w:rsidP="00076F4E">
      <w:pPr>
        <w:ind w:firstLine="720"/>
        <w:jc w:val="center"/>
        <w:rPr>
          <w:b/>
          <w:sz w:val="28"/>
          <w:szCs w:val="28"/>
        </w:rPr>
      </w:pPr>
      <w:r w:rsidRPr="00AC2009">
        <w:rPr>
          <w:b/>
          <w:sz w:val="28"/>
          <w:szCs w:val="28"/>
        </w:rPr>
        <w:t>КАФЕДРА «</w:t>
      </w:r>
      <w:r>
        <w:rPr>
          <w:b/>
          <w:sz w:val="28"/>
          <w:szCs w:val="28"/>
        </w:rPr>
        <w:t>ПРИРОДООХОРОННА ДІЯЛЬНІСТЬ</w:t>
      </w:r>
      <w:r w:rsidRPr="00AC2009">
        <w:rPr>
          <w:b/>
          <w:sz w:val="28"/>
          <w:szCs w:val="28"/>
        </w:rPr>
        <w:t>»</w:t>
      </w:r>
    </w:p>
    <w:p w:rsidR="00076F4E" w:rsidRDefault="00076F4E" w:rsidP="00076F4E">
      <w:pPr>
        <w:ind w:firstLine="720"/>
        <w:jc w:val="center"/>
      </w:pPr>
    </w:p>
    <w:p w:rsidR="00076F4E" w:rsidRPr="002B7583" w:rsidRDefault="00076F4E" w:rsidP="00076F4E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076F4E" w:rsidRPr="002B7583" w:rsidRDefault="00076F4E" w:rsidP="00076F4E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076F4E" w:rsidRPr="002B7583" w:rsidRDefault="00076F4E" w:rsidP="00076F4E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076F4E" w:rsidRDefault="00076F4E" w:rsidP="00076F4E">
      <w:pPr>
        <w:pStyle w:val="1"/>
        <w:spacing w:line="240" w:lineRule="auto"/>
        <w:ind w:left="0" w:right="0"/>
        <w:jc w:val="center"/>
        <w:rPr>
          <w:rFonts w:ascii="Times New Roman" w:hAnsi="Times New Roman"/>
          <w:i w:val="0"/>
          <w:sz w:val="40"/>
          <w:szCs w:val="40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>МЕТОДИЧНІ РЕКОМЕНДАЦІЇ</w:t>
      </w:r>
    </w:p>
    <w:p w:rsidR="00076F4E" w:rsidRPr="00BD5FA2" w:rsidRDefault="00076F4E" w:rsidP="00076F4E">
      <w:pPr>
        <w:jc w:val="center"/>
        <w:rPr>
          <w:sz w:val="28"/>
          <w:szCs w:val="28"/>
        </w:rPr>
      </w:pPr>
      <w:r w:rsidRPr="00BD5FA2">
        <w:rPr>
          <w:sz w:val="28"/>
          <w:szCs w:val="28"/>
        </w:rPr>
        <w:t>щодо організації самостійної роботи студентів з нормативної (вибіркової) навчальної дисципліни циклу природничо-наукової підготовки</w:t>
      </w:r>
    </w:p>
    <w:p w:rsidR="00076F4E" w:rsidRDefault="00076F4E" w:rsidP="00076F4E">
      <w:pPr>
        <w:jc w:val="center"/>
        <w:rPr>
          <w:b/>
          <w:sz w:val="48"/>
          <w:szCs w:val="48"/>
        </w:rPr>
      </w:pPr>
    </w:p>
    <w:p w:rsidR="00076F4E" w:rsidRDefault="00076F4E" w:rsidP="00076F4E">
      <w:pPr>
        <w:jc w:val="center"/>
        <w:rPr>
          <w:b/>
          <w:sz w:val="48"/>
          <w:szCs w:val="48"/>
        </w:rPr>
      </w:pPr>
      <w:r w:rsidRPr="006E45AE">
        <w:rPr>
          <w:b/>
          <w:caps/>
          <w:sz w:val="40"/>
          <w:szCs w:val="40"/>
          <w:lang w:val="ru-RU"/>
        </w:rPr>
        <w:t>заповідна справа</w:t>
      </w:r>
    </w:p>
    <w:p w:rsidR="00076F4E" w:rsidRPr="0086137C" w:rsidRDefault="00076F4E" w:rsidP="00076F4E">
      <w:pPr>
        <w:jc w:val="center"/>
        <w:rPr>
          <w:b/>
          <w:sz w:val="48"/>
          <w:szCs w:val="48"/>
        </w:rPr>
      </w:pPr>
    </w:p>
    <w:p w:rsidR="00076F4E" w:rsidRPr="00034DDD" w:rsidRDefault="00076F4E" w:rsidP="00076F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студентів денної </w:t>
      </w:r>
      <w:r w:rsidRPr="00034DDD">
        <w:rPr>
          <w:sz w:val="28"/>
          <w:szCs w:val="28"/>
        </w:rPr>
        <w:t>форми навчання</w:t>
      </w:r>
    </w:p>
    <w:p w:rsidR="00076F4E" w:rsidRPr="00F620BF" w:rsidRDefault="00076F4E" w:rsidP="00076F4E">
      <w:pPr>
        <w:ind w:firstLine="720"/>
        <w:jc w:val="center"/>
        <w:rPr>
          <w:caps/>
          <w:sz w:val="28"/>
          <w:szCs w:val="28"/>
        </w:rPr>
      </w:pPr>
    </w:p>
    <w:p w:rsidR="00076F4E" w:rsidRPr="00C9734A" w:rsidRDefault="00076F4E" w:rsidP="00076F4E">
      <w:pPr>
        <w:pStyle w:val="5"/>
        <w:spacing w:line="240" w:lineRule="auto"/>
        <w:rPr>
          <w:sz w:val="28"/>
          <w:szCs w:val="28"/>
        </w:rPr>
      </w:pPr>
      <w:r w:rsidRPr="00FA6176">
        <w:rPr>
          <w:b/>
          <w:sz w:val="28"/>
        </w:rPr>
        <w:t>Галузь знань:</w:t>
      </w:r>
      <w:r>
        <w:rPr>
          <w:sz w:val="28"/>
        </w:rPr>
        <w:t xml:space="preserve"> 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</w:p>
    <w:p w:rsidR="00076F4E" w:rsidRDefault="00076F4E" w:rsidP="00076F4E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>Напрям підготовки</w:t>
      </w:r>
      <w:r>
        <w:rPr>
          <w:sz w:val="28"/>
          <w:szCs w:val="28"/>
        </w:rPr>
        <w:t>: 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</w:p>
    <w:p w:rsidR="00076F4E" w:rsidRDefault="00076F4E" w:rsidP="00076F4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Донецьк, 2010</w:t>
      </w: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ind w:firstLine="720"/>
        <w:jc w:val="right"/>
        <w:rPr>
          <w:b/>
          <w:sz w:val="32"/>
          <w:szCs w:val="32"/>
        </w:rPr>
      </w:pPr>
    </w:p>
    <w:p w:rsidR="00076F4E" w:rsidRPr="001D5391" w:rsidRDefault="00076F4E" w:rsidP="00076F4E">
      <w:pPr>
        <w:jc w:val="center"/>
        <w:rPr>
          <w:sz w:val="28"/>
          <w:szCs w:val="28"/>
        </w:rPr>
      </w:pPr>
      <w:r w:rsidRPr="001D5391">
        <w:rPr>
          <w:sz w:val="28"/>
          <w:szCs w:val="28"/>
        </w:rPr>
        <w:t>Министерство образования и науки Украины</w:t>
      </w:r>
    </w:p>
    <w:p w:rsidR="00076F4E" w:rsidRDefault="00076F4E" w:rsidP="00076F4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Донецкий национальный технический университет</w:t>
      </w: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40"/>
          <w:szCs w:val="40"/>
        </w:rPr>
      </w:pPr>
      <w:r>
        <w:rPr>
          <w:sz w:val="40"/>
          <w:szCs w:val="40"/>
        </w:rPr>
        <w:t>Учебно-методическое пособие</w:t>
      </w:r>
      <w:r w:rsidRPr="001D5391">
        <w:rPr>
          <w:sz w:val="40"/>
          <w:szCs w:val="40"/>
        </w:rPr>
        <w:t xml:space="preserve"> </w:t>
      </w:r>
    </w:p>
    <w:p w:rsidR="00076F4E" w:rsidRPr="00127C9A" w:rsidRDefault="00076F4E" w:rsidP="00076F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самостоятельному изучению </w:t>
      </w:r>
    </w:p>
    <w:p w:rsidR="00076F4E" w:rsidRDefault="00076F4E" w:rsidP="00076F4E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дисциплины «</w:t>
      </w:r>
      <w:r w:rsidRPr="001D5391">
        <w:rPr>
          <w:sz w:val="36"/>
          <w:szCs w:val="36"/>
        </w:rPr>
        <w:t>Заповедное дело</w:t>
      </w:r>
      <w:r>
        <w:rPr>
          <w:sz w:val="28"/>
          <w:szCs w:val="28"/>
        </w:rPr>
        <w:t>»</w:t>
      </w:r>
    </w:p>
    <w:p w:rsidR="00076F4E" w:rsidRDefault="00076F4E" w:rsidP="00076F4E">
      <w:pPr>
        <w:jc w:val="center"/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(для студентов специальности </w:t>
      </w:r>
    </w:p>
    <w:p w:rsidR="00076F4E" w:rsidRPr="001D5391" w:rsidRDefault="00076F4E" w:rsidP="00076F4E">
      <w:pPr>
        <w:jc w:val="center"/>
        <w:rPr>
          <w:sz w:val="28"/>
          <w:szCs w:val="28"/>
        </w:rPr>
      </w:pPr>
      <w:r w:rsidRPr="001D5391">
        <w:rPr>
          <w:sz w:val="28"/>
          <w:szCs w:val="28"/>
        </w:rPr>
        <w:t>7.070801</w:t>
      </w:r>
      <w:r>
        <w:rPr>
          <w:sz w:val="28"/>
          <w:szCs w:val="28"/>
        </w:rPr>
        <w:t xml:space="preserve"> «Экология и охрана окружающей среды»)</w:t>
      </w:r>
    </w:p>
    <w:p w:rsidR="00076F4E" w:rsidRPr="001D5391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ind w:firstLine="4962"/>
        <w:rPr>
          <w:sz w:val="28"/>
          <w:szCs w:val="28"/>
        </w:rPr>
      </w:pPr>
      <w:r w:rsidRPr="00127C9A">
        <w:rPr>
          <w:sz w:val="28"/>
          <w:szCs w:val="28"/>
          <w:lang w:val="ru-RU"/>
        </w:rPr>
        <w:t>Утверждено</w:t>
      </w:r>
    </w:p>
    <w:p w:rsidR="00076F4E" w:rsidRDefault="00076F4E" w:rsidP="00076F4E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На заседании кафедры</w:t>
      </w:r>
    </w:p>
    <w:p w:rsidR="00076F4E" w:rsidRDefault="00076F4E" w:rsidP="00076F4E">
      <w:pPr>
        <w:ind w:firstLine="4962"/>
        <w:rPr>
          <w:sz w:val="28"/>
          <w:szCs w:val="28"/>
        </w:rPr>
      </w:pPr>
      <w:r>
        <w:rPr>
          <w:sz w:val="28"/>
          <w:szCs w:val="28"/>
        </w:rPr>
        <w:t>«природоохранная</w:t>
      </w:r>
    </w:p>
    <w:p w:rsidR="00076F4E" w:rsidRDefault="00076F4E" w:rsidP="00076F4E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деятельность»</w:t>
      </w:r>
    </w:p>
    <w:p w:rsidR="00076F4E" w:rsidRDefault="00076F4E" w:rsidP="00076F4E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от 22.04.2010</w:t>
      </w:r>
    </w:p>
    <w:p w:rsidR="00076F4E" w:rsidRPr="00D23968" w:rsidRDefault="00076F4E" w:rsidP="00076F4E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протокол № 7</w:t>
      </w:r>
    </w:p>
    <w:p w:rsidR="00076F4E" w:rsidRPr="001D5391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Донецк, ДонНТУ, 20</w:t>
      </w:r>
      <w:r w:rsidRPr="00D23968">
        <w:rPr>
          <w:sz w:val="28"/>
          <w:szCs w:val="28"/>
        </w:rPr>
        <w:t>10</w:t>
      </w:r>
    </w:p>
    <w:p w:rsidR="00076F4E" w:rsidRPr="00D23968" w:rsidRDefault="00076F4E" w:rsidP="00076F4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6F4E" w:rsidRPr="001D5391" w:rsidRDefault="00076F4E" w:rsidP="00076F4E">
      <w:pPr>
        <w:rPr>
          <w:sz w:val="28"/>
          <w:szCs w:val="28"/>
        </w:rPr>
      </w:pPr>
      <w:r w:rsidRPr="001D5391">
        <w:rPr>
          <w:sz w:val="28"/>
          <w:szCs w:val="28"/>
        </w:rPr>
        <w:lastRenderedPageBreak/>
        <w:t>УДК  502.4</w:t>
      </w:r>
    </w:p>
    <w:p w:rsidR="00076F4E" w:rsidRPr="001D5391" w:rsidRDefault="00076F4E" w:rsidP="00076F4E">
      <w:pPr>
        <w:ind w:firstLine="709"/>
        <w:rPr>
          <w:sz w:val="28"/>
          <w:szCs w:val="28"/>
        </w:rPr>
      </w:pPr>
    </w:p>
    <w:p w:rsidR="00076F4E" w:rsidRPr="001D5391" w:rsidRDefault="00076F4E" w:rsidP="00076F4E">
      <w:pPr>
        <w:ind w:firstLine="709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</w:t>
      </w:r>
      <w:r w:rsidRPr="001D5391">
        <w:rPr>
          <w:sz w:val="28"/>
          <w:szCs w:val="28"/>
        </w:rPr>
        <w:t xml:space="preserve"> к изучению дисциплины "Заповедное дело» (для студентов специальности 7.070.801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>«Экология и охрана окружающей среды») /Сост.: Е.А.Мартынова, В.В.Колесникова - ДонНТУ, 20</w:t>
      </w:r>
      <w:r w:rsidRPr="000209F7">
        <w:rPr>
          <w:sz w:val="28"/>
          <w:szCs w:val="28"/>
        </w:rPr>
        <w:t>10</w:t>
      </w:r>
      <w:r>
        <w:rPr>
          <w:sz w:val="28"/>
          <w:szCs w:val="28"/>
        </w:rPr>
        <w:t>. - 33</w:t>
      </w:r>
      <w:r w:rsidRPr="0006140C"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>с.</w:t>
      </w:r>
    </w:p>
    <w:p w:rsidR="00076F4E" w:rsidRPr="001D5391" w:rsidRDefault="00076F4E" w:rsidP="00076F4E">
      <w:pPr>
        <w:ind w:firstLine="709"/>
        <w:rPr>
          <w:sz w:val="28"/>
          <w:szCs w:val="28"/>
        </w:rPr>
      </w:pPr>
    </w:p>
    <w:p w:rsidR="00076F4E" w:rsidRPr="001D5391" w:rsidRDefault="00076F4E" w:rsidP="00076F4E">
      <w:pPr>
        <w:ind w:firstLine="709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Даны основные темы лекций, предусмотренных рабочей программой дисциплины «Заповедное дело» с методическими рекомендациями  по их  самостоятельному изучению: история и организационно-правовые основы заповедного дела в Украине, содержание и назначение Красных книг, состояние заповедного дела в Донецкой области, принципы создания и функционирования заповедных объектов за рубежом. В Приложении дан </w:t>
      </w:r>
      <w:r>
        <w:rPr>
          <w:sz w:val="28"/>
          <w:szCs w:val="28"/>
        </w:rPr>
        <w:t>словарь терминов, связанных с охраной живой природы.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D5391">
        <w:rPr>
          <w:sz w:val="28"/>
          <w:szCs w:val="28"/>
        </w:rPr>
        <w:t>канд. биол. наук</w:t>
      </w:r>
    </w:p>
    <w:p w:rsidR="00076F4E" w:rsidRPr="001D5391" w:rsidRDefault="00076F4E" w:rsidP="00076F4E">
      <w:pPr>
        <w:ind w:left="5040" w:firstLine="63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доц. Е.А.Мартынова,</w:t>
      </w:r>
    </w:p>
    <w:p w:rsidR="00076F4E" w:rsidRPr="00F205A5" w:rsidRDefault="00076F4E" w:rsidP="00076F4E">
      <w:pPr>
        <w:ind w:left="5040" w:firstLine="63"/>
        <w:jc w:val="both"/>
        <w:rPr>
          <w:sz w:val="28"/>
          <w:szCs w:val="28"/>
        </w:rPr>
      </w:pPr>
      <w:r>
        <w:rPr>
          <w:sz w:val="28"/>
          <w:szCs w:val="28"/>
        </w:rPr>
        <w:t>асс.  В.В.Колесникова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ab/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left="5103" w:hanging="5103"/>
        <w:rPr>
          <w:sz w:val="28"/>
          <w:szCs w:val="28"/>
        </w:rPr>
      </w:pPr>
      <w:r w:rsidRPr="001D5391">
        <w:rPr>
          <w:sz w:val="28"/>
          <w:szCs w:val="28"/>
        </w:rPr>
        <w:t xml:space="preserve">Ответственный за выпуск   </w:t>
      </w:r>
      <w:r w:rsidRPr="001D5391">
        <w:rPr>
          <w:sz w:val="28"/>
          <w:szCs w:val="28"/>
        </w:rPr>
        <w:tab/>
        <w:t>зав. кафедрой «Природоохранная деятельность» проф. В.К. Костенко</w:t>
      </w:r>
    </w:p>
    <w:p w:rsidR="00076F4E" w:rsidRPr="001D5391" w:rsidRDefault="00076F4E" w:rsidP="00076F4E">
      <w:pPr>
        <w:ind w:firstLine="709"/>
        <w:jc w:val="center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center"/>
        <w:rPr>
          <w:b/>
          <w:caps/>
          <w:sz w:val="28"/>
          <w:szCs w:val="28"/>
        </w:rPr>
      </w:pPr>
      <w:r w:rsidRPr="001D5391">
        <w:rPr>
          <w:sz w:val="28"/>
          <w:szCs w:val="28"/>
        </w:rPr>
        <w:br w:type="page"/>
      </w:r>
      <w:r w:rsidRPr="001D5391">
        <w:rPr>
          <w:b/>
          <w:caps/>
          <w:sz w:val="28"/>
          <w:szCs w:val="28"/>
        </w:rPr>
        <w:lastRenderedPageBreak/>
        <w:t>Содержание</w:t>
      </w:r>
    </w:p>
    <w:p w:rsidR="00076F4E" w:rsidRPr="001D5391" w:rsidRDefault="00076F4E" w:rsidP="00076F4E">
      <w:pPr>
        <w:jc w:val="center"/>
        <w:rPr>
          <w:caps/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  <w:r w:rsidRPr="001D5391">
        <w:rPr>
          <w:sz w:val="28"/>
          <w:szCs w:val="28"/>
        </w:rPr>
        <w:t>Общие указания………………………………</w:t>
      </w:r>
      <w:r>
        <w:rPr>
          <w:sz w:val="28"/>
          <w:szCs w:val="28"/>
        </w:rPr>
        <w:t>.</w:t>
      </w:r>
      <w:r w:rsidRPr="001D5391">
        <w:rPr>
          <w:sz w:val="28"/>
          <w:szCs w:val="28"/>
        </w:rPr>
        <w:t>………………………</w:t>
      </w:r>
      <w:r>
        <w:rPr>
          <w:sz w:val="28"/>
          <w:szCs w:val="28"/>
        </w:rPr>
        <w:t>…..</w:t>
      </w:r>
      <w:r w:rsidRPr="001D5391">
        <w:rPr>
          <w:sz w:val="28"/>
          <w:szCs w:val="28"/>
        </w:rPr>
        <w:t>…</w:t>
      </w:r>
      <w:r>
        <w:rPr>
          <w:sz w:val="28"/>
          <w:szCs w:val="28"/>
        </w:rPr>
        <w:t>…..</w:t>
      </w:r>
      <w:r w:rsidRPr="001D5391">
        <w:rPr>
          <w:sz w:val="28"/>
          <w:szCs w:val="28"/>
        </w:rPr>
        <w:t>…4</w:t>
      </w:r>
    </w:p>
    <w:p w:rsidR="00076F4E" w:rsidRPr="001D5391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rPr>
          <w:sz w:val="28"/>
          <w:szCs w:val="28"/>
        </w:rPr>
      </w:pPr>
      <w:r w:rsidRPr="001D5391">
        <w:rPr>
          <w:sz w:val="28"/>
          <w:szCs w:val="28"/>
        </w:rPr>
        <w:t>Тема 1. История заповедного дела в</w:t>
      </w:r>
      <w:r>
        <w:rPr>
          <w:sz w:val="28"/>
          <w:szCs w:val="28"/>
        </w:rPr>
        <w:t xml:space="preserve"> Укра</w:t>
      </w:r>
      <w:r w:rsidRPr="001D5391">
        <w:rPr>
          <w:sz w:val="28"/>
          <w:szCs w:val="28"/>
        </w:rPr>
        <w:t>ине</w:t>
      </w:r>
      <w:r>
        <w:rPr>
          <w:sz w:val="28"/>
          <w:szCs w:val="28"/>
        </w:rPr>
        <w:t>..……………………….………...</w:t>
      </w:r>
      <w:r w:rsidRPr="001D5391">
        <w:rPr>
          <w:sz w:val="28"/>
          <w:szCs w:val="28"/>
        </w:rPr>
        <w:t>..5</w:t>
      </w:r>
    </w:p>
    <w:p w:rsidR="00076F4E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rPr>
          <w:sz w:val="28"/>
          <w:szCs w:val="28"/>
        </w:rPr>
      </w:pPr>
      <w:r w:rsidRPr="001D5391">
        <w:rPr>
          <w:sz w:val="28"/>
          <w:szCs w:val="28"/>
        </w:rPr>
        <w:t>Тема  2. Организационно-правовые основы заповедного дела в Украине</w:t>
      </w:r>
      <w:r>
        <w:rPr>
          <w:sz w:val="28"/>
          <w:szCs w:val="28"/>
        </w:rPr>
        <w:t>….…</w:t>
      </w:r>
      <w:r w:rsidRPr="001D5391">
        <w:rPr>
          <w:sz w:val="28"/>
          <w:szCs w:val="28"/>
        </w:rPr>
        <w:t>.</w:t>
      </w:r>
      <w:r>
        <w:rPr>
          <w:sz w:val="28"/>
          <w:szCs w:val="28"/>
        </w:rPr>
        <w:t>8</w:t>
      </w:r>
    </w:p>
    <w:p w:rsidR="00076F4E" w:rsidRPr="001D5391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5391">
        <w:rPr>
          <w:sz w:val="28"/>
          <w:szCs w:val="28"/>
        </w:rPr>
        <w:t>2.1. Цели и задачи создания заповедных объектов в Украине</w:t>
      </w:r>
      <w:r>
        <w:rPr>
          <w:sz w:val="28"/>
          <w:szCs w:val="28"/>
        </w:rPr>
        <w:t>…………....8</w:t>
      </w:r>
    </w:p>
    <w:p w:rsidR="00076F4E" w:rsidRPr="001D5391" w:rsidRDefault="00076F4E" w:rsidP="00076F4E">
      <w:pPr>
        <w:rPr>
          <w:sz w:val="28"/>
          <w:szCs w:val="28"/>
        </w:rPr>
      </w:pPr>
      <w:r w:rsidRPr="001D5391">
        <w:rPr>
          <w:sz w:val="28"/>
          <w:szCs w:val="28"/>
        </w:rPr>
        <w:t xml:space="preserve">          2.2. Классификация объектов природно-заповедного фонда в Украине</w:t>
      </w:r>
      <w:r>
        <w:rPr>
          <w:sz w:val="28"/>
          <w:szCs w:val="28"/>
        </w:rPr>
        <w:t xml:space="preserve"> . 9</w:t>
      </w:r>
    </w:p>
    <w:p w:rsidR="00076F4E" w:rsidRPr="001D5391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5391">
        <w:rPr>
          <w:sz w:val="28"/>
          <w:szCs w:val="28"/>
        </w:rPr>
        <w:t xml:space="preserve"> 2.3. Организация или объявление территории или объекта  ПЗФ</w:t>
      </w:r>
      <w:r>
        <w:rPr>
          <w:sz w:val="28"/>
          <w:szCs w:val="28"/>
        </w:rPr>
        <w:t>……....12</w:t>
      </w:r>
    </w:p>
    <w:p w:rsidR="00076F4E" w:rsidRPr="001D5391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5391">
        <w:rPr>
          <w:sz w:val="28"/>
          <w:szCs w:val="28"/>
        </w:rPr>
        <w:t>2.4. Охрана территорий и объектов ПЗФ</w:t>
      </w:r>
      <w:r>
        <w:rPr>
          <w:sz w:val="28"/>
          <w:szCs w:val="28"/>
        </w:rPr>
        <w:t>………………………………….13</w:t>
      </w:r>
    </w:p>
    <w:p w:rsidR="00076F4E" w:rsidRPr="001D5391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5391">
        <w:rPr>
          <w:sz w:val="28"/>
          <w:szCs w:val="28"/>
        </w:rPr>
        <w:t xml:space="preserve"> 2.5. Ответственность за нарушение законодательства Украины о</w:t>
      </w:r>
      <w:r>
        <w:rPr>
          <w:sz w:val="28"/>
          <w:szCs w:val="28"/>
        </w:rPr>
        <w:t xml:space="preserve"> ПЗФ...14</w:t>
      </w:r>
    </w:p>
    <w:p w:rsidR="00076F4E" w:rsidRPr="001D5391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5391">
        <w:rPr>
          <w:sz w:val="28"/>
          <w:szCs w:val="28"/>
        </w:rPr>
        <w:t xml:space="preserve">  2.6. Формы собственности на объекты ПЗФ </w:t>
      </w:r>
      <w:r>
        <w:rPr>
          <w:sz w:val="28"/>
          <w:szCs w:val="28"/>
        </w:rPr>
        <w:t>..………………………… ...15</w:t>
      </w:r>
    </w:p>
    <w:p w:rsidR="00076F4E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ind w:left="709" w:hanging="709"/>
        <w:rPr>
          <w:sz w:val="28"/>
          <w:szCs w:val="28"/>
        </w:rPr>
      </w:pPr>
      <w:r w:rsidRPr="001D5391">
        <w:rPr>
          <w:sz w:val="28"/>
          <w:szCs w:val="28"/>
        </w:rPr>
        <w:t>Тема 3. «Красные книги» и их значение в сохранении биологического разнообразия</w:t>
      </w:r>
      <w:r>
        <w:rPr>
          <w:sz w:val="28"/>
          <w:szCs w:val="28"/>
        </w:rPr>
        <w:t>…....……………………………………………………….….15</w:t>
      </w:r>
    </w:p>
    <w:p w:rsidR="00076F4E" w:rsidRPr="001D5391" w:rsidRDefault="00076F4E" w:rsidP="00076F4E">
      <w:pPr>
        <w:ind w:left="709"/>
        <w:rPr>
          <w:sz w:val="28"/>
          <w:szCs w:val="28"/>
        </w:rPr>
      </w:pPr>
      <w:r w:rsidRPr="001D5391">
        <w:rPr>
          <w:sz w:val="28"/>
          <w:szCs w:val="28"/>
        </w:rPr>
        <w:t>3.1.Понятие Красной книги. Цели и задачи создания Красных книг</w:t>
      </w:r>
      <w:r>
        <w:rPr>
          <w:sz w:val="28"/>
          <w:szCs w:val="28"/>
        </w:rPr>
        <w:t>…...15</w:t>
      </w:r>
    </w:p>
    <w:p w:rsidR="00076F4E" w:rsidRPr="001D5391" w:rsidRDefault="00076F4E" w:rsidP="00076F4E">
      <w:pPr>
        <w:rPr>
          <w:sz w:val="28"/>
          <w:szCs w:val="28"/>
        </w:rPr>
      </w:pPr>
      <w:r w:rsidRPr="001D5391">
        <w:rPr>
          <w:sz w:val="28"/>
          <w:szCs w:val="28"/>
        </w:rPr>
        <w:t xml:space="preserve">         3.2. Красная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>Украины</w:t>
      </w:r>
      <w:r>
        <w:rPr>
          <w:sz w:val="28"/>
          <w:szCs w:val="28"/>
        </w:rPr>
        <w:t>……..………………………………………  ..16</w:t>
      </w:r>
    </w:p>
    <w:p w:rsidR="00076F4E" w:rsidRDefault="00076F4E" w:rsidP="00076F4E">
      <w:pPr>
        <w:rPr>
          <w:sz w:val="28"/>
          <w:szCs w:val="28"/>
        </w:rPr>
      </w:pPr>
      <w:r w:rsidRPr="001D5391">
        <w:rPr>
          <w:sz w:val="28"/>
          <w:szCs w:val="28"/>
        </w:rPr>
        <w:t xml:space="preserve"> </w:t>
      </w:r>
    </w:p>
    <w:p w:rsidR="00076F4E" w:rsidRPr="001D5391" w:rsidRDefault="00076F4E" w:rsidP="00076F4E">
      <w:pPr>
        <w:ind w:left="709" w:hanging="709"/>
        <w:rPr>
          <w:sz w:val="28"/>
          <w:szCs w:val="28"/>
        </w:rPr>
      </w:pPr>
      <w:r w:rsidRPr="001D5391">
        <w:rPr>
          <w:sz w:val="28"/>
          <w:szCs w:val="28"/>
        </w:rPr>
        <w:t>Тема 4. Состояние и перспективы развития заповедного дела в Донецкой области</w:t>
      </w:r>
      <w:r>
        <w:rPr>
          <w:sz w:val="28"/>
          <w:szCs w:val="28"/>
        </w:rPr>
        <w:t>…………………………………………………………………… ...19</w:t>
      </w:r>
    </w:p>
    <w:p w:rsidR="00076F4E" w:rsidRPr="001D5391" w:rsidRDefault="00076F4E" w:rsidP="00076F4E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5391">
        <w:rPr>
          <w:sz w:val="28"/>
          <w:szCs w:val="28"/>
        </w:rPr>
        <w:t xml:space="preserve"> 4.1. Краткая характеристика важнейших объектов ПЗФ Донецкой области</w:t>
      </w:r>
      <w:r>
        <w:rPr>
          <w:sz w:val="28"/>
          <w:szCs w:val="28"/>
        </w:rPr>
        <w:t>…………………………………………………………...……… …19</w:t>
      </w:r>
    </w:p>
    <w:p w:rsidR="00076F4E" w:rsidRPr="001D5391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5391">
        <w:rPr>
          <w:sz w:val="28"/>
          <w:szCs w:val="28"/>
        </w:rPr>
        <w:t>4.1.1.Природные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>заповедники</w:t>
      </w:r>
      <w:r>
        <w:rPr>
          <w:sz w:val="28"/>
          <w:szCs w:val="28"/>
        </w:rPr>
        <w:t>…..……………………………………… ...20</w:t>
      </w:r>
    </w:p>
    <w:p w:rsidR="00076F4E" w:rsidRPr="001D5391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5391">
        <w:rPr>
          <w:sz w:val="28"/>
          <w:szCs w:val="28"/>
        </w:rPr>
        <w:t xml:space="preserve"> 4.1.2. Национальные природные</w:t>
      </w:r>
      <w:r>
        <w:rPr>
          <w:sz w:val="28"/>
          <w:szCs w:val="28"/>
        </w:rPr>
        <w:t xml:space="preserve"> п</w:t>
      </w:r>
      <w:r w:rsidRPr="001D5391">
        <w:rPr>
          <w:sz w:val="28"/>
          <w:szCs w:val="28"/>
        </w:rPr>
        <w:t>арки</w:t>
      </w:r>
      <w:r>
        <w:rPr>
          <w:sz w:val="28"/>
          <w:szCs w:val="28"/>
        </w:rPr>
        <w:t>….………………………….… ...21</w:t>
      </w:r>
    </w:p>
    <w:p w:rsidR="00076F4E" w:rsidRPr="001D5391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5391">
        <w:rPr>
          <w:sz w:val="28"/>
          <w:szCs w:val="28"/>
        </w:rPr>
        <w:t>4.1.3. Региональные ландшафтные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>парки</w:t>
      </w:r>
      <w:r>
        <w:rPr>
          <w:sz w:val="28"/>
          <w:szCs w:val="28"/>
        </w:rPr>
        <w:t>…….………………….…… …21</w:t>
      </w:r>
    </w:p>
    <w:p w:rsidR="00076F4E" w:rsidRPr="001D5391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5391">
        <w:rPr>
          <w:sz w:val="28"/>
          <w:szCs w:val="28"/>
        </w:rPr>
        <w:t>4.1.4. Заказники</w:t>
      </w:r>
      <w:r>
        <w:rPr>
          <w:sz w:val="28"/>
          <w:szCs w:val="28"/>
        </w:rPr>
        <w:t>……………………………….…………………….…… ..22</w:t>
      </w:r>
    </w:p>
    <w:p w:rsidR="00076F4E" w:rsidRPr="001D5391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5391">
        <w:rPr>
          <w:sz w:val="28"/>
          <w:szCs w:val="28"/>
        </w:rPr>
        <w:t>4.1.5. Памятники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>природы</w:t>
      </w:r>
      <w:r>
        <w:rPr>
          <w:sz w:val="28"/>
          <w:szCs w:val="28"/>
        </w:rPr>
        <w:t>………………………………………………. .25</w:t>
      </w:r>
    </w:p>
    <w:p w:rsidR="00076F4E" w:rsidRPr="001D5391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5391">
        <w:rPr>
          <w:sz w:val="28"/>
          <w:szCs w:val="28"/>
        </w:rPr>
        <w:t>4.1.6. Заповедные урочища</w:t>
      </w:r>
      <w:r>
        <w:rPr>
          <w:sz w:val="28"/>
          <w:szCs w:val="28"/>
        </w:rPr>
        <w:t>…………………………………………….… 27</w:t>
      </w:r>
    </w:p>
    <w:p w:rsidR="00076F4E" w:rsidRPr="001D5391" w:rsidRDefault="00076F4E" w:rsidP="00076F4E">
      <w:pPr>
        <w:rPr>
          <w:sz w:val="28"/>
          <w:szCs w:val="28"/>
        </w:rPr>
      </w:pPr>
      <w:r w:rsidRPr="001D53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1D5391">
        <w:rPr>
          <w:sz w:val="28"/>
          <w:szCs w:val="28"/>
        </w:rPr>
        <w:t>4.1.7. Памятники садово-паркового искусства</w:t>
      </w:r>
      <w:r>
        <w:rPr>
          <w:sz w:val="28"/>
          <w:szCs w:val="28"/>
        </w:rPr>
        <w:t>…………………….…… 27</w:t>
      </w:r>
    </w:p>
    <w:p w:rsidR="00076F4E" w:rsidRPr="001D5391" w:rsidRDefault="00076F4E" w:rsidP="00076F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5391">
        <w:rPr>
          <w:sz w:val="28"/>
          <w:szCs w:val="28"/>
        </w:rPr>
        <w:t>4.1.8. Ботанический сад</w:t>
      </w:r>
      <w:r>
        <w:rPr>
          <w:sz w:val="28"/>
          <w:szCs w:val="28"/>
        </w:rPr>
        <w:t>……………………………………………….….. 28</w:t>
      </w:r>
    </w:p>
    <w:p w:rsidR="00076F4E" w:rsidRDefault="00076F4E" w:rsidP="00076F4E">
      <w:pPr>
        <w:rPr>
          <w:sz w:val="28"/>
          <w:szCs w:val="28"/>
        </w:rPr>
      </w:pPr>
    </w:p>
    <w:p w:rsidR="00076F4E" w:rsidRPr="001D5391" w:rsidRDefault="00076F4E" w:rsidP="00076F4E">
      <w:pPr>
        <w:rPr>
          <w:sz w:val="28"/>
          <w:szCs w:val="28"/>
        </w:rPr>
      </w:pPr>
      <w:r w:rsidRPr="001D5391">
        <w:rPr>
          <w:sz w:val="28"/>
          <w:szCs w:val="28"/>
        </w:rPr>
        <w:t>Тема 5. Заповедное дело в зарубежных странах</w:t>
      </w:r>
      <w:r>
        <w:rPr>
          <w:sz w:val="28"/>
          <w:szCs w:val="28"/>
        </w:rPr>
        <w:t>……………….…………… …28</w:t>
      </w:r>
    </w:p>
    <w:p w:rsidR="00076F4E" w:rsidRDefault="00076F4E" w:rsidP="00076F4E">
      <w:pPr>
        <w:rPr>
          <w:sz w:val="28"/>
          <w:szCs w:val="28"/>
        </w:rPr>
      </w:pPr>
    </w:p>
    <w:p w:rsidR="00076F4E" w:rsidRDefault="00076F4E" w:rsidP="00076F4E">
      <w:pPr>
        <w:rPr>
          <w:sz w:val="28"/>
          <w:szCs w:val="28"/>
        </w:rPr>
      </w:pPr>
      <w:r w:rsidRPr="001D5391">
        <w:rPr>
          <w:sz w:val="28"/>
          <w:szCs w:val="28"/>
        </w:rPr>
        <w:t>Рекомендуемая литература.............................................</w:t>
      </w:r>
      <w:r>
        <w:rPr>
          <w:sz w:val="28"/>
          <w:szCs w:val="28"/>
        </w:rPr>
        <w:t>................................ ...30</w:t>
      </w:r>
    </w:p>
    <w:p w:rsidR="00076F4E" w:rsidRPr="00D33189" w:rsidRDefault="00076F4E" w:rsidP="00076F4E">
      <w:pPr>
        <w:rPr>
          <w:sz w:val="28"/>
          <w:szCs w:val="28"/>
        </w:rPr>
      </w:pPr>
    </w:p>
    <w:p w:rsidR="00076F4E" w:rsidRPr="00D33189" w:rsidRDefault="00076F4E" w:rsidP="00076F4E">
      <w:pPr>
        <w:ind w:left="1843" w:hanging="1843"/>
        <w:jc w:val="both"/>
        <w:rPr>
          <w:sz w:val="28"/>
          <w:szCs w:val="28"/>
        </w:rPr>
      </w:pPr>
      <w:r w:rsidRPr="00D33189">
        <w:rPr>
          <w:sz w:val="28"/>
          <w:szCs w:val="28"/>
        </w:rPr>
        <w:t>Приложение</w:t>
      </w:r>
      <w:r>
        <w:rPr>
          <w:sz w:val="28"/>
          <w:szCs w:val="28"/>
        </w:rPr>
        <w:t>. Словарь терминов,</w:t>
      </w:r>
      <w:r w:rsidRPr="00D03BFC">
        <w:rPr>
          <w:sz w:val="28"/>
          <w:szCs w:val="28"/>
        </w:rPr>
        <w:t xml:space="preserve"> </w:t>
      </w:r>
      <w:r w:rsidRPr="00057746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с </w:t>
      </w:r>
      <w:r w:rsidRPr="00057746">
        <w:rPr>
          <w:sz w:val="28"/>
          <w:szCs w:val="28"/>
        </w:rPr>
        <w:t>заповедным</w:t>
      </w:r>
      <w:r>
        <w:rPr>
          <w:sz w:val="28"/>
          <w:szCs w:val="28"/>
        </w:rPr>
        <w:t xml:space="preserve"> </w:t>
      </w:r>
      <w:r w:rsidRPr="00057746">
        <w:rPr>
          <w:sz w:val="28"/>
          <w:szCs w:val="28"/>
        </w:rPr>
        <w:t>делом</w:t>
      </w:r>
      <w:r>
        <w:rPr>
          <w:sz w:val="28"/>
          <w:szCs w:val="28"/>
        </w:rPr>
        <w:t>…… ..… …31</w:t>
      </w:r>
    </w:p>
    <w:p w:rsidR="00076F4E" w:rsidRDefault="00076F4E" w:rsidP="00076F4E">
      <w:pPr>
        <w:ind w:left="1843" w:hanging="1843"/>
        <w:rPr>
          <w:sz w:val="28"/>
          <w:szCs w:val="28"/>
        </w:rPr>
      </w:pPr>
    </w:p>
    <w:p w:rsidR="00076F4E" w:rsidRPr="001D5391" w:rsidRDefault="00076F4E" w:rsidP="00076F4E">
      <w:pPr>
        <w:ind w:left="1843" w:hanging="1843"/>
        <w:jc w:val="center"/>
        <w:rPr>
          <w:caps/>
          <w:sz w:val="28"/>
          <w:szCs w:val="28"/>
        </w:rPr>
      </w:pPr>
      <w:r w:rsidRPr="001D5391">
        <w:rPr>
          <w:sz w:val="28"/>
          <w:szCs w:val="28"/>
        </w:rPr>
        <w:br w:type="page"/>
      </w:r>
      <w:r w:rsidRPr="001D5391">
        <w:rPr>
          <w:b/>
          <w:sz w:val="28"/>
          <w:szCs w:val="28"/>
        </w:rPr>
        <w:lastRenderedPageBreak/>
        <w:t>ОБЩИЕ УКАЗАНИЯ</w:t>
      </w:r>
    </w:p>
    <w:p w:rsidR="00076F4E" w:rsidRPr="001D5391" w:rsidRDefault="00076F4E" w:rsidP="00076F4E">
      <w:pPr>
        <w:jc w:val="center"/>
        <w:rPr>
          <w:caps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Задачей данной разработки является методическая помощь студентам ДонНТУ в изучении предусмотренной учебным планом дисциплины «Заповедное дело».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Трудности самостоятельного изучения студентами указанной дисциплины обусловлены значительной разрозненностью необходимых материалов, отсутствием соответствующих учебных пособий, недостаточной общебиологической подготовкой студентов технического вуза.</w:t>
      </w:r>
    </w:p>
    <w:p w:rsidR="00076F4E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Основной ц</w:t>
      </w:r>
      <w:r>
        <w:rPr>
          <w:sz w:val="28"/>
          <w:szCs w:val="28"/>
        </w:rPr>
        <w:t>елью данной разработки является</w:t>
      </w:r>
      <w:r w:rsidRPr="001D5391">
        <w:rPr>
          <w:sz w:val="28"/>
          <w:szCs w:val="28"/>
        </w:rPr>
        <w:t xml:space="preserve"> возможность самостоятельного изучения курса «Заповедного дела», результатом чего должно стать повышение общего уровня  экологической подготовки студентов, осознание ими актуальности проблемы сохранения биологического разнообразия, уяснение собственных прав и обязанностей в деле решения этой  проблемы.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Приложения содержат список объектов природно-заповедного фонда Донецкой области с указанием их статуса, даты возникновения и местоположения.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Представляется целесообразной следующая схема использования предлагаемого методического пособия: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а) постановка преподавателем целей и задач самостоятельной работы, акцентирование внимания студентов на наиболее важных аспектах темы;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б) самостоятельное знакомство студентов с материалами занятия;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в) конспектирование основных разделов тем;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г) обсуждение изученных материалов;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д) контроль качества полученных знаний путем письменного опроса в виде индивидуальных тестов;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е) анализ характерных ошибок, при необходимости - повторный контроль знаний.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Конспектирование материалов производится в тетрадях по «Заповедному делу».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Default="00076F4E" w:rsidP="00076F4E">
      <w:pPr>
        <w:ind w:left="360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lastRenderedPageBreak/>
        <w:t xml:space="preserve">ТЕМА 1 </w:t>
      </w:r>
    </w:p>
    <w:p w:rsidR="00076F4E" w:rsidRPr="001D5391" w:rsidRDefault="00076F4E" w:rsidP="00076F4E">
      <w:pPr>
        <w:ind w:left="360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>ИСТОРИЯ ЗАПОВЕДНОГО ДЕЛА В УКРАИНЕ.</w:t>
      </w:r>
    </w:p>
    <w:p w:rsidR="00076F4E" w:rsidRDefault="00076F4E" w:rsidP="00076F4E">
      <w:pPr>
        <w:ind w:firstLine="709"/>
        <w:jc w:val="both"/>
        <w:rPr>
          <w:i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3B462E">
        <w:rPr>
          <w:b/>
          <w:i/>
          <w:sz w:val="28"/>
          <w:szCs w:val="28"/>
        </w:rPr>
        <w:t>Цель занятия</w:t>
      </w:r>
      <w:r w:rsidRPr="001D5391">
        <w:rPr>
          <w:i/>
          <w:sz w:val="28"/>
          <w:szCs w:val="28"/>
        </w:rPr>
        <w:t xml:space="preserve"> – знакомство студентов с историей заповедного дела в Украине</w:t>
      </w:r>
      <w:r>
        <w:rPr>
          <w:i/>
          <w:sz w:val="28"/>
          <w:szCs w:val="28"/>
        </w:rPr>
        <w:t xml:space="preserve"> </w:t>
      </w:r>
      <w:r w:rsidRPr="001D5391">
        <w:rPr>
          <w:i/>
          <w:sz w:val="28"/>
          <w:szCs w:val="28"/>
        </w:rPr>
        <w:t>со времени Киевской Руси до наших дней. При изучении материала студентам следует обратить внимание на эволюцию целей и задач заповедания по мере развития промышленности, смены общественно-экономических формаций и осложнения экологической обстановки, а также формирования экологического сознания. Необходимо помнить, что Украина  длительное время входила в состав Российской империи, а затем – Советского Союза и самостоятельного подхода к решению вопросов заповедных территорий не имела.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3B462E">
        <w:rPr>
          <w:b/>
          <w:i/>
          <w:sz w:val="28"/>
          <w:szCs w:val="28"/>
        </w:rPr>
        <w:t>Продолжительность занятия</w:t>
      </w:r>
      <w:r w:rsidRPr="001D5391">
        <w:rPr>
          <w:i/>
          <w:sz w:val="28"/>
          <w:szCs w:val="28"/>
        </w:rPr>
        <w:t xml:space="preserve"> – 2 часа.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Заповедное дело в Украине имеет глубокие исторические корни. Уже во времена Киевской Руси существовали территории, предназначенные для охраны и восстановления охотничьих и промысловых видов животных и птиц. Охрана природных объектов в «займищах», «потешных лугах», «ловчих лесах» осуществлялась  исключительно в хозяйственных или развлекательных целях (добыча меха, ловчих птиц, княжеские охоты и т.п.).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Впоследствии на Украину, входившую в состав Российской империи, распространились указы Петра 1 по заповеданию пригородных, прибрежных  и «корабельных» (т.е. по качеству древесины годных к кораблестроению) лесов. Указами Петра 1 также запрещалась охота на период с 1 марта по 29 июля и рыбная ловля в местах нерестилищ. За нарушение указов предусматривались весьма жестокие санкции.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С приходом Екатерины П природоохранные законы значительно смягчились: помещики получили право использовать принадлежащие им территории по собственному усмотрению. Результат не замедлил сказаться: площади лесных массивов Российской империи, в том числе и находящихся в пределах современной Украины, значительно сократились.</w:t>
      </w:r>
    </w:p>
    <w:p w:rsidR="00076F4E" w:rsidRPr="00334CCC" w:rsidRDefault="00076F4E" w:rsidP="00076F4E">
      <w:pPr>
        <w:ind w:firstLine="709"/>
        <w:jc w:val="both"/>
        <w:rPr>
          <w:spacing w:val="-6"/>
          <w:sz w:val="28"/>
          <w:szCs w:val="28"/>
        </w:rPr>
      </w:pPr>
      <w:r w:rsidRPr="001D5391">
        <w:rPr>
          <w:sz w:val="28"/>
          <w:szCs w:val="28"/>
        </w:rPr>
        <w:t xml:space="preserve">В дальнейшем, с развитием капиталистических отношений, промышленности, сельского хозяйства, коммуникаций уничтожение дикой природы достигло невиданного размаха. Положение  становилось угрожающим, учитывая  масштабы и скорость распространения антропогенного воздействия на окружающую среду - помимо сокращения площадей лесов и степей, катастрофически сократилась численность множества диких животных, водоплавающей птицы, ценных пород рыб. Для ученых, государственных деятелей, просвещенной общественности стала очевидной необходимость принятия срочных мер по спасению дикой природы. Так, в </w:t>
      </w:r>
      <w:smartTag w:uri="urn:schemas-microsoft-com:office:smarttags" w:element="metricconverter">
        <w:smartTagPr>
          <w:attr w:name="ProductID" w:val="1898 г"/>
        </w:smartTagPr>
        <w:r w:rsidRPr="001D5391">
          <w:rPr>
            <w:sz w:val="28"/>
            <w:szCs w:val="28"/>
          </w:rPr>
          <w:t>1898 г</w:t>
        </w:r>
      </w:smartTag>
      <w:r w:rsidRPr="001D5391">
        <w:rPr>
          <w:sz w:val="28"/>
          <w:szCs w:val="28"/>
        </w:rPr>
        <w:t>. владелец имения Аскания-Нова в Херсонской губернии Ф.Э.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 xml:space="preserve">Фальц-Фейн по настоятельному совету известного геоботаника </w:t>
      </w:r>
      <w:r w:rsidRPr="00334CCC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>.</w:t>
      </w:r>
      <w:r w:rsidRPr="00334CCC">
        <w:rPr>
          <w:spacing w:val="-6"/>
          <w:sz w:val="28"/>
          <w:szCs w:val="28"/>
        </w:rPr>
        <w:t>К.</w:t>
      </w:r>
      <w:r>
        <w:rPr>
          <w:spacing w:val="-6"/>
          <w:sz w:val="28"/>
          <w:szCs w:val="28"/>
        </w:rPr>
        <w:t xml:space="preserve"> </w:t>
      </w:r>
      <w:r w:rsidRPr="00334CCC">
        <w:rPr>
          <w:spacing w:val="-6"/>
          <w:sz w:val="28"/>
          <w:szCs w:val="28"/>
        </w:rPr>
        <w:t xml:space="preserve">Пачоского выделил в своем поместье огромный участок девственной степи в качестве заповедной территории. Цели создания заповедника были природоохранными и научными. Вскоре аналогичным </w:t>
      </w:r>
      <w:r w:rsidRPr="00334CCC">
        <w:rPr>
          <w:spacing w:val="-6"/>
          <w:sz w:val="28"/>
          <w:szCs w:val="28"/>
        </w:rPr>
        <w:lastRenderedPageBreak/>
        <w:t>способом и с теми же целями были взяты под особую охрану и исключены из хозяйственного использования леса по р. Ворскле и на Волыни, часть территории Крыма.</w:t>
      </w:r>
    </w:p>
    <w:p w:rsidR="00076F4E" w:rsidRPr="00334CCC" w:rsidRDefault="00076F4E" w:rsidP="00076F4E">
      <w:pPr>
        <w:ind w:firstLine="709"/>
        <w:jc w:val="both"/>
        <w:rPr>
          <w:spacing w:val="-6"/>
          <w:sz w:val="28"/>
          <w:szCs w:val="28"/>
        </w:rPr>
      </w:pPr>
      <w:r w:rsidRPr="00334CCC">
        <w:rPr>
          <w:spacing w:val="-6"/>
          <w:sz w:val="28"/>
          <w:szCs w:val="28"/>
        </w:rPr>
        <w:t>В 1905-1906 гг. на заседаниях Московского общества испытателей природы постоянно подчеркивалась необходимость создания заповедных участков степей  и охраны отдельных памятников природы на Юго-Западе Российской империи, т.е. именно в Украине. Здесь было создано множество об</w:t>
      </w:r>
      <w:r>
        <w:rPr>
          <w:spacing w:val="-6"/>
          <w:sz w:val="28"/>
          <w:szCs w:val="28"/>
        </w:rPr>
        <w:t>ществ содействия охране природы</w:t>
      </w:r>
      <w:r w:rsidRPr="00334CCC">
        <w:rPr>
          <w:spacing w:val="-6"/>
          <w:sz w:val="28"/>
          <w:szCs w:val="28"/>
        </w:rPr>
        <w:t xml:space="preserve"> - Харьковское, Полтавское, Крымское, Николаевское, Одесское, Крымское.</w:t>
      </w:r>
    </w:p>
    <w:p w:rsidR="00076F4E" w:rsidRPr="00334CCC" w:rsidRDefault="00076F4E" w:rsidP="00076F4E">
      <w:pPr>
        <w:ind w:firstLine="709"/>
        <w:jc w:val="both"/>
        <w:rPr>
          <w:spacing w:val="-6"/>
          <w:sz w:val="28"/>
          <w:szCs w:val="28"/>
        </w:rPr>
      </w:pPr>
      <w:r w:rsidRPr="00334CCC">
        <w:rPr>
          <w:spacing w:val="-6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3 г"/>
        </w:smartTagPr>
        <w:r w:rsidRPr="00334CCC">
          <w:rPr>
            <w:spacing w:val="-6"/>
            <w:sz w:val="28"/>
            <w:szCs w:val="28"/>
          </w:rPr>
          <w:t>1913 г</w:t>
        </w:r>
      </w:smartTag>
      <w:r w:rsidRPr="00334CCC">
        <w:rPr>
          <w:spacing w:val="-6"/>
          <w:sz w:val="28"/>
          <w:szCs w:val="28"/>
        </w:rPr>
        <w:t>. общество любителей природы г. Харькова организовало едва ли не первую в мире выставку по охране природы, где демонстрировались  материалы  природоохранных мероприятий в Западной Европе, Северной Америке и России. Число заповедных объектов медленно, но неуклонно возрастало, равно как и интерес ученых и общественности к проблемам сохранения дикой природы.</w:t>
      </w:r>
    </w:p>
    <w:p w:rsidR="00076F4E" w:rsidRPr="00334CCC" w:rsidRDefault="00076F4E" w:rsidP="00076F4E">
      <w:pPr>
        <w:ind w:firstLine="709"/>
        <w:jc w:val="both"/>
        <w:rPr>
          <w:spacing w:val="-6"/>
          <w:sz w:val="28"/>
          <w:szCs w:val="28"/>
        </w:rPr>
      </w:pPr>
      <w:r w:rsidRPr="00334CCC">
        <w:rPr>
          <w:spacing w:val="-6"/>
          <w:sz w:val="28"/>
          <w:szCs w:val="28"/>
        </w:rPr>
        <w:t xml:space="preserve">С отменой частной собственности на землю в </w:t>
      </w:r>
      <w:smartTag w:uri="urn:schemas-microsoft-com:office:smarttags" w:element="metricconverter">
        <w:smartTagPr>
          <w:attr w:name="ProductID" w:val="1917 г"/>
        </w:smartTagPr>
        <w:r w:rsidRPr="00334CCC">
          <w:rPr>
            <w:spacing w:val="-6"/>
            <w:sz w:val="28"/>
            <w:szCs w:val="28"/>
          </w:rPr>
          <w:t>1917 г</w:t>
        </w:r>
      </w:smartTag>
      <w:r w:rsidRPr="00334CCC">
        <w:rPr>
          <w:spacing w:val="-6"/>
          <w:sz w:val="28"/>
          <w:szCs w:val="28"/>
        </w:rPr>
        <w:t xml:space="preserve">. создание заповедных территорий  перешло в ведение государства. Охрана природных объектов освещалась в декретах «О лесах», «Об охране памятников природы, садов и парков». В </w:t>
      </w:r>
      <w:smartTag w:uri="urn:schemas-microsoft-com:office:smarttags" w:element="metricconverter">
        <w:smartTagPr>
          <w:attr w:name="ProductID" w:val="1919 г"/>
        </w:smartTagPr>
        <w:r w:rsidRPr="00334CCC">
          <w:rPr>
            <w:spacing w:val="-6"/>
            <w:sz w:val="28"/>
            <w:szCs w:val="28"/>
          </w:rPr>
          <w:t>1919 г</w:t>
        </w:r>
      </w:smartTag>
      <w:r w:rsidRPr="00334CCC">
        <w:rPr>
          <w:spacing w:val="-6"/>
          <w:sz w:val="28"/>
          <w:szCs w:val="28"/>
        </w:rPr>
        <w:t xml:space="preserve">. вышел первый природоохранный акт на Украине, провозгласивший помещичье хозяйство Аскания-Нова заповедным парком. В </w:t>
      </w:r>
      <w:smartTag w:uri="urn:schemas-microsoft-com:office:smarttags" w:element="metricconverter">
        <w:smartTagPr>
          <w:attr w:name="ProductID" w:val="1921 г"/>
        </w:smartTagPr>
        <w:r w:rsidRPr="00334CCC">
          <w:rPr>
            <w:spacing w:val="-6"/>
            <w:sz w:val="28"/>
            <w:szCs w:val="28"/>
          </w:rPr>
          <w:t>1921 г</w:t>
        </w:r>
      </w:smartTag>
      <w:r w:rsidRPr="00334CCC">
        <w:rPr>
          <w:spacing w:val="-6"/>
          <w:sz w:val="28"/>
          <w:szCs w:val="28"/>
        </w:rPr>
        <w:t xml:space="preserve">. Аскания-Нова получила статус государственного заповедника. В том же году были организованы заповедники Парасоцкий лес, Конче-Заспа, Гористе, Академическая степь, в </w:t>
      </w:r>
      <w:smartTag w:uri="urn:schemas-microsoft-com:office:smarttags" w:element="metricconverter">
        <w:smartTagPr>
          <w:attr w:name="ProductID" w:val="1923 г"/>
        </w:smartTagPr>
        <w:r w:rsidRPr="00334CCC">
          <w:rPr>
            <w:spacing w:val="-6"/>
            <w:sz w:val="28"/>
            <w:szCs w:val="28"/>
          </w:rPr>
          <w:t>1923 г</w:t>
        </w:r>
      </w:smartTag>
      <w:r w:rsidRPr="00334CCC">
        <w:rPr>
          <w:spacing w:val="-6"/>
          <w:sz w:val="28"/>
          <w:szCs w:val="28"/>
        </w:rPr>
        <w:t xml:space="preserve">. – Каневский и Крымский заповедники, затем – Хомутовская степь, Каменные Могилы, Стрельцовская степь, Михайловская целина. В </w:t>
      </w:r>
      <w:smartTag w:uri="urn:schemas-microsoft-com:office:smarttags" w:element="metricconverter">
        <w:smartTagPr>
          <w:attr w:name="ProductID" w:val="1927 г"/>
        </w:smartTagPr>
        <w:r w:rsidRPr="00334CCC">
          <w:rPr>
            <w:spacing w:val="-6"/>
            <w:sz w:val="28"/>
            <w:szCs w:val="28"/>
          </w:rPr>
          <w:t>1927 г</w:t>
        </w:r>
      </w:smartTag>
      <w:r w:rsidRPr="00334CCC">
        <w:rPr>
          <w:spacing w:val="-6"/>
          <w:sz w:val="28"/>
          <w:szCs w:val="28"/>
        </w:rPr>
        <w:t xml:space="preserve">. организован Приморский государственный заповедник, протянувшийся вдоль побережий Черного и Азовского морей почти на </w:t>
      </w:r>
      <w:smartTag w:uri="urn:schemas-microsoft-com:office:smarttags" w:element="metricconverter">
        <w:smartTagPr>
          <w:attr w:name="ProductID" w:val="500 км"/>
        </w:smartTagPr>
        <w:r w:rsidRPr="00334CCC">
          <w:rPr>
            <w:spacing w:val="-6"/>
            <w:sz w:val="28"/>
            <w:szCs w:val="28"/>
          </w:rPr>
          <w:t>500 км</w:t>
        </w:r>
      </w:smartTag>
      <w:r w:rsidRPr="00334CCC">
        <w:rPr>
          <w:spacing w:val="-6"/>
          <w:sz w:val="28"/>
          <w:szCs w:val="28"/>
        </w:rPr>
        <w:t>.</w:t>
      </w:r>
    </w:p>
    <w:p w:rsidR="00076F4E" w:rsidRPr="00334CCC" w:rsidRDefault="00076F4E" w:rsidP="00076F4E">
      <w:pPr>
        <w:ind w:firstLine="709"/>
        <w:jc w:val="both"/>
        <w:rPr>
          <w:spacing w:val="-6"/>
          <w:sz w:val="28"/>
          <w:szCs w:val="28"/>
        </w:rPr>
      </w:pPr>
      <w:r w:rsidRPr="00334CCC">
        <w:rPr>
          <w:spacing w:val="-6"/>
          <w:sz w:val="28"/>
          <w:szCs w:val="28"/>
        </w:rPr>
        <w:t>Большое значение имело принятие Советом Народных комиссаров Украины «Положения о памятниках культуры и природы». Ответственность за создание, регистрацию, изучение, контроль и охрану памятников природы была возложена на Наркомат просвещения Украины. Были созданы краевые инспектуры по охране памятников природы – Харьковская, Днепропетровская, Киевская, Одесская. К 1940 году общее количество природоохранных территорий на Украине составило почти 2 тысячи.</w:t>
      </w:r>
    </w:p>
    <w:p w:rsidR="00076F4E" w:rsidRPr="00334CCC" w:rsidRDefault="00076F4E" w:rsidP="00076F4E">
      <w:pPr>
        <w:ind w:firstLine="709"/>
        <w:jc w:val="both"/>
        <w:rPr>
          <w:spacing w:val="-6"/>
          <w:sz w:val="28"/>
          <w:szCs w:val="28"/>
        </w:rPr>
      </w:pPr>
      <w:r w:rsidRPr="00334CCC">
        <w:rPr>
          <w:spacing w:val="-6"/>
          <w:sz w:val="28"/>
          <w:szCs w:val="28"/>
        </w:rPr>
        <w:t xml:space="preserve">В период 1941-1945 гг. многие заповедные объекты, особенно памятники природы, были разрушены или полностью уничтожены. Послевоенное время отличалось бурным развитием  промышленности, восстановлением сельского хозяйства, стремительным ростом темпов строительства жилья и коммуникаций. Стоки многих рек в результате сооружения каскадов крупных ГЭС оказались зарегулированы, осушение и орошение земель привели к еще более ощутимым изменениям ландшафта. Все это в совокупности самым негативным образом сказалось на состоянии дикой природы. Об экологических приоритетах в государственной политике не было и речи. Напротив, многие существующие в СССР заповедники были объявлены вредными для развития народного хозяйства, так как занимали перспективные для развития промышленности территории. Сотрудники заповедников были уволены и подвергнуты различным репрессиям. В </w:t>
      </w:r>
      <w:smartTag w:uri="urn:schemas-microsoft-com:office:smarttags" w:element="metricconverter">
        <w:smartTagPr>
          <w:attr w:name="ProductID" w:val="1951 г"/>
        </w:smartTagPr>
        <w:r w:rsidRPr="00334CCC">
          <w:rPr>
            <w:spacing w:val="-6"/>
            <w:sz w:val="28"/>
            <w:szCs w:val="28"/>
          </w:rPr>
          <w:t>1951 г</w:t>
        </w:r>
      </w:smartTag>
      <w:r w:rsidRPr="00334CCC">
        <w:rPr>
          <w:spacing w:val="-6"/>
          <w:sz w:val="28"/>
          <w:szCs w:val="28"/>
        </w:rPr>
        <w:t xml:space="preserve">. Главное Управление по заповедникам при Совете министров УССР было вообще ликвидировано. Надзор за состоянием охраны природы и состоянием оставшихся заповедников был поручен Украинскому обществу охраны природы, а сами заповедники переданы в ведение </w:t>
      </w:r>
      <w:r w:rsidRPr="00334CCC">
        <w:rPr>
          <w:spacing w:val="-6"/>
          <w:sz w:val="28"/>
          <w:szCs w:val="28"/>
        </w:rPr>
        <w:lastRenderedPageBreak/>
        <w:t>Академии Наук УССР. Впоследствии именно учреждения АН УССР сыграли огромную положительную роль в научной организации заповедного дела в Украине.</w:t>
      </w:r>
    </w:p>
    <w:p w:rsidR="00076F4E" w:rsidRPr="00334CCC" w:rsidRDefault="00076F4E" w:rsidP="00076F4E">
      <w:pPr>
        <w:ind w:firstLine="709"/>
        <w:jc w:val="both"/>
        <w:rPr>
          <w:spacing w:val="-6"/>
          <w:sz w:val="28"/>
          <w:szCs w:val="28"/>
        </w:rPr>
      </w:pPr>
      <w:r w:rsidRPr="00334CCC">
        <w:rPr>
          <w:spacing w:val="-6"/>
          <w:sz w:val="28"/>
          <w:szCs w:val="28"/>
        </w:rPr>
        <w:t xml:space="preserve">С середины 50-х годов заповедное дело в Украине и в СССР в целом заметно активизировалось, как и вся фундаментальная наука, обескровленная и разрушенная сталинскими репрессиями. В </w:t>
      </w:r>
      <w:smartTag w:uri="urn:schemas-microsoft-com:office:smarttags" w:element="metricconverter">
        <w:smartTagPr>
          <w:attr w:name="ProductID" w:val="1960 г"/>
        </w:smartTagPr>
        <w:r w:rsidRPr="00334CCC">
          <w:rPr>
            <w:spacing w:val="-6"/>
            <w:sz w:val="28"/>
            <w:szCs w:val="28"/>
          </w:rPr>
          <w:t>1960 г</w:t>
        </w:r>
      </w:smartTag>
      <w:r w:rsidRPr="00334CCC">
        <w:rPr>
          <w:spacing w:val="-6"/>
          <w:sz w:val="28"/>
          <w:szCs w:val="28"/>
        </w:rPr>
        <w:t>. принимается закон «Об охране природы Украинской ССР», определивший основные задачи заповедников, направления исследовательской работы, режим охраны и т.п.; были пересмотрены и увеличены площади охраняемых объектов, расширены,  дополнены и утверждены списки заповедных территорий.</w:t>
      </w:r>
    </w:p>
    <w:p w:rsidR="00076F4E" w:rsidRPr="00334CCC" w:rsidRDefault="00076F4E" w:rsidP="00076F4E">
      <w:pPr>
        <w:ind w:firstLine="709"/>
        <w:jc w:val="both"/>
        <w:rPr>
          <w:spacing w:val="-6"/>
          <w:sz w:val="28"/>
          <w:szCs w:val="28"/>
        </w:rPr>
      </w:pPr>
      <w:r w:rsidRPr="00334CCC">
        <w:rPr>
          <w:spacing w:val="-6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7 г"/>
        </w:smartTagPr>
        <w:r w:rsidRPr="00334CCC">
          <w:rPr>
            <w:spacing w:val="-6"/>
            <w:sz w:val="28"/>
            <w:szCs w:val="28"/>
          </w:rPr>
          <w:t>1967 г</w:t>
        </w:r>
      </w:smartTag>
      <w:r w:rsidRPr="00334CCC">
        <w:rPr>
          <w:spacing w:val="-6"/>
          <w:sz w:val="28"/>
          <w:szCs w:val="28"/>
        </w:rPr>
        <w:t xml:space="preserve">. заповедные объекты перешли в ведение единого органа – Государственного комитета УССР по охране природы, что самым положительным образом сказалось на заповедном деле. В </w:t>
      </w:r>
      <w:smartTag w:uri="urn:schemas-microsoft-com:office:smarttags" w:element="metricconverter">
        <w:smartTagPr>
          <w:attr w:name="ProductID" w:val="1972 г"/>
        </w:smartTagPr>
        <w:r w:rsidRPr="00334CCC">
          <w:rPr>
            <w:spacing w:val="-6"/>
            <w:sz w:val="28"/>
            <w:szCs w:val="28"/>
          </w:rPr>
          <w:t>1972 г</w:t>
        </w:r>
      </w:smartTag>
      <w:r w:rsidRPr="00334CCC">
        <w:rPr>
          <w:spacing w:val="-6"/>
          <w:sz w:val="28"/>
          <w:szCs w:val="28"/>
        </w:rPr>
        <w:t xml:space="preserve">. правительством УССР была утверждена новая классификация заповедных территорий, включившая пять категорий (государственные заповедники, природные парки, заказники, парки-памятники садово-паркового искусства республиканского и местного значения). В </w:t>
      </w:r>
      <w:smartTag w:uri="urn:schemas-microsoft-com:office:smarttags" w:element="metricconverter">
        <w:smartTagPr>
          <w:attr w:name="ProductID" w:val="1978 г"/>
        </w:smartTagPr>
        <w:r w:rsidRPr="00334CCC">
          <w:rPr>
            <w:spacing w:val="-6"/>
            <w:sz w:val="28"/>
            <w:szCs w:val="28"/>
          </w:rPr>
          <w:t>1978 г</w:t>
        </w:r>
      </w:smartTag>
      <w:r w:rsidRPr="00334CCC">
        <w:rPr>
          <w:spacing w:val="-6"/>
          <w:sz w:val="28"/>
          <w:szCs w:val="28"/>
        </w:rPr>
        <w:t xml:space="preserve">. список заповедных категорий официально  пополнился еще двумя – заказниками местного значения и заповедными урочищами. Списки пополнялись в 1981 и 1983 гг. В этот период были организованы ценнейшие в природоохранном аспекте заповедники – Карадагский, Дунайские плавни, Расточье. В </w:t>
      </w:r>
      <w:smartTag w:uri="urn:schemas-microsoft-com:office:smarttags" w:element="metricconverter">
        <w:smartTagPr>
          <w:attr w:name="ProductID" w:val="1984 г"/>
        </w:smartTagPr>
        <w:r w:rsidRPr="00334CCC">
          <w:rPr>
            <w:spacing w:val="-6"/>
            <w:sz w:val="28"/>
            <w:szCs w:val="28"/>
          </w:rPr>
          <w:t>1984 г</w:t>
        </w:r>
      </w:smartTag>
      <w:r w:rsidRPr="00334CCC">
        <w:rPr>
          <w:spacing w:val="-6"/>
          <w:sz w:val="28"/>
          <w:szCs w:val="28"/>
        </w:rPr>
        <w:t>. Черноморский заповедник и Аскания-Нова получили статус биосферных, т.е. имеющих общепланетарное природоохранное значение.</w:t>
      </w:r>
    </w:p>
    <w:p w:rsidR="00076F4E" w:rsidRPr="003B462E" w:rsidRDefault="00076F4E" w:rsidP="00076F4E">
      <w:pPr>
        <w:ind w:firstLine="709"/>
        <w:jc w:val="both"/>
        <w:rPr>
          <w:spacing w:val="-8"/>
          <w:sz w:val="28"/>
          <w:szCs w:val="28"/>
        </w:rPr>
      </w:pPr>
      <w:r w:rsidRPr="003B462E">
        <w:rPr>
          <w:spacing w:val="-8"/>
          <w:sz w:val="28"/>
          <w:szCs w:val="28"/>
        </w:rPr>
        <w:t xml:space="preserve">Ко времени обретения Украиной независимости природно-заповедный фонд страны насчитывал  6100 объектов общей площадью 1413 тысяч га, что составляло всего 2,3% территории. В </w:t>
      </w:r>
      <w:smartTag w:uri="urn:schemas-microsoft-com:office:smarttags" w:element="metricconverter">
        <w:smartTagPr>
          <w:attr w:name="ProductID" w:val="1997 г"/>
        </w:smartTagPr>
        <w:r w:rsidRPr="003B462E">
          <w:rPr>
            <w:spacing w:val="-8"/>
            <w:sz w:val="28"/>
            <w:szCs w:val="28"/>
          </w:rPr>
          <w:t>1997 г</w:t>
        </w:r>
      </w:smartTag>
      <w:r w:rsidRPr="003B462E">
        <w:rPr>
          <w:spacing w:val="-8"/>
          <w:sz w:val="28"/>
          <w:szCs w:val="28"/>
        </w:rPr>
        <w:t xml:space="preserve">. последний показатель достиг 3,2%, в </w:t>
      </w:r>
      <w:smartTag w:uri="urn:schemas-microsoft-com:office:smarttags" w:element="metricconverter">
        <w:smartTagPr>
          <w:attr w:name="ProductID" w:val="2003 г"/>
        </w:smartTagPr>
        <w:r w:rsidRPr="003B462E">
          <w:rPr>
            <w:spacing w:val="-8"/>
            <w:sz w:val="28"/>
            <w:szCs w:val="28"/>
          </w:rPr>
          <w:t>2003 г</w:t>
        </w:r>
      </w:smartTag>
      <w:r w:rsidRPr="003B462E">
        <w:rPr>
          <w:spacing w:val="-8"/>
          <w:sz w:val="28"/>
          <w:szCs w:val="28"/>
        </w:rPr>
        <w:t>. – 4,2%</w:t>
      </w:r>
      <w:r w:rsidRPr="00B85D2D">
        <w:rPr>
          <w:spacing w:val="-8"/>
          <w:sz w:val="28"/>
          <w:szCs w:val="28"/>
        </w:rPr>
        <w:t xml:space="preserve"> , к </w:t>
      </w:r>
      <w:smartTag w:uri="urn:schemas-microsoft-com:office:smarttags" w:element="metricconverter">
        <w:smartTagPr>
          <w:attr w:name="ProductID" w:val="2009 г"/>
        </w:smartTagPr>
        <w:r w:rsidRPr="00B85D2D">
          <w:rPr>
            <w:spacing w:val="-8"/>
            <w:sz w:val="28"/>
            <w:szCs w:val="28"/>
          </w:rPr>
          <w:t>2009 г</w:t>
        </w:r>
      </w:smartTag>
      <w:r w:rsidRPr="00B85D2D">
        <w:rPr>
          <w:spacing w:val="-8"/>
          <w:sz w:val="28"/>
          <w:szCs w:val="28"/>
        </w:rPr>
        <w:t>.-</w:t>
      </w:r>
      <w:r>
        <w:rPr>
          <w:spacing w:val="-8"/>
          <w:sz w:val="28"/>
          <w:szCs w:val="28"/>
        </w:rPr>
        <w:t xml:space="preserve"> 5 % (минимально необходимый для цивилизованных стран стандарт составляет 5%). </w:t>
      </w:r>
      <w:r w:rsidRPr="003B462E">
        <w:rPr>
          <w:spacing w:val="-8"/>
          <w:sz w:val="28"/>
          <w:szCs w:val="28"/>
        </w:rPr>
        <w:t xml:space="preserve">Наиболее характерная черта заповедных объектов в Украине – огромное их количество при  небольших, даже ничтожных по зарубежным меркам территориях, по общей площади </w:t>
      </w:r>
      <w:r>
        <w:rPr>
          <w:spacing w:val="-8"/>
          <w:sz w:val="28"/>
          <w:szCs w:val="28"/>
        </w:rPr>
        <w:t xml:space="preserve"> достигших необходимого минимума. Все же площадь заповедных территорий на одного жителя в Украине в 4 раза меньше, чем в зарубежной Европе. </w:t>
      </w:r>
      <w:r w:rsidRPr="003B462E">
        <w:rPr>
          <w:spacing w:val="-8"/>
          <w:sz w:val="28"/>
          <w:szCs w:val="28"/>
        </w:rPr>
        <w:t>Это объясняется необыкновенно высоким уровнем антропогенной трансформации территории Украины,</w:t>
      </w:r>
      <w:r>
        <w:rPr>
          <w:spacing w:val="-8"/>
          <w:sz w:val="28"/>
          <w:szCs w:val="28"/>
        </w:rPr>
        <w:t xml:space="preserve"> высокой плотностью населения,</w:t>
      </w:r>
      <w:r w:rsidRPr="003B462E">
        <w:rPr>
          <w:spacing w:val="-8"/>
          <w:sz w:val="28"/>
          <w:szCs w:val="28"/>
        </w:rPr>
        <w:t xml:space="preserve"> а также разгосударствлением земли, ростом числа индивидуальных земельных хозяйств, общей недостаточной экологической культурой населения.</w:t>
      </w:r>
    </w:p>
    <w:p w:rsidR="00076F4E" w:rsidRPr="003B462E" w:rsidRDefault="00076F4E" w:rsidP="00076F4E">
      <w:pPr>
        <w:ind w:firstLine="709"/>
        <w:jc w:val="both"/>
        <w:rPr>
          <w:spacing w:val="-8"/>
          <w:sz w:val="28"/>
          <w:szCs w:val="28"/>
        </w:rPr>
      </w:pPr>
    </w:p>
    <w:p w:rsidR="00076F4E" w:rsidRDefault="00076F4E" w:rsidP="00076F4E">
      <w:pPr>
        <w:ind w:firstLine="709"/>
        <w:jc w:val="both"/>
        <w:rPr>
          <w:i/>
          <w:sz w:val="28"/>
          <w:szCs w:val="28"/>
        </w:rPr>
      </w:pPr>
      <w:r w:rsidRPr="00334CCC">
        <w:rPr>
          <w:b/>
          <w:i/>
          <w:sz w:val="28"/>
          <w:szCs w:val="28"/>
          <w:u w:val="single"/>
        </w:rPr>
        <w:t>Рекомендуемая литература</w:t>
      </w:r>
      <w:r>
        <w:rPr>
          <w:i/>
          <w:sz w:val="28"/>
          <w:szCs w:val="28"/>
        </w:rPr>
        <w:t>: источники 6, 7, 8</w:t>
      </w:r>
      <w:r w:rsidRPr="001D5391">
        <w:rPr>
          <w:i/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</w:p>
    <w:p w:rsidR="00076F4E" w:rsidRDefault="00076F4E" w:rsidP="00076F4E">
      <w:pPr>
        <w:ind w:left="360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>ТЕМА 2.</w:t>
      </w:r>
    </w:p>
    <w:p w:rsidR="00076F4E" w:rsidRPr="001D5391" w:rsidRDefault="00076F4E" w:rsidP="00076F4E">
      <w:pPr>
        <w:ind w:left="360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>ОРГАНИЗАЦИОННО-ПРАВОВЫЕ ОСНОВЫ ЗАПОВЕДНОГО ДЕЛА В УКРАИНЕ.</w:t>
      </w:r>
    </w:p>
    <w:p w:rsidR="00076F4E" w:rsidRPr="001D5391" w:rsidRDefault="00076F4E" w:rsidP="00076F4E">
      <w:pPr>
        <w:ind w:left="360"/>
        <w:jc w:val="both"/>
        <w:rPr>
          <w:b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82414C">
        <w:rPr>
          <w:b/>
          <w:i/>
          <w:sz w:val="28"/>
          <w:szCs w:val="28"/>
        </w:rPr>
        <w:t>Цель занятия</w:t>
      </w:r>
      <w:r w:rsidRPr="001D5391">
        <w:rPr>
          <w:i/>
          <w:sz w:val="28"/>
          <w:szCs w:val="28"/>
        </w:rPr>
        <w:t xml:space="preserve"> - знакомство студентов с основными положениями законодательных актов, регламентирующих  организационно-правовые аспекты  заповедного дела в Украине.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lastRenderedPageBreak/>
        <w:t>В ходе изучения материала надлежит сформировать представления о следующем: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общая законодательная база заповедного дела в Украине;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основной государственный акт, регламентирущий основы заповедного дела;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1D5391">
        <w:rPr>
          <w:i/>
          <w:sz w:val="28"/>
          <w:szCs w:val="28"/>
        </w:rPr>
        <w:t xml:space="preserve">  возможные цели выделения объекта в категорию заповедных;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 категории объектов заповедания в Украине;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 порядок организации объекта природно-заповедного фонда;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 принципы охраны территорий и объектов ПЗФ;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ответственность за нарушение законодательства Украины о ПЗФ;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 формы собственности на территории и объекты ПЗФ.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4F55B0">
        <w:rPr>
          <w:b/>
          <w:i/>
          <w:sz w:val="28"/>
          <w:szCs w:val="28"/>
        </w:rPr>
        <w:t>Продолжительность занятия</w:t>
      </w:r>
      <w:r w:rsidRPr="001D5391">
        <w:rPr>
          <w:i/>
          <w:sz w:val="28"/>
          <w:szCs w:val="28"/>
        </w:rPr>
        <w:t xml:space="preserve"> – 6 часов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Охрана природных объектов законодательно закреплена в Конституции Украины </w:t>
      </w:r>
      <w:r>
        <w:rPr>
          <w:sz w:val="28"/>
          <w:szCs w:val="28"/>
        </w:rPr>
        <w:t>(</w:t>
      </w:r>
      <w:r w:rsidRPr="001D5391">
        <w:rPr>
          <w:sz w:val="28"/>
          <w:szCs w:val="28"/>
        </w:rPr>
        <w:t>ст. 13, 14, 16, 50, 66), в законе «Об охране окружающей природной среды» (ст.1, 3, 5, 6, 8, 60-64). Основным документом, регламентирующим вопросы заповедного дела, является закон Украины «О природно-заповедном фонде» (</w:t>
      </w:r>
      <w:smartTag w:uri="urn:schemas-microsoft-com:office:smarttags" w:element="metricconverter">
        <w:smartTagPr>
          <w:attr w:name="ProductID" w:val="1992 г"/>
        </w:smartTagPr>
        <w:r w:rsidRPr="001D5391">
          <w:rPr>
            <w:sz w:val="28"/>
            <w:szCs w:val="28"/>
          </w:rPr>
          <w:t>1992 г</w:t>
        </w:r>
      </w:smartTag>
      <w:r w:rsidRPr="001D5391">
        <w:rPr>
          <w:sz w:val="28"/>
          <w:szCs w:val="28"/>
        </w:rPr>
        <w:t>.). Согласно этому закону, “природно-заповедный фонд (ПЗФ) представляет собой участки суши и водного пространства, природные комплексы и объекты которых имеют особую природоохранную, научную, эстетическую, рекреационную и другую ценность и выделяются с целью сохранения природного разнообразия ландшафтов, генофонда животного и растительного мира, поддержания общего экологического баланса и обеспечения фонового мониторинга окружающей природной среды”. ПЗФ является национальным достоянием, относительно которого применяется особый режим охраны, возрождения и воспроизводства. Украина рассматривает ПЗФ как составную часть мировой системы природных территорий и объектов, подлежащих особой охране.</w:t>
      </w:r>
    </w:p>
    <w:p w:rsidR="00076F4E" w:rsidRPr="001D5391" w:rsidRDefault="00076F4E" w:rsidP="00076F4E">
      <w:pPr>
        <w:ind w:firstLine="709"/>
        <w:jc w:val="both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>2.1. Цели и задачи создания заповедных объектов Украины.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 соответствии с законом Украины «О природно-заповедном фонде», территории и объекты ПЗФ Украины могут использоваться в следующих целях: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а) природоохранные;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б) научно-исследовательские;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в) оздоровительные и рекреационные;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г) просветительские и воспитательные;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д) мониторинговые.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>2.2.Классификация объектов природно-заповедного фонда Украины.</w:t>
      </w:r>
    </w:p>
    <w:p w:rsidR="00076F4E" w:rsidRPr="001D5391" w:rsidRDefault="00076F4E" w:rsidP="00076F4E">
      <w:pPr>
        <w:ind w:firstLine="709"/>
        <w:jc w:val="both"/>
        <w:rPr>
          <w:b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Объекты ПЗФ делятся</w:t>
      </w:r>
      <w:r>
        <w:rPr>
          <w:sz w:val="28"/>
          <w:szCs w:val="28"/>
        </w:rPr>
        <w:t>,</w:t>
      </w:r>
      <w:r w:rsidRPr="001D5391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1D5391">
        <w:rPr>
          <w:sz w:val="28"/>
          <w:szCs w:val="28"/>
        </w:rPr>
        <w:t xml:space="preserve"> на естественные (природные) и искусственные.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sz w:val="28"/>
          <w:szCs w:val="28"/>
        </w:rPr>
        <w:lastRenderedPageBreak/>
        <w:t xml:space="preserve">К естественным относятся </w:t>
      </w:r>
      <w:r w:rsidRPr="001D5391">
        <w:rPr>
          <w:i/>
          <w:sz w:val="28"/>
          <w:szCs w:val="28"/>
        </w:rPr>
        <w:t>природные заповедники, биосферные заповедники, национальные природные парки, региональные ландшафтные парки, заказники, памятники природы, заповедные урочища.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Искусственно созданные объекты ПЗФ - </w:t>
      </w:r>
      <w:r w:rsidRPr="001D5391">
        <w:rPr>
          <w:i/>
          <w:sz w:val="28"/>
          <w:szCs w:val="28"/>
        </w:rPr>
        <w:t>ботанические сады, дендрологические парки, зоологические парки, парки-памятники садово-паркового искусства</w:t>
      </w:r>
      <w:r w:rsidRPr="001D5391">
        <w:rPr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Природ</w:t>
      </w:r>
      <w:r w:rsidRPr="0006140C">
        <w:rPr>
          <w:sz w:val="28"/>
          <w:szCs w:val="28"/>
        </w:rPr>
        <w:t xml:space="preserve">ные и биосферные заповедники и национальные природные парки </w:t>
      </w:r>
      <w:r w:rsidRPr="0006140C">
        <w:rPr>
          <w:b/>
          <w:i/>
          <w:sz w:val="28"/>
          <w:szCs w:val="28"/>
        </w:rPr>
        <w:t>всегда</w:t>
      </w:r>
      <w:r w:rsidRPr="001D5391">
        <w:rPr>
          <w:i/>
          <w:sz w:val="28"/>
          <w:szCs w:val="28"/>
        </w:rPr>
        <w:t xml:space="preserve"> </w:t>
      </w:r>
      <w:r w:rsidRPr="001D5391">
        <w:rPr>
          <w:sz w:val="28"/>
          <w:szCs w:val="28"/>
        </w:rPr>
        <w:t>являются объектами общегосударственного значения. Остальные категории объектов могут иметь как общегосударственное, так и местное значение</w:t>
      </w:r>
      <w:r>
        <w:rPr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Для каждого объекта ПЗФ любой категории предписывается: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а) установление заповедного режима;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б) организация систематических наблюдений за состоянием объекта;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в) проведение комплексных исследований с целью разработки научных основ сохранения и эффективного использования объекта;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г) соблюдение требований охраны объекта при осуществлении хозяйственной, управленческой и т.п. деятельности;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д) установление повышенной ответственности за нарушение режима охраны и использования, а также за уничтожение или повреждение природных комплексов и объектов.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Режим объектов ПЗФ – это совокупность научно-обоснованных экологических требований, норм и правил, которые определяют правовой статус, цели и задачи, характер допустимой деятельности, порядок охраны, использования и поддержания  природных комплексов.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Режим территорий и объектов ПЗФ устанавливается с учетом их статуса и назначения, т.е. принадлежности к одной из следующих категорий. 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645249" w:rsidRDefault="00076F4E" w:rsidP="00076F4E">
      <w:pPr>
        <w:ind w:firstLine="709"/>
        <w:jc w:val="both"/>
        <w:rPr>
          <w:sz w:val="28"/>
          <w:szCs w:val="28"/>
        </w:rPr>
      </w:pPr>
      <w:r w:rsidRPr="004F55B0">
        <w:rPr>
          <w:b/>
          <w:i/>
          <w:sz w:val="28"/>
          <w:szCs w:val="28"/>
        </w:rPr>
        <w:t>1.</w:t>
      </w:r>
      <w:r w:rsidRPr="001D5391">
        <w:rPr>
          <w:sz w:val="28"/>
          <w:szCs w:val="28"/>
        </w:rPr>
        <w:t xml:space="preserve"> </w:t>
      </w:r>
      <w:r w:rsidRPr="004F55B0">
        <w:rPr>
          <w:b/>
          <w:i/>
          <w:sz w:val="28"/>
          <w:szCs w:val="28"/>
        </w:rPr>
        <w:t>Природные заповедники</w:t>
      </w:r>
      <w:r w:rsidRPr="004F55B0">
        <w:rPr>
          <w:b/>
          <w:sz w:val="28"/>
          <w:szCs w:val="28"/>
        </w:rPr>
        <w:t xml:space="preserve"> (ПЗ).</w:t>
      </w:r>
      <w:r w:rsidRPr="001D5391">
        <w:rPr>
          <w:sz w:val="28"/>
          <w:szCs w:val="28"/>
        </w:rPr>
        <w:t xml:space="preserve"> ПЗ определяются как участки земли или водного пространства, где в естественном  состоянии охраняются типичные либо уникальные для данной ландшафтной зоны </w:t>
      </w:r>
      <w:r w:rsidRPr="00645249">
        <w:rPr>
          <w:b/>
          <w:i/>
          <w:sz w:val="28"/>
          <w:szCs w:val="28"/>
        </w:rPr>
        <w:t>природные комплексы со всей совокупностью их компонентов</w:t>
      </w:r>
      <w:r>
        <w:rPr>
          <w:b/>
          <w:sz w:val="28"/>
          <w:szCs w:val="28"/>
        </w:rPr>
        <w:t xml:space="preserve">, </w:t>
      </w:r>
      <w:r w:rsidRPr="00645249">
        <w:rPr>
          <w:sz w:val="28"/>
          <w:szCs w:val="28"/>
        </w:rPr>
        <w:t>т.е.</w:t>
      </w:r>
      <w:r>
        <w:rPr>
          <w:sz w:val="28"/>
          <w:szCs w:val="28"/>
        </w:rPr>
        <w:t xml:space="preserve"> естественные экосистемы.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Цели ПЗ - природоохранная и научно-исследовательская, в ряде случаев - просветительско-воспитательная.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На территориях (акваториях) ПЗ запрещается хозяйственная и любая другая деятельность, противоречащая целям и задачам объекта. Только в случае экстренной необходимости, по ходатайству или решению дирекции заповедника, могут осуществляться мероприятия по ликвидации последствий аварий или стихийных бедствий.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Pr="004F55B0">
        <w:rPr>
          <w:b/>
          <w:i/>
          <w:sz w:val="28"/>
          <w:szCs w:val="28"/>
        </w:rPr>
        <w:t xml:space="preserve"> Биосферные заповедники </w:t>
      </w:r>
      <w:r>
        <w:rPr>
          <w:b/>
          <w:i/>
          <w:sz w:val="28"/>
          <w:szCs w:val="28"/>
        </w:rPr>
        <w:t>(</w:t>
      </w:r>
      <w:r w:rsidRPr="004F55B0">
        <w:rPr>
          <w:b/>
          <w:i/>
          <w:sz w:val="28"/>
          <w:szCs w:val="28"/>
        </w:rPr>
        <w:t>БЗ</w:t>
      </w:r>
      <w:r>
        <w:rPr>
          <w:b/>
          <w:i/>
          <w:sz w:val="28"/>
          <w:szCs w:val="28"/>
        </w:rPr>
        <w:t>)</w:t>
      </w:r>
      <w:r w:rsidRPr="004F55B0">
        <w:rPr>
          <w:b/>
          <w:i/>
          <w:sz w:val="28"/>
          <w:szCs w:val="28"/>
        </w:rPr>
        <w:t>.</w:t>
      </w:r>
      <w:r w:rsidRPr="001D5391">
        <w:rPr>
          <w:sz w:val="28"/>
          <w:szCs w:val="28"/>
        </w:rPr>
        <w:t xml:space="preserve"> Это природны</w:t>
      </w:r>
      <w:r>
        <w:rPr>
          <w:sz w:val="28"/>
          <w:szCs w:val="28"/>
        </w:rPr>
        <w:t>е</w:t>
      </w:r>
      <w:r w:rsidRPr="001D5391">
        <w:rPr>
          <w:sz w:val="28"/>
          <w:szCs w:val="28"/>
        </w:rPr>
        <w:t xml:space="preserve"> заповедник</w:t>
      </w:r>
      <w:r>
        <w:rPr>
          <w:sz w:val="28"/>
          <w:szCs w:val="28"/>
        </w:rPr>
        <w:t>и</w:t>
      </w:r>
      <w:r w:rsidRPr="001D5391">
        <w:rPr>
          <w:sz w:val="28"/>
          <w:szCs w:val="28"/>
        </w:rPr>
        <w:t xml:space="preserve">, имеющие не только общегосударственное, но и международное значение ввиду особой (глобальной) экологической ценности. БЗ всегда представляет собой </w:t>
      </w:r>
      <w:r w:rsidRPr="0006140C">
        <w:rPr>
          <w:i/>
          <w:sz w:val="28"/>
          <w:szCs w:val="28"/>
        </w:rPr>
        <w:t>естественную экосистему</w:t>
      </w:r>
      <w:r w:rsidRPr="001D5391">
        <w:rPr>
          <w:sz w:val="28"/>
          <w:szCs w:val="28"/>
        </w:rPr>
        <w:t xml:space="preserve">, </w:t>
      </w:r>
      <w:r w:rsidRPr="00645249">
        <w:rPr>
          <w:b/>
          <w:i/>
          <w:sz w:val="28"/>
          <w:szCs w:val="28"/>
        </w:rPr>
        <w:t>типичную</w:t>
      </w:r>
      <w:r w:rsidRPr="001D5391">
        <w:rPr>
          <w:sz w:val="28"/>
          <w:szCs w:val="28"/>
        </w:rPr>
        <w:t xml:space="preserve"> для одной из природно-климатических зон планеты (например, </w:t>
      </w:r>
      <w:r w:rsidRPr="001D5391">
        <w:rPr>
          <w:sz w:val="28"/>
          <w:szCs w:val="28"/>
        </w:rPr>
        <w:lastRenderedPageBreak/>
        <w:t>арктической пустыни, темнохвойной тайги, южной лесостепи и т.п.). Таким образом, БЗ ориентированы на экологический мониторинг общепланетарного  масштаба как эталонные участки ненарушенной биосферы.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Pr="004F55B0">
        <w:rPr>
          <w:b/>
          <w:i/>
          <w:sz w:val="28"/>
          <w:szCs w:val="28"/>
        </w:rPr>
        <w:t>Национальные природные парки (НПП).</w:t>
      </w:r>
      <w:r w:rsidRPr="001D5391">
        <w:rPr>
          <w:sz w:val="28"/>
          <w:szCs w:val="28"/>
        </w:rPr>
        <w:t xml:space="preserve"> Определяются как территории или акватории с особо живописными природными объектами и </w:t>
      </w:r>
      <w:r w:rsidRPr="00F93156">
        <w:rPr>
          <w:b/>
          <w:i/>
          <w:sz w:val="28"/>
          <w:szCs w:val="28"/>
        </w:rPr>
        <w:t>рекреационными традициями</w:t>
      </w:r>
      <w:r w:rsidRPr="001D5391">
        <w:rPr>
          <w:sz w:val="28"/>
          <w:szCs w:val="28"/>
        </w:rPr>
        <w:t xml:space="preserve">. Цели создания НПП – сохранение ценных природных объектов и создание условий для организованного отдыха. Режим охраны НПП дифференцирован по четырем зонам: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- </w:t>
      </w:r>
      <w:r w:rsidRPr="004F55B0">
        <w:rPr>
          <w:i/>
          <w:sz w:val="28"/>
          <w:szCs w:val="28"/>
        </w:rPr>
        <w:t>заповедная</w:t>
      </w:r>
      <w:r w:rsidRPr="001D5391">
        <w:rPr>
          <w:sz w:val="28"/>
          <w:szCs w:val="28"/>
        </w:rPr>
        <w:t xml:space="preserve"> (с режимом охраны, как в природных заповедниках);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-</w:t>
      </w:r>
      <w:r w:rsidRPr="004F55B0">
        <w:rPr>
          <w:i/>
          <w:sz w:val="28"/>
          <w:szCs w:val="28"/>
        </w:rPr>
        <w:t>зона регулируемой рекреации</w:t>
      </w:r>
      <w:r w:rsidRPr="001D5391">
        <w:rPr>
          <w:sz w:val="28"/>
          <w:szCs w:val="28"/>
        </w:rPr>
        <w:t xml:space="preserve"> (организация экскурсий и туристских маршрутов);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-</w:t>
      </w:r>
      <w:r w:rsidRPr="004F55B0">
        <w:rPr>
          <w:i/>
          <w:sz w:val="28"/>
          <w:szCs w:val="28"/>
        </w:rPr>
        <w:t>зона стационарной рекреации</w:t>
      </w:r>
      <w:r w:rsidRPr="001D5391">
        <w:rPr>
          <w:sz w:val="28"/>
          <w:szCs w:val="28"/>
        </w:rPr>
        <w:t xml:space="preserve"> (размещение кемпингов, отелей);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-</w:t>
      </w:r>
      <w:r w:rsidRPr="004F55B0">
        <w:rPr>
          <w:i/>
          <w:sz w:val="28"/>
          <w:szCs w:val="28"/>
        </w:rPr>
        <w:t>хозяйственная</w:t>
      </w:r>
      <w:r w:rsidRPr="001D5391">
        <w:rPr>
          <w:sz w:val="28"/>
          <w:szCs w:val="28"/>
        </w:rPr>
        <w:t xml:space="preserve"> (размещение населенных пунктов и коммунальных служб).</w:t>
      </w:r>
    </w:p>
    <w:p w:rsidR="00076F4E" w:rsidRPr="001D5391" w:rsidRDefault="00076F4E" w:rsidP="00076F4E">
      <w:pPr>
        <w:ind w:firstLine="709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4F55B0">
        <w:rPr>
          <w:b/>
          <w:i/>
          <w:sz w:val="28"/>
          <w:szCs w:val="28"/>
        </w:rPr>
        <w:t>Региональные ландшафтные парки (РЛП).</w:t>
      </w:r>
      <w:r w:rsidRPr="001D5391">
        <w:rPr>
          <w:sz w:val="28"/>
          <w:szCs w:val="28"/>
        </w:rPr>
        <w:t xml:space="preserve"> Объекты ПЗФ, и аналогичные НПП, но имеющие </w:t>
      </w:r>
      <w:r w:rsidRPr="00F93156">
        <w:rPr>
          <w:b/>
          <w:i/>
          <w:sz w:val="28"/>
          <w:szCs w:val="28"/>
        </w:rPr>
        <w:t>местное</w:t>
      </w:r>
      <w:r>
        <w:rPr>
          <w:sz w:val="28"/>
          <w:szCs w:val="28"/>
        </w:rPr>
        <w:t xml:space="preserve"> (р</w:t>
      </w:r>
      <w:r w:rsidRPr="001D5391">
        <w:rPr>
          <w:sz w:val="28"/>
          <w:szCs w:val="28"/>
        </w:rPr>
        <w:t>егиональное</w:t>
      </w:r>
      <w:r>
        <w:rPr>
          <w:sz w:val="28"/>
          <w:szCs w:val="28"/>
        </w:rPr>
        <w:t>)</w:t>
      </w:r>
      <w:r w:rsidRPr="001D5391">
        <w:rPr>
          <w:sz w:val="28"/>
          <w:szCs w:val="28"/>
        </w:rPr>
        <w:t xml:space="preserve"> значение. Как правило, включают элементы интересного природного или окультуренного ландшафта (горы, участки морского побережья и т.п.), традиционно используемые для рекреации. Режим охраны дифференцированный, соответствующий таковому для НПП.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Pr="004F55B0">
        <w:rPr>
          <w:b/>
          <w:i/>
          <w:sz w:val="28"/>
          <w:szCs w:val="28"/>
        </w:rPr>
        <w:t>Заказники.</w:t>
      </w:r>
      <w:r w:rsidRPr="001D5391">
        <w:rPr>
          <w:sz w:val="28"/>
          <w:szCs w:val="28"/>
        </w:rPr>
        <w:t xml:space="preserve"> Природные объекты, в пределах которых постоянно или временно запрещена (“заказана”) хозяйственная деятельность для сохранения </w:t>
      </w:r>
      <w:r w:rsidRPr="00F93156">
        <w:rPr>
          <w:b/>
          <w:i/>
          <w:sz w:val="28"/>
          <w:szCs w:val="28"/>
        </w:rPr>
        <w:t>одного, нескольких или многих видов растений и животных и/или общего ландшафта местности</w:t>
      </w:r>
      <w:r w:rsidRPr="001D5391">
        <w:rPr>
          <w:sz w:val="28"/>
          <w:szCs w:val="28"/>
        </w:rPr>
        <w:t>. Различают ландшафтные, лесные, ботанические, зоологические (в том числе орнитологические, предназначенные для охраны одного или нескольких видов птиц; энтомологические - соответственно для охраны насекомых; ихтиологические - для охраны рыб и др.), гидрологические, геологические, карстово-спелеологические заказники. Задачи - природоохранная, научно-исследовательская, просветительская. Режим охраны сравнительно мягкий: любая деятельность, не противоречащая целям и задачам заказника, осуществляется с соблюдением общих требований природоохранного законодательства.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Pr="004F55B0">
        <w:rPr>
          <w:b/>
          <w:i/>
          <w:sz w:val="28"/>
          <w:szCs w:val="28"/>
        </w:rPr>
        <w:t>Заповедные урочища.</w:t>
      </w:r>
      <w:r w:rsidRPr="001D5391">
        <w:rPr>
          <w:sz w:val="28"/>
          <w:szCs w:val="28"/>
        </w:rPr>
        <w:t xml:space="preserve"> Это обособленные целостные ландшафты </w:t>
      </w:r>
      <w:r w:rsidRPr="00F93156">
        <w:rPr>
          <w:b/>
          <w:i/>
          <w:sz w:val="28"/>
          <w:szCs w:val="28"/>
        </w:rPr>
        <w:t xml:space="preserve">небольшой </w:t>
      </w:r>
      <w:r w:rsidRPr="001D5391">
        <w:rPr>
          <w:sz w:val="28"/>
          <w:szCs w:val="28"/>
        </w:rPr>
        <w:t xml:space="preserve">площади, сохранившие функционирующие </w:t>
      </w:r>
      <w:r w:rsidRPr="00F93156">
        <w:rPr>
          <w:b/>
          <w:i/>
          <w:sz w:val="28"/>
          <w:szCs w:val="28"/>
        </w:rPr>
        <w:t>природные экосистемы</w:t>
      </w:r>
      <w:r w:rsidRPr="001D5391">
        <w:rPr>
          <w:sz w:val="28"/>
          <w:szCs w:val="28"/>
        </w:rPr>
        <w:t xml:space="preserve"> (лесные, степные, болотные и т.п.). Цели - природоохранная, научно-исследовательская, просветительская. Режим охраны аналогичен таковому для природных заповедников.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Pr="004F55B0">
        <w:rPr>
          <w:b/>
          <w:i/>
          <w:sz w:val="28"/>
          <w:szCs w:val="28"/>
        </w:rPr>
        <w:t>Памятники природы</w:t>
      </w:r>
      <w:r w:rsidRPr="001D5391">
        <w:rPr>
          <w:sz w:val="28"/>
          <w:szCs w:val="28"/>
        </w:rPr>
        <w:t xml:space="preserve">. Это </w:t>
      </w:r>
      <w:r w:rsidRPr="00F93156">
        <w:rPr>
          <w:b/>
          <w:i/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>уникальные естественные образования как живой, так и неживой природы.</w:t>
      </w:r>
      <w:r>
        <w:rPr>
          <w:sz w:val="28"/>
          <w:szCs w:val="28"/>
        </w:rPr>
        <w:t xml:space="preserve"> Полноценной экосистемы не имеют.</w:t>
      </w:r>
      <w:r w:rsidRPr="001D5391">
        <w:rPr>
          <w:sz w:val="28"/>
          <w:szCs w:val="28"/>
        </w:rPr>
        <w:t xml:space="preserve"> Подразделяются на геологические (скала, обнажение древних пород и т.п.), гидрологические (водопад, горное озеро и т.п.), ботанические (легендарное дерево, роща реликтовых растений и т.п.), зоологические (местообитание редких животных, </w:t>
      </w:r>
      <w:r w:rsidRPr="001D5391">
        <w:rPr>
          <w:sz w:val="28"/>
          <w:szCs w:val="28"/>
        </w:rPr>
        <w:lastRenderedPageBreak/>
        <w:t>птиц и т.п.), комплексные. На территории памятников природы запрещаются все виды деятельности, ведущие к деградации их состояния. Цели - природоохранная, научно-исследовательская, в значительной степени - познавательная и воспитательная.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8. </w:t>
      </w:r>
      <w:r w:rsidRPr="004F55B0">
        <w:rPr>
          <w:b/>
          <w:i/>
          <w:sz w:val="28"/>
          <w:szCs w:val="28"/>
        </w:rPr>
        <w:t>Ботанические сады.</w:t>
      </w:r>
      <w:r w:rsidRPr="001D5391">
        <w:rPr>
          <w:sz w:val="28"/>
          <w:szCs w:val="28"/>
        </w:rPr>
        <w:t xml:space="preserve"> Объекты, создаваемые искусственно с природоохранной, научно-исследовательской и просветительско-воспитательной целью. Задачи - изучение, охрана, акклиматизация, размножение и поиск путей хозяйственного использования типичных и редких видов местной и мировой флоры. Режим охраны осуществляется по четырем зонам: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- </w:t>
      </w:r>
      <w:r w:rsidRPr="004F55B0">
        <w:rPr>
          <w:i/>
          <w:sz w:val="28"/>
          <w:szCs w:val="28"/>
        </w:rPr>
        <w:t>экспозиционной</w:t>
      </w:r>
      <w:r w:rsidRPr="001D5391">
        <w:rPr>
          <w:sz w:val="28"/>
          <w:szCs w:val="28"/>
        </w:rPr>
        <w:t xml:space="preserve"> (посещение всеми желающими в порядке, установленном администрацией, как правило, организованными экскурсиями);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- </w:t>
      </w:r>
      <w:r w:rsidRPr="004F55B0">
        <w:rPr>
          <w:i/>
          <w:sz w:val="28"/>
          <w:szCs w:val="28"/>
        </w:rPr>
        <w:t>научной</w:t>
      </w:r>
      <w:r w:rsidRPr="001D5391">
        <w:rPr>
          <w:sz w:val="28"/>
          <w:szCs w:val="28"/>
        </w:rPr>
        <w:t xml:space="preserve"> (посещение только сотрудниками с целью изучения и ухода, прочими лицами - с разрешения администрации); </w:t>
      </w:r>
    </w:p>
    <w:p w:rsidR="00076F4E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- </w:t>
      </w:r>
      <w:r w:rsidRPr="004F55B0">
        <w:rPr>
          <w:i/>
          <w:sz w:val="28"/>
          <w:szCs w:val="28"/>
        </w:rPr>
        <w:t>заповедной</w:t>
      </w:r>
      <w:r w:rsidRPr="001D5391">
        <w:rPr>
          <w:sz w:val="28"/>
          <w:szCs w:val="28"/>
        </w:rPr>
        <w:t xml:space="preserve"> (посещение только сотрудниками с целью научного наблюдения),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5B0">
        <w:rPr>
          <w:i/>
          <w:sz w:val="28"/>
          <w:szCs w:val="28"/>
        </w:rPr>
        <w:t>административно-хозяйственной.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9. </w:t>
      </w:r>
      <w:r w:rsidRPr="004F55B0">
        <w:rPr>
          <w:b/>
          <w:i/>
          <w:sz w:val="28"/>
          <w:szCs w:val="28"/>
        </w:rPr>
        <w:t>Зоологические парки.</w:t>
      </w:r>
      <w:r w:rsidRPr="001D5391">
        <w:rPr>
          <w:sz w:val="28"/>
          <w:szCs w:val="28"/>
        </w:rPr>
        <w:t xml:space="preserve"> Объекты, создаваемые искусственно с природоохранной, научно-исследовательской и просветительско-воспитательной целью. Задачи - изучение, охрана, воспроизводство и разработка научных основ разведения в неволе типичных и редких видов местной и мировой фауны. Охраняемые зоны: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F55B0">
        <w:rPr>
          <w:i/>
          <w:sz w:val="28"/>
          <w:szCs w:val="28"/>
        </w:rPr>
        <w:t>экспозиционная</w:t>
      </w:r>
      <w:r w:rsidRPr="001D5391">
        <w:rPr>
          <w:sz w:val="28"/>
          <w:szCs w:val="28"/>
        </w:rPr>
        <w:t xml:space="preserve"> (для стационарного содержания животных и просветительской  работы с посетителями);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- </w:t>
      </w:r>
      <w:r w:rsidRPr="004F55B0">
        <w:rPr>
          <w:i/>
          <w:sz w:val="28"/>
          <w:szCs w:val="28"/>
        </w:rPr>
        <w:t>научная</w:t>
      </w:r>
      <w:r w:rsidRPr="001D5391">
        <w:rPr>
          <w:sz w:val="28"/>
          <w:szCs w:val="28"/>
        </w:rPr>
        <w:t xml:space="preserve"> (посещение в порядке, установленном администрацией);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- </w:t>
      </w:r>
      <w:r w:rsidRPr="004F55B0">
        <w:rPr>
          <w:i/>
          <w:sz w:val="28"/>
          <w:szCs w:val="28"/>
        </w:rPr>
        <w:t>рекреационная</w:t>
      </w:r>
      <w:r w:rsidRPr="001D5391">
        <w:rPr>
          <w:sz w:val="28"/>
          <w:szCs w:val="28"/>
        </w:rPr>
        <w:t xml:space="preserve"> (для отдыха и обслуживания посетителей);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- </w:t>
      </w:r>
      <w:r w:rsidRPr="004F55B0">
        <w:rPr>
          <w:i/>
          <w:sz w:val="28"/>
          <w:szCs w:val="28"/>
        </w:rPr>
        <w:t>административно- хозяйственная.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10. </w:t>
      </w:r>
      <w:r w:rsidRPr="004F55B0">
        <w:rPr>
          <w:b/>
          <w:i/>
          <w:sz w:val="28"/>
          <w:szCs w:val="28"/>
        </w:rPr>
        <w:t>Парки-памятники садово-паркового искусства.</w:t>
      </w:r>
      <w:r w:rsidRPr="001D5391">
        <w:rPr>
          <w:sz w:val="28"/>
          <w:szCs w:val="28"/>
        </w:rPr>
        <w:t xml:space="preserve"> Определяются как искусственно созданные </w:t>
      </w:r>
      <w:r w:rsidRPr="00F93156">
        <w:rPr>
          <w:b/>
          <w:i/>
          <w:sz w:val="28"/>
          <w:szCs w:val="28"/>
        </w:rPr>
        <w:t>образцы паркового строительства</w:t>
      </w:r>
      <w:r w:rsidRPr="001D5391">
        <w:rPr>
          <w:sz w:val="28"/>
          <w:szCs w:val="28"/>
        </w:rPr>
        <w:t>, охраняемые с научной, воспитательной, просветительской и рекреационно-оздоровительной целью. На территории допускается массовый отдых населения и экскурсии. Осуществляется уход за посадками (рубка, подрезка, подсадка), формирование и сохранение композиций из деревьев, кустарников, цветов и газонных трав. Охрана осуществляется с целью предотвращения ущерба целям и задачам объекта; может использоваться и режим охраны, аналогичный таковому для ботанических садов.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27C9A" w:rsidRDefault="00076F4E" w:rsidP="00076F4E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</w:rPr>
        <w:t xml:space="preserve">11. </w:t>
      </w:r>
      <w:r w:rsidRPr="004F55B0">
        <w:rPr>
          <w:b/>
          <w:i/>
          <w:sz w:val="28"/>
          <w:szCs w:val="28"/>
        </w:rPr>
        <w:t>Дендрологические парки.</w:t>
      </w:r>
      <w:r w:rsidRPr="001D5391">
        <w:rPr>
          <w:sz w:val="28"/>
          <w:szCs w:val="28"/>
        </w:rPr>
        <w:t xml:space="preserve"> Искусственно созданные объекты, охраняемые с научной, просветительской и рекреационной целями. Объектами охраны являются </w:t>
      </w:r>
      <w:r w:rsidRPr="00F93156">
        <w:rPr>
          <w:b/>
          <w:i/>
          <w:sz w:val="28"/>
          <w:szCs w:val="28"/>
        </w:rPr>
        <w:t>деревья и кустарники местной и зарубежной флоры, их композиции, аллеи,</w:t>
      </w:r>
      <w:r w:rsidRPr="001D5391">
        <w:rPr>
          <w:sz w:val="28"/>
          <w:szCs w:val="28"/>
        </w:rPr>
        <w:t xml:space="preserve"> </w:t>
      </w:r>
      <w:r w:rsidRPr="00F93156">
        <w:rPr>
          <w:b/>
          <w:i/>
          <w:sz w:val="28"/>
          <w:szCs w:val="28"/>
        </w:rPr>
        <w:t>рощи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 xml:space="preserve">и т.п. Дендропарки общегосударственного значения являются научно-исследовательскими учреждениями. На территории запрещается деятельность, противоречащая целям и задачам дендропарков и угрожающая сохранению коллекций. </w:t>
      </w:r>
      <w:r w:rsidRPr="001D5391">
        <w:rPr>
          <w:sz w:val="28"/>
          <w:szCs w:val="28"/>
        </w:rPr>
        <w:lastRenderedPageBreak/>
        <w:t>Допускается дифференцированный режим охраны, аналогичный таковому для ботанических садов.</w:t>
      </w:r>
    </w:p>
    <w:p w:rsidR="00076F4E" w:rsidRPr="00127C9A" w:rsidRDefault="00076F4E" w:rsidP="00076F4E">
      <w:pPr>
        <w:ind w:firstLine="709"/>
        <w:jc w:val="both"/>
        <w:rPr>
          <w:sz w:val="28"/>
          <w:szCs w:val="28"/>
          <w:lang w:val="ru-RU"/>
        </w:rPr>
      </w:pPr>
    </w:p>
    <w:p w:rsidR="00076F4E" w:rsidRPr="001D5391" w:rsidRDefault="00076F4E" w:rsidP="00076F4E">
      <w:pPr>
        <w:ind w:firstLine="709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>2.3. Организация или объявление территории или объекта ПЗФ.</w:t>
      </w:r>
    </w:p>
    <w:p w:rsidR="00076F4E" w:rsidRPr="001D5391" w:rsidRDefault="00076F4E" w:rsidP="00076F4E">
      <w:pPr>
        <w:ind w:firstLine="709"/>
        <w:jc w:val="both"/>
        <w:rPr>
          <w:b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Придание территории (акватории) или объекту статуса охраняемого осуществляется в следующем порядке: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4F55B0">
        <w:rPr>
          <w:b/>
          <w:i/>
          <w:sz w:val="28"/>
          <w:szCs w:val="28"/>
        </w:rPr>
        <w:t>а) подготовка и предоставление ходатайства об организации или объявлении территорий и объектов ПЗФ</w:t>
      </w:r>
      <w:r w:rsidRPr="001D5391">
        <w:rPr>
          <w:i/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Подготовку и представление такого ходатайства могут осуществить  органы Министерства </w:t>
      </w:r>
      <w:r>
        <w:rPr>
          <w:sz w:val="28"/>
          <w:szCs w:val="28"/>
        </w:rPr>
        <w:t>охраны окружающей природной среды</w:t>
      </w:r>
      <w:r w:rsidRPr="001D5391">
        <w:rPr>
          <w:sz w:val="28"/>
          <w:szCs w:val="28"/>
        </w:rPr>
        <w:t xml:space="preserve"> Украины (в дальнейшем – Мин</w:t>
      </w:r>
      <w:r>
        <w:rPr>
          <w:sz w:val="28"/>
          <w:szCs w:val="28"/>
        </w:rPr>
        <w:t>природы</w:t>
      </w:r>
      <w:r w:rsidRPr="001D5391">
        <w:rPr>
          <w:sz w:val="28"/>
          <w:szCs w:val="28"/>
        </w:rPr>
        <w:t xml:space="preserve">), научные организации, общественные природоохранные организации, другие заинтересованные организации, а также </w:t>
      </w:r>
      <w:r>
        <w:rPr>
          <w:sz w:val="28"/>
          <w:szCs w:val="28"/>
        </w:rPr>
        <w:t xml:space="preserve"> отдельные </w:t>
      </w:r>
      <w:r w:rsidRPr="001D5391">
        <w:rPr>
          <w:sz w:val="28"/>
          <w:szCs w:val="28"/>
        </w:rPr>
        <w:t>граждане.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Ходатайство должно содержать обоснование необходимости организации или объявления объекта ПЗФ определенной категории, характеристику научной, эстетической, природоохранной ценности, сведения о местонахождении, площади, характере использования, собственниках и пользователях, а также картографический материал.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К ходатайству прилагаются документы, подтверждающие обоснование необходимости организации или объявления объекта ПЗФ.</w:t>
      </w:r>
    </w:p>
    <w:p w:rsidR="00076F4E" w:rsidRPr="004F55B0" w:rsidRDefault="00076F4E" w:rsidP="00076F4E">
      <w:pPr>
        <w:ind w:firstLine="709"/>
        <w:jc w:val="both"/>
        <w:rPr>
          <w:b/>
          <w:i/>
          <w:sz w:val="28"/>
          <w:szCs w:val="28"/>
        </w:rPr>
      </w:pPr>
      <w:r w:rsidRPr="004F55B0">
        <w:rPr>
          <w:b/>
          <w:i/>
          <w:sz w:val="28"/>
          <w:szCs w:val="28"/>
        </w:rPr>
        <w:t>б) предварительное рассмотрение ходатайств</w:t>
      </w:r>
      <w:r>
        <w:rPr>
          <w:b/>
          <w:i/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Осуществляется Мин</w:t>
      </w:r>
      <w:r>
        <w:rPr>
          <w:sz w:val="28"/>
          <w:szCs w:val="28"/>
        </w:rPr>
        <w:t>природы</w:t>
      </w:r>
      <w:r w:rsidRPr="001D5391">
        <w:rPr>
          <w:sz w:val="28"/>
          <w:szCs w:val="28"/>
        </w:rPr>
        <w:t xml:space="preserve"> (относительно объектов государственного значения) или его органами на местах (относительно объектов местного значения).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 случае одобрения ходатайств Мин</w:t>
      </w:r>
      <w:r>
        <w:rPr>
          <w:sz w:val="28"/>
          <w:szCs w:val="28"/>
        </w:rPr>
        <w:t>природы</w:t>
      </w:r>
      <w:r w:rsidRPr="001D5391">
        <w:rPr>
          <w:sz w:val="28"/>
          <w:szCs w:val="28"/>
        </w:rPr>
        <w:t xml:space="preserve"> или его органы на местах обеспечивают разработку проекта создания объекта или территории ПЗФ специализированными научными и проектными организациями. Проект организации подлежит экологической экспертизе. В случае положительного заключения все материалы передаются в государственные органы, уполномоченные принимать решения о создании или объявлении объекта ПЗФ.</w:t>
      </w:r>
    </w:p>
    <w:p w:rsidR="00076F4E" w:rsidRPr="004F55B0" w:rsidRDefault="00076F4E" w:rsidP="00076F4E">
      <w:pPr>
        <w:ind w:firstLine="709"/>
        <w:jc w:val="both"/>
        <w:rPr>
          <w:b/>
          <w:i/>
          <w:sz w:val="28"/>
          <w:szCs w:val="28"/>
        </w:rPr>
      </w:pPr>
      <w:r w:rsidRPr="004F55B0">
        <w:rPr>
          <w:b/>
          <w:i/>
          <w:sz w:val="28"/>
          <w:szCs w:val="28"/>
        </w:rPr>
        <w:t>в) принятие решений о создании или объявлении территорий или объектов ПЗФ</w:t>
      </w:r>
      <w:r>
        <w:rPr>
          <w:b/>
          <w:i/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Решение о создании объектов государственного значения принимает Президент Украины. В случае рассмотрения решения о создании биосферного заповедника вопрос предварительно согласовывается с международными соглашениями.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Решение о создании объектов ПЗФ местного значения принимается областными или городскими Советами народных депутатов.</w:t>
      </w:r>
    </w:p>
    <w:p w:rsidR="00076F4E" w:rsidRPr="004F55B0" w:rsidRDefault="00076F4E" w:rsidP="00076F4E">
      <w:pPr>
        <w:ind w:firstLine="709"/>
        <w:jc w:val="both"/>
        <w:rPr>
          <w:b/>
          <w:i/>
          <w:sz w:val="28"/>
          <w:szCs w:val="28"/>
        </w:rPr>
      </w:pPr>
      <w:r w:rsidRPr="004F55B0">
        <w:rPr>
          <w:b/>
          <w:i/>
          <w:sz w:val="28"/>
          <w:szCs w:val="28"/>
        </w:rPr>
        <w:t>г) резервирование ценных для заповедания природных территорий и объектов</w:t>
      </w:r>
      <w:r>
        <w:rPr>
          <w:b/>
          <w:i/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С целью предупреждения уничтожения или разрушения указанных объектов до принятия в установленном порядке решения об их статусе и выделения для этого средств</w:t>
      </w:r>
      <w:r w:rsidRPr="00CD4C83"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>проводится их резервирование.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lastRenderedPageBreak/>
        <w:t xml:space="preserve">Резервируемые объекты остаются в существующей форме собственности и используются с учетом особых природоохранных мер, определяемых резервированием.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Решения о резервировании объектов принимаются в том же порядке, что и решение об их создании или объявлении.</w:t>
      </w:r>
    </w:p>
    <w:p w:rsidR="00076F4E" w:rsidRPr="001D5391" w:rsidRDefault="00076F4E" w:rsidP="00076F4E">
      <w:pPr>
        <w:ind w:firstLine="709"/>
        <w:jc w:val="center"/>
        <w:rPr>
          <w:sz w:val="28"/>
          <w:szCs w:val="28"/>
        </w:rPr>
      </w:pPr>
    </w:p>
    <w:p w:rsidR="00076F4E" w:rsidRPr="001D5391" w:rsidRDefault="00076F4E" w:rsidP="00076F4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D5391">
        <w:rPr>
          <w:b/>
          <w:sz w:val="28"/>
          <w:szCs w:val="28"/>
        </w:rPr>
        <w:t>2.4. Охрана территорий и объектов ПЗФ.</w:t>
      </w:r>
    </w:p>
    <w:p w:rsidR="00076F4E" w:rsidRPr="001D5391" w:rsidRDefault="00076F4E" w:rsidP="00076F4E">
      <w:pPr>
        <w:ind w:firstLine="709"/>
        <w:jc w:val="both"/>
        <w:rPr>
          <w:b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Охрана заповедных объектов общегосударственного значения возлагается на службы в составе администрации объектов этой категории. Охрана объектов ПЗФ местного значения осуществляется субъектами, в ведении которых они находятся.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Работники служб охраны имеют следующие полномочия: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а) требовать у граждан и официальных лиц объяснений по поводу нарушения режима объекта ПЗФ;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б) требовать у граждан и официальных лиц удостоверения права деятельности в пределах объекта ПЗФ;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в) устанавливать личность нарушителя;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г) составлять протоколы нарушения законодательства и отправлять их соответствующим органам для привлечения виновных к ответственности;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д) изымать у нарушителей предметы незаконного использования ресурсов, транспортные средства, документы;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е) проводить личный досмотр лиц, вещей, транспортных средств, орудий и полученной продукции;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ж) беспрепятственно проверять деятельность организаций и транспортных средств в пределах территорий объекта ПЗФ на предмет соблюдения законодательства об охране окружающей среды и объектов ПЗФ;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з) вносить предложения в соответствующие государственные органы о приостановлении, прекращении, ограничении деятельности, противоречащей законодательству о ПЗФ.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Работникам службы охраны может в установленном порядке предоставляться право ношения формы и оружия во время исполнения служебных обязанностей.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Государственный контроль за соблюдением режима территорий и объектов ПЗФ осуществляет Министерство охраны окружающей природной среды или его органы на местах, а также специально уполномоченные государственные органы.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>2.5. Ответственность за нарушение законодательства Украины о ПЗФ.</w:t>
      </w:r>
    </w:p>
    <w:p w:rsidR="00076F4E" w:rsidRPr="001D5391" w:rsidRDefault="00076F4E" w:rsidP="00076F4E">
      <w:pPr>
        <w:ind w:firstLine="709"/>
        <w:jc w:val="center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Нарушение законодательства Украины о ПЗФ влечет за собой дисциплинарную, административную, гражданскую или уголовную ответственность. Ее несут лица, виновные в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>: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а) нецелевом  использовании объектов ПЗФ;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б) осуществлении в пределах объекта ПЗФ запрещенной хозяйственной деятельности;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lastRenderedPageBreak/>
        <w:t>в) организации в пределах объекта ПЗФ хозяйственной деятельности без предварительного проведения экологической экспертизы или с нарушением ее предписаний;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г) непринятии мер по предупреждению  ликвидации последствий аварий;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д) нарушении сроков и порядка рассмотрения ходатайств о создании объекта ПЗФ;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е) превышении допустимых уровней воздействия на объект ПЗФ;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ж) порче, повреждении или уничтожении природных объектов на территории ПЗФ или зарезервированных объектов;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з) самочинном изменении границ объекта.</w:t>
      </w:r>
    </w:p>
    <w:p w:rsidR="00076F4E" w:rsidRPr="001D5391" w:rsidRDefault="00076F4E" w:rsidP="00076F4E">
      <w:pPr>
        <w:ind w:firstLine="709"/>
        <w:jc w:val="both"/>
        <w:rPr>
          <w:b/>
          <w:sz w:val="28"/>
          <w:szCs w:val="28"/>
        </w:rPr>
      </w:pPr>
    </w:p>
    <w:p w:rsidR="00076F4E" w:rsidRPr="001D5391" w:rsidRDefault="00076F4E" w:rsidP="00076F4E">
      <w:pPr>
        <w:ind w:firstLine="709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>2. 6. Формы собственности на объекты ПЗФ в Украине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 Украине объектами государственной собственности являются: природные заповедники, биосферные заповедники, национальные природные парки. Объекты ПЗФ прочих статусов могут находиться как в государственной, так и в других формах собственности.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4F55B0">
        <w:rPr>
          <w:b/>
          <w:i/>
          <w:sz w:val="28"/>
          <w:szCs w:val="28"/>
          <w:u w:val="single"/>
        </w:rPr>
        <w:t>Рекомендуемая литература</w:t>
      </w:r>
      <w:r w:rsidRPr="001D5391">
        <w:rPr>
          <w:i/>
          <w:sz w:val="28"/>
          <w:szCs w:val="28"/>
        </w:rPr>
        <w:t>: источники 1, 2, 3.</w:t>
      </w:r>
    </w:p>
    <w:p w:rsidR="00076F4E" w:rsidRPr="00284B13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Default="00076F4E" w:rsidP="00076F4E">
      <w:pPr>
        <w:ind w:firstLine="709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>ТЕМА 3.</w:t>
      </w:r>
    </w:p>
    <w:p w:rsidR="00076F4E" w:rsidRPr="001D5391" w:rsidRDefault="00076F4E" w:rsidP="00076F4E">
      <w:pPr>
        <w:ind w:firstLine="709"/>
        <w:jc w:val="center"/>
        <w:rPr>
          <w:sz w:val="28"/>
          <w:szCs w:val="28"/>
        </w:rPr>
      </w:pPr>
      <w:r w:rsidRPr="001D5391">
        <w:rPr>
          <w:b/>
          <w:sz w:val="28"/>
          <w:szCs w:val="28"/>
        </w:rPr>
        <w:t xml:space="preserve">«КРАСНЫЕ КНИГИ» И ИХ ЗНАЧЕНИЕ В СОХРАНЕНИИ БИОЛОГИЧЕСКОГО РАЗНООБРАЗИЯ </w:t>
      </w:r>
      <w:r w:rsidRPr="001D5391">
        <w:rPr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EE7C3D">
        <w:rPr>
          <w:b/>
          <w:i/>
          <w:sz w:val="28"/>
          <w:szCs w:val="28"/>
        </w:rPr>
        <w:t>Цель занятия</w:t>
      </w:r>
      <w:r w:rsidRPr="001D5391">
        <w:rPr>
          <w:i/>
          <w:sz w:val="28"/>
          <w:szCs w:val="28"/>
        </w:rPr>
        <w:t xml:space="preserve"> – знакомство студентов с понятием Красных книг и их значением в сохранении целостности живой природы, а также с категориями охраняемых видов. При работе необходимо обратить особое внимание на следующие вопросы: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назначение Международной и национальных Красных книг; их соотношение;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категории охраняемых  и нуждающихся в охране видов;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систематика охраняемых и нуждающихся в охране видов;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количество и состав видов, занесенных в Красную книгу Украины;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порядок занесения вида в Красную книгу Украины;</w:t>
      </w:r>
    </w:p>
    <w:p w:rsidR="00076F4E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полномочия, порядок ведения и издания Красной книги Украины.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b/>
          <w:i/>
          <w:sz w:val="28"/>
          <w:szCs w:val="28"/>
        </w:rPr>
        <w:t>Продолжительность занятия</w:t>
      </w:r>
      <w:r w:rsidRPr="001D5391">
        <w:rPr>
          <w:i/>
          <w:sz w:val="28"/>
          <w:szCs w:val="28"/>
        </w:rPr>
        <w:t xml:space="preserve"> – 2 часа</w:t>
      </w:r>
    </w:p>
    <w:p w:rsidR="00076F4E" w:rsidRPr="001D5391" w:rsidRDefault="00076F4E" w:rsidP="00076F4E">
      <w:pPr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>3.1. Понятие Красной книги. Цели и задачи создания Красных книг.</w:t>
      </w:r>
    </w:p>
    <w:p w:rsidR="00076F4E" w:rsidRPr="001D5391" w:rsidRDefault="00076F4E" w:rsidP="00076F4E">
      <w:pPr>
        <w:ind w:left="709"/>
        <w:jc w:val="center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Красные книги (КК) являются официальными документами неправительственных международных и национальных административных организаций, содержащими систематизированные сведения о животных и растениях, состояние которых вызывает опасение относительно их будущего существования. </w:t>
      </w:r>
      <w:r w:rsidRPr="001D5391">
        <w:rPr>
          <w:sz w:val="28"/>
          <w:szCs w:val="28"/>
        </w:rPr>
        <w:lastRenderedPageBreak/>
        <w:t>Угроза сокращения численности или полного исчезновения любого биологического вида рассматривается как возможный удар по биологическому разнообразию планеты: потеря любого вида ведет к непредсказуемым последствиям, в чем человечество, к сожалению, убедилось лишь сравнительно недавно.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Имеются международный и государственный варианты КК. Национальные КК руководствуются положениями, предусмотренными Международной КК</w:t>
      </w:r>
      <w:r>
        <w:rPr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 КК содержатся аннотированные списки видов и разновидностей всех таксономических рангов - животных, растений и грибов с указанием современного и прошлого распространения, численности и причин ее сокращения, особенностей воспроизводства, уже принятых и необходимых в дальнейшем мер охраны. Цель КК - указание для каждого находящегося под угрозой вида конкретных, наиболее эффективных и действенных мер защиты.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Международная КК предусматривает следующие категории нуждающихся в охране видов: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а) исчезающие - виды, находящиеся под угрозой полного вымирания, так как их численность недостаточна для самоподдержания  в естественных условиях;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б) сокращающиеся - виды, численность которых еще способна к самоподдержанию, но продолжает быстро и неуклонно падать;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в) редкие - виды, численность которых еще способна к самоподдержанию, но весьма незначительна или приурочена к ограниченной территории;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г) неопределенные - виды, о состоянии популяций которых нет необходимых сведений и которые нуждаются в изучении;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д) восстановленные - виды, численность которых в результате принятия мер охраны достигла безопасного в отношении угрозы исчезновения уровня.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Включение вида в КК налагает на страну, где он обитает, моральную ответственность за его сохранение. </w:t>
      </w:r>
      <w:r w:rsidRPr="004B3081">
        <w:rPr>
          <w:b/>
          <w:i/>
          <w:sz w:val="28"/>
          <w:szCs w:val="28"/>
          <w:u w:val="single"/>
        </w:rPr>
        <w:t>Юридической силы КК не имеют</w:t>
      </w:r>
      <w:r w:rsidRPr="001D5391">
        <w:rPr>
          <w:sz w:val="28"/>
          <w:szCs w:val="28"/>
        </w:rPr>
        <w:t>, но являются научным обоснованием для законодательных актов, предусматривающих запрет на добычу  или сбор находящихся под угрозой видов, а также взятие под государственную охрану их местообитаний.</w:t>
      </w:r>
    </w:p>
    <w:p w:rsidR="00076F4E" w:rsidRDefault="00076F4E" w:rsidP="00076F4E">
      <w:pPr>
        <w:ind w:left="709"/>
        <w:rPr>
          <w:b/>
          <w:sz w:val="28"/>
          <w:szCs w:val="28"/>
        </w:rPr>
      </w:pPr>
    </w:p>
    <w:p w:rsidR="00076F4E" w:rsidRPr="001D5391" w:rsidRDefault="00076F4E" w:rsidP="00076F4E">
      <w:pPr>
        <w:ind w:left="709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>3. 2. Красная книга Украины</w:t>
      </w:r>
    </w:p>
    <w:p w:rsidR="00076F4E" w:rsidRDefault="00076F4E" w:rsidP="00076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D0CC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6D0CCE">
          <w:rPr>
            <w:sz w:val="28"/>
            <w:szCs w:val="28"/>
          </w:rPr>
          <w:t xml:space="preserve">1992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порядок составления, издания и использования Красной книги в Украине регламентировался «Положением о Красной книге Украины», принятым ВР. 7 февраля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в Украине принят закон «О Красной книге Украины».</w:t>
      </w:r>
    </w:p>
    <w:p w:rsidR="00076F4E" w:rsidRDefault="00076F4E" w:rsidP="00076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Первое в независимой Украине издание КК вышло в 1994-1996 гг. Это двухтомник (том 1 – «Растительный мир», том 2 – «Животный мир»), изданный тиражом всего 5000 экземпляров, что делает его практически недоступным  для рядовых граждан. Однако книга существует в электронном варианте, причем составленном очень удобно для пользователя</w:t>
      </w:r>
      <w:r w:rsidRPr="001D5391">
        <w:rPr>
          <w:sz w:val="28"/>
          <w:szCs w:val="28"/>
        </w:rPr>
        <w:t>.</w:t>
      </w:r>
      <w:r>
        <w:rPr>
          <w:sz w:val="28"/>
          <w:szCs w:val="28"/>
        </w:rPr>
        <w:t xml:space="preserve"> Второе издание ККУ вышло в свет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и также представляет собой двухтомник, аналогичный предыдущему. Ниже приводятся таблицы 1 и 2, позволяющие сравнить изменения в КК Украины за прошедшие 30 лет, начиная с Красной книги УССР (</w:t>
      </w:r>
      <w:smartTag w:uri="urn:schemas-microsoft-com:office:smarttags" w:element="metricconverter">
        <w:smartTagPr>
          <w:attr w:name="ProductID" w:val="1980 г"/>
        </w:smartTagPr>
        <w:r>
          <w:rPr>
            <w:sz w:val="28"/>
            <w:szCs w:val="28"/>
          </w:rPr>
          <w:t>1980 г</w:t>
        </w:r>
      </w:smartTag>
      <w:r>
        <w:rPr>
          <w:sz w:val="28"/>
          <w:szCs w:val="28"/>
        </w:rPr>
        <w:t>.)</w:t>
      </w:r>
    </w:p>
    <w:p w:rsidR="00076F4E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Default="00076F4E" w:rsidP="00076F4E">
      <w:pPr>
        <w:jc w:val="right"/>
        <w:rPr>
          <w:b/>
          <w:bCs/>
          <w:color w:val="4E4E4E"/>
          <w:sz w:val="28"/>
          <w:szCs w:val="28"/>
        </w:rPr>
      </w:pPr>
      <w:r>
        <w:rPr>
          <w:b/>
          <w:bCs/>
          <w:color w:val="4E4E4E"/>
          <w:sz w:val="28"/>
          <w:szCs w:val="28"/>
        </w:rPr>
        <w:t>Таблица 1.</w:t>
      </w:r>
    </w:p>
    <w:p w:rsidR="00076F4E" w:rsidRDefault="00076F4E" w:rsidP="00076F4E">
      <w:pPr>
        <w:jc w:val="both"/>
        <w:rPr>
          <w:b/>
          <w:bCs/>
          <w:color w:val="4E4E4E"/>
          <w:sz w:val="28"/>
          <w:szCs w:val="28"/>
        </w:rPr>
      </w:pPr>
      <w:r>
        <w:rPr>
          <w:b/>
          <w:bCs/>
          <w:color w:val="4E4E4E"/>
          <w:sz w:val="28"/>
          <w:szCs w:val="28"/>
        </w:rPr>
        <w:t>Численность видов растений и грибов 1, 2 и 3 изданий Красной Книги Украины</w:t>
      </w:r>
    </w:p>
    <w:p w:rsidR="00076F4E" w:rsidRPr="0018460C" w:rsidRDefault="00076F4E" w:rsidP="00076F4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501"/>
        <w:gridCol w:w="1200"/>
        <w:gridCol w:w="1200"/>
        <w:gridCol w:w="1200"/>
        <w:gridCol w:w="1262"/>
        <w:gridCol w:w="1557"/>
      </w:tblGrid>
      <w:tr w:rsidR="00076F4E" w:rsidRPr="00BE2F47" w:rsidTr="004321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center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Таксон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center"/>
            </w:pPr>
            <w:r>
              <w:t>Всего видов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Default="00076F4E" w:rsidP="004321B4">
            <w:pPr>
              <w:jc w:val="center"/>
            </w:pPr>
            <w:r w:rsidRPr="0018460C">
              <w:t>І  </w:t>
            </w:r>
            <w:r>
              <w:t>издание</w:t>
            </w:r>
          </w:p>
          <w:p w:rsidR="00076F4E" w:rsidRPr="0018460C" w:rsidRDefault="00076F4E" w:rsidP="004321B4">
            <w:pPr>
              <w:jc w:val="center"/>
            </w:pPr>
            <w:r w:rsidRPr="0018460C">
              <w:t>(1980 р.)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center"/>
            </w:pPr>
            <w:r w:rsidRPr="0018460C">
              <w:t xml:space="preserve">ІІ </w:t>
            </w:r>
            <w:r>
              <w:t>издание</w:t>
            </w:r>
          </w:p>
          <w:p w:rsidR="00076F4E" w:rsidRPr="0018460C" w:rsidRDefault="00076F4E" w:rsidP="004321B4">
            <w:pPr>
              <w:jc w:val="center"/>
            </w:pPr>
            <w:r w:rsidRPr="0018460C">
              <w:t>(1996 р.)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center"/>
            </w:pPr>
            <w:r w:rsidRPr="0018460C">
              <w:t xml:space="preserve">ІІІ </w:t>
            </w:r>
            <w:r>
              <w:t>издание</w:t>
            </w:r>
          </w:p>
          <w:p w:rsidR="00076F4E" w:rsidRPr="0018460C" w:rsidRDefault="00076F4E" w:rsidP="004321B4">
            <w:pPr>
              <w:jc w:val="center"/>
            </w:pPr>
            <w:r w:rsidRPr="0018460C">
              <w:t>(2009 р.)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Default="00076F4E" w:rsidP="004321B4">
            <w:pPr>
              <w:ind w:right="-72"/>
              <w:jc w:val="center"/>
            </w:pPr>
            <w:r w:rsidRPr="0018460C">
              <w:t>Р</w:t>
            </w:r>
            <w:r>
              <w:t>а</w:t>
            </w:r>
            <w:r w:rsidRPr="0018460C">
              <w:t>зниц</w:t>
            </w:r>
            <w:r>
              <w:t>а</w:t>
            </w:r>
          </w:p>
          <w:p w:rsidR="00076F4E" w:rsidRPr="0018460C" w:rsidRDefault="00076F4E" w:rsidP="004321B4">
            <w:pPr>
              <w:ind w:right="-72"/>
              <w:jc w:val="center"/>
            </w:pPr>
            <w:r w:rsidRPr="0018460C">
              <w:t>м</w:t>
            </w:r>
            <w:r>
              <w:t>е</w:t>
            </w:r>
            <w:r w:rsidRPr="0018460C">
              <w:t>ж</w:t>
            </w:r>
            <w:r>
              <w:t>ду</w:t>
            </w:r>
            <w:r w:rsidRPr="0018460C">
              <w:t xml:space="preserve"> </w:t>
            </w:r>
          </w:p>
          <w:p w:rsidR="00076F4E" w:rsidRPr="0018460C" w:rsidRDefault="00076F4E" w:rsidP="004321B4">
            <w:pPr>
              <w:ind w:right="-72"/>
              <w:jc w:val="center"/>
            </w:pPr>
            <w:r w:rsidRPr="0018460C">
              <w:t xml:space="preserve">І </w:t>
            </w:r>
            <w:r>
              <w:t>и</w:t>
            </w:r>
            <w:r w:rsidRPr="0018460C">
              <w:t xml:space="preserve"> ІІ </w:t>
            </w:r>
            <w:r>
              <w:t>изданиями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center"/>
            </w:pPr>
            <w:r>
              <w:t>Разница между</w:t>
            </w:r>
            <w:r w:rsidRPr="00D23806">
              <w:t xml:space="preserve"> </w:t>
            </w:r>
            <w:r>
              <w:rPr>
                <w:lang w:val="en-US"/>
              </w:rPr>
              <w:t>II</w:t>
            </w:r>
            <w:r w:rsidRPr="00D23806">
              <w:t xml:space="preserve"> </w:t>
            </w:r>
            <w:r>
              <w:t>и</w:t>
            </w:r>
            <w:r w:rsidRPr="00D23806">
              <w:t xml:space="preserve"> </w:t>
            </w:r>
            <w:r>
              <w:rPr>
                <w:lang w:val="en-US"/>
              </w:rPr>
              <w:t>III</w:t>
            </w:r>
            <w:r>
              <w:t xml:space="preserve">  изданиями</w:t>
            </w:r>
          </w:p>
        </w:tc>
      </w:tr>
      <w:tr w:rsidR="00076F4E" w:rsidRPr="00BE2F47" w:rsidTr="004321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4E4E4E"/>
                <w:sz w:val="28"/>
                <w:szCs w:val="28"/>
              </w:rPr>
              <w:t>Растения и грибы</w:t>
            </w:r>
          </w:p>
          <w:p w:rsidR="00076F4E" w:rsidRPr="0018460C" w:rsidRDefault="00076F4E" w:rsidP="004321B4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b/>
                <w:bCs/>
                <w:color w:val="4E4E4E"/>
                <w:sz w:val="28"/>
                <w:szCs w:val="28"/>
              </w:rPr>
              <w:t>27 000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b/>
                <w:bCs/>
                <w:color w:val="4E4E4E"/>
                <w:sz w:val="28"/>
                <w:szCs w:val="28"/>
              </w:rPr>
              <w:t>151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b/>
                <w:bCs/>
                <w:color w:val="4E4E4E"/>
                <w:sz w:val="28"/>
                <w:szCs w:val="28"/>
              </w:rPr>
              <w:t>541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b/>
                <w:bCs/>
                <w:color w:val="4E4E4E"/>
                <w:sz w:val="28"/>
                <w:szCs w:val="28"/>
              </w:rPr>
              <w:t>826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b/>
                <w:bCs/>
                <w:color w:val="4E4E4E"/>
                <w:sz w:val="28"/>
                <w:szCs w:val="28"/>
              </w:rPr>
              <w:t>390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b/>
                <w:bCs/>
                <w:color w:val="4E4E4E"/>
                <w:sz w:val="28"/>
                <w:szCs w:val="28"/>
              </w:rPr>
              <w:t>285</w:t>
            </w:r>
          </w:p>
        </w:tc>
      </w:tr>
      <w:tr w:rsidR="00076F4E" w:rsidRPr="00BE2F47" w:rsidTr="004321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осудистые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5 100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439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288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173</w:t>
            </w:r>
          </w:p>
        </w:tc>
      </w:tr>
      <w:tr w:rsidR="00076F4E" w:rsidRPr="00BE2F47" w:rsidTr="004321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водорос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5 000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43</w:t>
            </w:r>
          </w:p>
        </w:tc>
      </w:tr>
      <w:tr w:rsidR="00076F4E" w:rsidRPr="00BE2F47" w:rsidTr="004321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лишайники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1 200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24</w:t>
            </w:r>
          </w:p>
        </w:tc>
      </w:tr>
      <w:tr w:rsidR="00076F4E" w:rsidRPr="00BE2F47" w:rsidTr="004321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мхи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28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18</w:t>
            </w:r>
          </w:p>
        </w:tc>
      </w:tr>
      <w:tr w:rsidR="00076F4E" w:rsidRPr="00BE2F47" w:rsidTr="004321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гриб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15 000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4E" w:rsidRPr="0018460C" w:rsidRDefault="00076F4E" w:rsidP="004321B4">
            <w:pPr>
              <w:jc w:val="right"/>
              <w:rPr>
                <w:sz w:val="28"/>
                <w:szCs w:val="28"/>
              </w:rPr>
            </w:pPr>
            <w:r w:rsidRPr="0018460C">
              <w:rPr>
                <w:sz w:val="28"/>
                <w:szCs w:val="28"/>
              </w:rPr>
              <w:t>27</w:t>
            </w:r>
          </w:p>
        </w:tc>
      </w:tr>
    </w:tbl>
    <w:p w:rsidR="00076F4E" w:rsidRDefault="00076F4E" w:rsidP="00076F4E">
      <w:pPr>
        <w:jc w:val="both"/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Default="00076F4E" w:rsidP="00076F4E">
      <w:pPr>
        <w:jc w:val="right"/>
      </w:pPr>
      <w:r>
        <w:rPr>
          <w:rStyle w:val="af0"/>
          <w:sz w:val="28"/>
          <w:szCs w:val="28"/>
        </w:rPr>
        <w:t>Таблица 2</w:t>
      </w:r>
    </w:p>
    <w:p w:rsidR="00076F4E" w:rsidRDefault="00076F4E" w:rsidP="00076F4E">
      <w:pPr>
        <w:pStyle w:val="af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af0"/>
          <w:rFonts w:ascii="Times New Roman" w:hAnsi="Times New Roman" w:cs="Times New Roman"/>
          <w:color w:val="auto"/>
          <w:sz w:val="28"/>
          <w:szCs w:val="28"/>
          <w:lang w:val="uk-UA"/>
        </w:rPr>
        <w:t>Численность видов животных 1, 2 и 3 изданий Красной книги Украины</w:t>
      </w:r>
    </w:p>
    <w:p w:rsidR="00076F4E" w:rsidRPr="0018460C" w:rsidRDefault="00076F4E" w:rsidP="00076F4E">
      <w:pPr>
        <w:pStyle w:val="af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076F4E" w:rsidRPr="00BE2F47" w:rsidTr="004321B4">
        <w:trPr>
          <w:tblCellSpacing w:w="0" w:type="dxa"/>
        </w:trPr>
        <w:tc>
          <w:tcPr>
            <w:tcW w:w="0" w:type="auto"/>
            <w:shd w:val="clear" w:color="auto" w:fill="AAAABB"/>
            <w:vAlign w:val="center"/>
          </w:tcPr>
          <w:tbl>
            <w:tblPr>
              <w:tblW w:w="9781" w:type="dxa"/>
              <w:jc w:val="center"/>
              <w:tblCellSpacing w:w="7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000"/>
            </w:tblPr>
            <w:tblGrid>
              <w:gridCol w:w="2130"/>
              <w:gridCol w:w="1421"/>
              <w:gridCol w:w="1130"/>
              <w:gridCol w:w="1151"/>
              <w:gridCol w:w="1151"/>
              <w:gridCol w:w="1354"/>
              <w:gridCol w:w="1444"/>
            </w:tblGrid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</w:pPr>
                  <w:r w:rsidRPr="0018460C">
                    <w:t>Таксон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BE2F47" w:rsidRDefault="00076F4E" w:rsidP="004321B4">
                  <w:pPr>
                    <w:jc w:val="center"/>
                  </w:pPr>
                  <w:r>
                    <w:t>Всего видов</w:t>
                  </w:r>
                  <w:r w:rsidRPr="00BE2F47">
                    <w:t xml:space="preserve"> </w:t>
                  </w:r>
                  <w:r>
                    <w:t>в Украине</w:t>
                  </w:r>
                  <w:r w:rsidRPr="00BE2F47">
                    <w:t>)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Default="00076F4E" w:rsidP="004321B4">
                  <w:pPr>
                    <w:jc w:val="center"/>
                  </w:pPr>
                  <w:r w:rsidRPr="00BE2F47">
                    <w:t>І  </w:t>
                  </w:r>
                  <w:r>
                    <w:t>издание</w:t>
                  </w:r>
                </w:p>
                <w:p w:rsidR="00076F4E" w:rsidRPr="00BE2F47" w:rsidRDefault="00076F4E" w:rsidP="004321B4">
                  <w:pPr>
                    <w:jc w:val="center"/>
                  </w:pPr>
                  <w:r w:rsidRPr="00BE2F47">
                    <w:t>(1980 р.)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BE2F47" w:rsidRDefault="00076F4E" w:rsidP="004321B4">
                  <w:pPr>
                    <w:jc w:val="center"/>
                  </w:pPr>
                  <w:r w:rsidRPr="00BE2F47">
                    <w:t xml:space="preserve">ІІ </w:t>
                  </w:r>
                  <w:r>
                    <w:t>издание</w:t>
                  </w:r>
                </w:p>
                <w:p w:rsidR="00076F4E" w:rsidRPr="00BE2F47" w:rsidRDefault="00076F4E" w:rsidP="004321B4">
                  <w:pPr>
                    <w:jc w:val="center"/>
                  </w:pPr>
                  <w:r w:rsidRPr="00BE2F47">
                    <w:t>(1994 р.)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BE2F47" w:rsidRDefault="00076F4E" w:rsidP="004321B4">
                  <w:pPr>
                    <w:jc w:val="center"/>
                  </w:pPr>
                  <w:r w:rsidRPr="00BE2F47">
                    <w:t xml:space="preserve">ІІІ </w:t>
                  </w:r>
                  <w:r>
                    <w:t>издание</w:t>
                  </w:r>
                </w:p>
                <w:p w:rsidR="00076F4E" w:rsidRPr="00BE2F47" w:rsidRDefault="00076F4E" w:rsidP="004321B4">
                  <w:pPr>
                    <w:jc w:val="center"/>
                  </w:pPr>
                  <w:r w:rsidRPr="00BE2F47">
                    <w:t>(2009 р.)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BE2F47" w:rsidRDefault="00076F4E" w:rsidP="004321B4">
                  <w:pPr>
                    <w:jc w:val="center"/>
                  </w:pPr>
                  <w:r>
                    <w:t>Ра</w:t>
                  </w:r>
                  <w:r w:rsidRPr="00BE2F47">
                    <w:t>зниц</w:t>
                  </w:r>
                  <w:r>
                    <w:t>а</w:t>
                  </w:r>
                  <w:r w:rsidRPr="00BE2F47">
                    <w:t xml:space="preserve"> м</w:t>
                  </w:r>
                  <w:r>
                    <w:t>е</w:t>
                  </w:r>
                  <w:r w:rsidRPr="00BE2F47">
                    <w:t>ж</w:t>
                  </w:r>
                  <w:r>
                    <w:t>ду</w:t>
                  </w:r>
                </w:p>
                <w:p w:rsidR="00076F4E" w:rsidRPr="00BE2F47" w:rsidRDefault="00076F4E" w:rsidP="004321B4">
                  <w:pPr>
                    <w:jc w:val="center"/>
                  </w:pPr>
                  <w:r w:rsidRPr="00BE2F47">
                    <w:t xml:space="preserve">І та ІІ </w:t>
                  </w:r>
                  <w:r>
                    <w:t>изда</w:t>
                  </w:r>
                  <w:r w:rsidRPr="00BE2F47">
                    <w:t>н</w:t>
                  </w:r>
                  <w:r>
                    <w:t>и</w:t>
                  </w:r>
                  <w:r w:rsidRPr="00BE2F47">
                    <w:t>ями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BE2F47" w:rsidRDefault="00076F4E" w:rsidP="004321B4">
                  <w:pPr>
                    <w:jc w:val="center"/>
                  </w:pPr>
                  <w:r>
                    <w:t>Разница между</w:t>
                  </w:r>
                </w:p>
                <w:p w:rsidR="00076F4E" w:rsidRPr="00BE2F47" w:rsidRDefault="00076F4E" w:rsidP="004321B4">
                  <w:pPr>
                    <w:jc w:val="center"/>
                  </w:pPr>
                  <w:r w:rsidRPr="00BE2F47">
                    <w:t xml:space="preserve">ІІ та ІІІ </w:t>
                  </w:r>
                  <w:r>
                    <w:t>изданиями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both"/>
                  </w:pPr>
                  <w:r w:rsidRPr="0018460C">
                    <w:t> </w:t>
                  </w:r>
                  <w:r>
                    <w:rPr>
                      <w:b/>
                      <w:bCs/>
                    </w:rPr>
                    <w:t>Животные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sz w:val="28"/>
                      <w:szCs w:val="28"/>
                    </w:rPr>
                    <w:t>45 000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sz w:val="28"/>
                      <w:szCs w:val="28"/>
                    </w:rPr>
                    <w:t>382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sz w:val="28"/>
                      <w:szCs w:val="28"/>
                    </w:rPr>
                    <w:t>542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sz w:val="28"/>
                      <w:szCs w:val="28"/>
                    </w:rPr>
                    <w:t>297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sz w:val="28"/>
                      <w:szCs w:val="28"/>
                    </w:rPr>
                    <w:t>160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>
                    <w:rPr>
                      <w:b/>
                      <w:bCs/>
                      <w:color w:val="4E4E4E"/>
                    </w:rPr>
                    <w:t>гидроидные</w:t>
                  </w:r>
                  <w:r w:rsidRPr="0018460C">
                    <w:rPr>
                      <w:b/>
                      <w:bCs/>
                      <w:color w:val="4E4E4E"/>
                    </w:rPr>
                    <w:t xml:space="preserve"> пол</w:t>
                  </w:r>
                  <w:r>
                    <w:rPr>
                      <w:b/>
                      <w:bCs/>
                      <w:color w:val="4E4E4E"/>
                    </w:rPr>
                    <w:t>и</w:t>
                  </w:r>
                  <w:r w:rsidRPr="0018460C">
                    <w:rPr>
                      <w:b/>
                      <w:bCs/>
                      <w:color w:val="4E4E4E"/>
                    </w:rPr>
                    <w:t>п</w:t>
                  </w:r>
                  <w:r>
                    <w:rPr>
                      <w:b/>
                      <w:bCs/>
                      <w:color w:val="4E4E4E"/>
                    </w:rPr>
                    <w:t>ы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0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t> кругл</w:t>
                  </w:r>
                  <w:r>
                    <w:rPr>
                      <w:b/>
                      <w:bCs/>
                      <w:color w:val="4E4E4E"/>
                    </w:rPr>
                    <w:t>ые</w:t>
                  </w:r>
                  <w:r w:rsidRPr="0018460C">
                    <w:rPr>
                      <w:b/>
                      <w:bCs/>
                      <w:color w:val="4E4E4E"/>
                    </w:rPr>
                    <w:t xml:space="preserve"> черви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1600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0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t> К</w:t>
                  </w:r>
                  <w:r>
                    <w:rPr>
                      <w:b/>
                      <w:bCs/>
                      <w:color w:val="4E4E4E"/>
                    </w:rPr>
                    <w:t>ол</w:t>
                  </w:r>
                  <w:r w:rsidRPr="0018460C">
                    <w:rPr>
                      <w:b/>
                      <w:bCs/>
                      <w:color w:val="4E4E4E"/>
                    </w:rPr>
                    <w:t>ьчат</w:t>
                  </w:r>
                  <w:r>
                    <w:rPr>
                      <w:b/>
                      <w:bCs/>
                      <w:color w:val="4E4E4E"/>
                    </w:rPr>
                    <w:t xml:space="preserve">ые </w:t>
                  </w:r>
                  <w:r w:rsidRPr="0018460C">
                    <w:rPr>
                      <w:b/>
                      <w:bCs/>
                      <w:color w:val="4E4E4E"/>
                    </w:rPr>
                    <w:t>черви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440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t> рако</w:t>
                  </w:r>
                  <w:r>
                    <w:rPr>
                      <w:b/>
                      <w:bCs/>
                      <w:color w:val="4E4E4E"/>
                    </w:rPr>
                    <w:t>образные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3400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5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t> п</w:t>
                  </w:r>
                  <w:r>
                    <w:rPr>
                      <w:b/>
                      <w:bCs/>
                      <w:color w:val="4E4E4E"/>
                    </w:rPr>
                    <w:t>ау</w:t>
                  </w:r>
                  <w:r w:rsidRPr="0018460C">
                    <w:rPr>
                      <w:b/>
                      <w:bCs/>
                      <w:color w:val="4E4E4E"/>
                    </w:rPr>
                    <w:t>ко</w:t>
                  </w:r>
                  <w:r>
                    <w:rPr>
                      <w:b/>
                      <w:bCs/>
                      <w:color w:val="4E4E4E"/>
                    </w:rPr>
                    <w:t>образные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3400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0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t> </w:t>
                  </w:r>
                  <w:r>
                    <w:rPr>
                      <w:b/>
                      <w:bCs/>
                      <w:color w:val="4E4E4E"/>
                    </w:rPr>
                    <w:t>многоножки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3400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0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t> </w:t>
                  </w:r>
                  <w:r>
                    <w:rPr>
                      <w:b/>
                      <w:bCs/>
                      <w:color w:val="4E4E4E"/>
                    </w:rPr>
                    <w:t>ногохвостки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3400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lastRenderedPageBreak/>
                    <w:t> </w:t>
                  </w:r>
                  <w:r>
                    <w:rPr>
                      <w:b/>
                      <w:bCs/>
                      <w:color w:val="4E4E4E"/>
                    </w:rPr>
                    <w:t>насекомые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35 000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173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226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155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53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t> мо</w:t>
                  </w:r>
                  <w:r>
                    <w:rPr>
                      <w:b/>
                      <w:bCs/>
                      <w:color w:val="4E4E4E"/>
                    </w:rPr>
                    <w:t>л</w:t>
                  </w:r>
                  <w:r w:rsidRPr="0018460C">
                    <w:rPr>
                      <w:b/>
                      <w:bCs/>
                      <w:color w:val="4E4E4E"/>
                    </w:rPr>
                    <w:t>люски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8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t> круглорот</w:t>
                  </w:r>
                  <w:r>
                    <w:rPr>
                      <w:b/>
                      <w:bCs/>
                      <w:color w:val="4E4E4E"/>
                    </w:rPr>
                    <w:t>ые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0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t> р</w:t>
                  </w:r>
                  <w:r>
                    <w:rPr>
                      <w:b/>
                      <w:bCs/>
                      <w:color w:val="4E4E4E"/>
                    </w:rPr>
                    <w:t>ы</w:t>
                  </w:r>
                  <w:r w:rsidRPr="0018460C">
                    <w:rPr>
                      <w:b/>
                      <w:bCs/>
                      <w:color w:val="4E4E4E"/>
                    </w:rPr>
                    <w:t>б</w:t>
                  </w:r>
                  <w:r>
                    <w:rPr>
                      <w:b/>
                      <w:bCs/>
                      <w:color w:val="4E4E4E"/>
                    </w:rPr>
                    <w:t>ы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37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t> земноводн</w:t>
                  </w:r>
                  <w:r>
                    <w:rPr>
                      <w:b/>
                      <w:bCs/>
                      <w:color w:val="4E4E4E"/>
                    </w:rPr>
                    <w:t>ые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t> </w:t>
                  </w:r>
                  <w:r>
                    <w:rPr>
                      <w:b/>
                      <w:bCs/>
                      <w:color w:val="4E4E4E"/>
                    </w:rPr>
                    <w:t>рептилии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t> пт</w:t>
                  </w:r>
                  <w:r>
                    <w:rPr>
                      <w:b/>
                      <w:bCs/>
                      <w:color w:val="4E4E4E"/>
                    </w:rPr>
                    <w:t>ицы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20</w:t>
                  </w:r>
                </w:p>
              </w:tc>
            </w:tr>
            <w:tr w:rsidR="00076F4E" w:rsidRPr="00BE2F47" w:rsidTr="004321B4">
              <w:trPr>
                <w:tblCellSpacing w:w="7" w:type="dxa"/>
                <w:jc w:val="center"/>
              </w:trPr>
              <w:tc>
                <w:tcPr>
                  <w:tcW w:w="1838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rPr>
                      <w:b/>
                      <w:bCs/>
                      <w:color w:val="4E4E4E"/>
                    </w:rPr>
                  </w:pPr>
                  <w:r w:rsidRPr="0018460C">
                    <w:rPr>
                      <w:b/>
                      <w:bCs/>
                      <w:color w:val="4E4E4E"/>
                    </w:rPr>
                    <w:t> </w:t>
                  </w:r>
                  <w:r>
                    <w:rPr>
                      <w:b/>
                      <w:bCs/>
                      <w:color w:val="4E4E4E"/>
                    </w:rPr>
                    <w:t>млекопитающие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1109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187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333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475" w:type="dxa"/>
                  <w:shd w:val="clear" w:color="auto" w:fill="FFFFFF"/>
                  <w:vAlign w:val="center"/>
                </w:tcPr>
                <w:p w:rsidR="00076F4E" w:rsidRPr="0018460C" w:rsidRDefault="00076F4E" w:rsidP="004321B4">
                  <w:pPr>
                    <w:jc w:val="center"/>
                    <w:rPr>
                      <w:b/>
                      <w:bCs/>
                      <w:color w:val="4E4E4E"/>
                      <w:sz w:val="28"/>
                      <w:szCs w:val="28"/>
                    </w:rPr>
                  </w:pPr>
                  <w:r w:rsidRPr="0018460C">
                    <w:rPr>
                      <w:b/>
                      <w:bCs/>
                      <w:color w:val="4E4E4E"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076F4E" w:rsidRPr="00BE2F47" w:rsidRDefault="00076F4E" w:rsidP="004321B4">
            <w:pPr>
              <w:jc w:val="both"/>
              <w:rPr>
                <w:sz w:val="21"/>
                <w:szCs w:val="21"/>
              </w:rPr>
            </w:pPr>
          </w:p>
        </w:tc>
      </w:tr>
    </w:tbl>
    <w:p w:rsidR="00076F4E" w:rsidRDefault="00076F4E" w:rsidP="00076F4E">
      <w:pPr>
        <w:jc w:val="both"/>
      </w:pPr>
      <w:r w:rsidRPr="00BE2F47">
        <w:lastRenderedPageBreak/>
        <w:t> </w:t>
      </w:r>
    </w:p>
    <w:p w:rsidR="00076F4E" w:rsidRPr="00BE2F47" w:rsidRDefault="00076F4E" w:rsidP="00076F4E">
      <w:pPr>
        <w:jc w:val="both"/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 Красной книге сведения о каждом из видов располагаются в систематическом порядке по общепринятой классификации</w:t>
      </w:r>
      <w:r>
        <w:rPr>
          <w:sz w:val="28"/>
          <w:szCs w:val="28"/>
        </w:rPr>
        <w:t>. Каждая статья начинается с украинского и латинского (научного) названия вида, его иллюстрацию</w:t>
      </w:r>
      <w:r w:rsidRPr="001D5391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содержит картосхему распространения вида в Украине, категорию охраняемого вида, численность в природе и причины ее сокращения, меры охраны (принятые и необходимые).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Охрана и воспроизведение видов, занесенных в ККУ, обеспечивается путем: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а) установления особого правового статуса видов, находящихся под угрозой исчезновения;</w:t>
      </w:r>
    </w:p>
    <w:p w:rsidR="00076F4E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б) систематической работы по выявлению их местонахождений, мониторинга популяций с целью разработки научных основ их воспроизводства и восстановления;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в) организации в пределах местообитаний указанных видов и на путях их миграций системы заповедных и охраняемых объектов. Постоянное или временное (в процессе миграции) пребывание на определенной территории видов, занесенных в ККУ, является основанием для объявления ее объектом природно-заповедного фонда государственного значения;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г) создания банков их генофонда путем разведения в специальных условиях (зоопарках, ботанических садах и т.п.);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д) проведения широкой воспитательной работы среди населения;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е) установления уголовной, административной и материальной ответственности за уничтожение или повреждение видов, занесенных в ККУ;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ж) в зависимости от вида и степени угрозы для популяции видов они делятся на следующие категории:</w:t>
      </w:r>
    </w:p>
    <w:p w:rsidR="00076F4E" w:rsidRPr="001D5391" w:rsidRDefault="00076F4E" w:rsidP="00076F4E">
      <w:pPr>
        <w:ind w:left="1134" w:hanging="425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0 - исчезнувшие (нет информации об их обнаружении в типичных местообитаниях);</w:t>
      </w:r>
    </w:p>
    <w:p w:rsidR="00076F4E" w:rsidRPr="001D5391" w:rsidRDefault="00076F4E" w:rsidP="00076F4E">
      <w:pPr>
        <w:ind w:left="1134" w:hanging="425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1 - исчезающие (сохранение маловероятно, если не будут устранены негативные факторы воздействия на их популяцию);</w:t>
      </w:r>
    </w:p>
    <w:p w:rsidR="00076F4E" w:rsidRPr="001D5391" w:rsidRDefault="00076F4E" w:rsidP="00076F4E">
      <w:pPr>
        <w:ind w:left="1134" w:hanging="425"/>
        <w:jc w:val="both"/>
        <w:rPr>
          <w:sz w:val="28"/>
          <w:szCs w:val="28"/>
        </w:rPr>
      </w:pPr>
      <w:r w:rsidRPr="001D5391">
        <w:rPr>
          <w:sz w:val="28"/>
          <w:szCs w:val="28"/>
        </w:rPr>
        <w:lastRenderedPageBreak/>
        <w:t>2 - уязвимые (высока вероятность перехода в предыдущую категорию);</w:t>
      </w:r>
    </w:p>
    <w:p w:rsidR="00076F4E" w:rsidRPr="001D5391" w:rsidRDefault="00076F4E" w:rsidP="00076F4E">
      <w:pPr>
        <w:ind w:left="1134" w:hanging="425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3 - редкие (весьма вероятен переход в категорию исчезающих или уязвимых);</w:t>
      </w:r>
    </w:p>
    <w:p w:rsidR="00076F4E" w:rsidRPr="001D5391" w:rsidRDefault="00076F4E" w:rsidP="00076F4E">
      <w:pPr>
        <w:ind w:left="1134" w:hanging="425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4 - неопределенные (принадлежат к одной из трех предыдущих категорий, но точно категория еще не установлена);</w:t>
      </w:r>
    </w:p>
    <w:p w:rsidR="00076F4E" w:rsidRPr="001D5391" w:rsidRDefault="00076F4E" w:rsidP="00076F4E">
      <w:pPr>
        <w:ind w:left="1134" w:hanging="425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5 - недостаточно известные (принадлежат к одной из вышеперечисленных категорий, но первичные сведения о численности и других параметрах недостаточны для определения статуса);</w:t>
      </w:r>
    </w:p>
    <w:p w:rsidR="00076F4E" w:rsidRPr="001D5391" w:rsidRDefault="00076F4E" w:rsidP="00076F4E">
      <w:pPr>
        <w:ind w:left="1134" w:hanging="425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6 - восстановленные (не вызывают озабоченности благодаря своевременно принятым мерам охраны, но не подлежат использованию).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з) ведение Красной книги возлагается на Мин</w:t>
      </w:r>
      <w:r>
        <w:rPr>
          <w:sz w:val="28"/>
          <w:szCs w:val="28"/>
        </w:rPr>
        <w:t>природы</w:t>
      </w:r>
      <w:r w:rsidRPr="001D5391">
        <w:rPr>
          <w:sz w:val="28"/>
          <w:szCs w:val="28"/>
        </w:rPr>
        <w:t xml:space="preserve"> Украины;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и) предложение о занесении вида в ККУ могут вносить соответствующие научно-исследовательские учреждения, государственные и общественные организации, отдельные специалисты и ученые;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к) виды ККУ, которые после принятых мер охраны признаны находящимися вне угрозы исчезновения, подлежат исключению из списков ККУ;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л) добыча и сбор видов ККУ осуществляется в исключительных случаях только с научными и селекционными целями по разрешению Мин</w:t>
      </w:r>
      <w:r>
        <w:rPr>
          <w:sz w:val="28"/>
          <w:szCs w:val="28"/>
        </w:rPr>
        <w:t>природы</w:t>
      </w:r>
      <w:r w:rsidRPr="001D5391">
        <w:rPr>
          <w:sz w:val="28"/>
          <w:szCs w:val="28"/>
        </w:rPr>
        <w:t xml:space="preserve">;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м) кабинет Министров Украины обеспечивает официальное издание и распространение ККУ не реже 1 раза в 10 лет;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н) финансирование ведения ККУ осуществляется за счет государственного бюджета Украины.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EE7C3D">
        <w:rPr>
          <w:b/>
          <w:i/>
          <w:sz w:val="28"/>
          <w:szCs w:val="28"/>
          <w:u w:val="single"/>
        </w:rPr>
        <w:t>Рекомендуемая литература</w:t>
      </w:r>
      <w:r>
        <w:rPr>
          <w:i/>
          <w:sz w:val="28"/>
          <w:szCs w:val="28"/>
        </w:rPr>
        <w:t>: источники  4,5,9,10,12,13</w:t>
      </w:r>
      <w:r w:rsidRPr="001D5391">
        <w:rPr>
          <w:i/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</w:p>
    <w:p w:rsidR="00076F4E" w:rsidRDefault="00076F4E" w:rsidP="00076F4E">
      <w:pPr>
        <w:ind w:firstLine="709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 xml:space="preserve">ТЕМА 4. </w:t>
      </w:r>
    </w:p>
    <w:p w:rsidR="00076F4E" w:rsidRPr="001D5391" w:rsidRDefault="00076F4E" w:rsidP="00076F4E">
      <w:pPr>
        <w:ind w:firstLine="709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>СОСТОЯНИЕ И ПЕРСПЕКТИВЫ РАЗВИТИЯ ЗАПОВЕДНОГО ДЕЛА В ДОНЕЦКОЙ ОБЛАСТИ.</w:t>
      </w:r>
    </w:p>
    <w:p w:rsidR="00076F4E" w:rsidRPr="001D5391" w:rsidRDefault="00076F4E" w:rsidP="00076F4E">
      <w:pPr>
        <w:ind w:firstLine="709"/>
        <w:jc w:val="both"/>
        <w:rPr>
          <w:b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EE7C3D">
        <w:rPr>
          <w:b/>
          <w:i/>
          <w:sz w:val="28"/>
          <w:szCs w:val="28"/>
        </w:rPr>
        <w:t>Цель занятия</w:t>
      </w:r>
      <w:r w:rsidRPr="001D5391">
        <w:rPr>
          <w:i/>
          <w:sz w:val="28"/>
          <w:szCs w:val="28"/>
        </w:rPr>
        <w:t>: знакомство студентов с современным состоянием и  перспективами заповедного дела в Донецкой области. Задачи - изучение особенностей объектов ПЗФ в области и оценка достижений регионального заповедного дела в контексте развития охраны природы в Украине и в мире. При изучении темы необходимо обратить внимание на следующие аспекты: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природные, социальные и экономические  особенности Донецкой области как факторы развития заповедного дела;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 категории объектов ПЗФ области, их соотношение, площади;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 категории объектов ПЗФ, отсутствующие в регионе;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 достопримечательности региональных объектов ПЗФ;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 экологическая, научная, познавательная ценность объектов.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Студентам предлагается полная информация о наличествующих в каждом из районов  Донецкой области объектах ПЗФ (Приложение).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b/>
          <w:i/>
          <w:sz w:val="28"/>
          <w:szCs w:val="28"/>
        </w:rPr>
        <w:t>Продолжительность занятия</w:t>
      </w:r>
      <w:r w:rsidRPr="001D5391">
        <w:rPr>
          <w:i/>
          <w:sz w:val="28"/>
          <w:szCs w:val="28"/>
        </w:rPr>
        <w:t xml:space="preserve"> – 6 часов.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По площади заповедных территорий Донецкая область до </w:t>
      </w:r>
      <w:smartTag w:uri="urn:schemas-microsoft-com:office:smarttags" w:element="metricconverter">
        <w:smartTagPr>
          <w:attr w:name="ProductID" w:val="1997 г"/>
        </w:smartTagPr>
        <w:r w:rsidRPr="001D5391">
          <w:rPr>
            <w:sz w:val="28"/>
            <w:szCs w:val="28"/>
          </w:rPr>
          <w:t>1997 г</w:t>
        </w:r>
      </w:smartTag>
      <w:r w:rsidRPr="001D5391">
        <w:rPr>
          <w:sz w:val="28"/>
          <w:szCs w:val="28"/>
        </w:rPr>
        <w:t xml:space="preserve">. занимала одно из последних мест в Украине </w:t>
      </w:r>
      <w:r>
        <w:rPr>
          <w:sz w:val="28"/>
          <w:szCs w:val="28"/>
        </w:rPr>
        <w:t>-</w:t>
      </w:r>
      <w:r w:rsidRPr="001D5391">
        <w:rPr>
          <w:sz w:val="28"/>
          <w:szCs w:val="28"/>
        </w:rPr>
        <w:t xml:space="preserve"> всего 0,9%. Такое положение объяснялось не только указанными выше для всей Украины причинами (к тому же максимально выраженными), но и катастрофически высоким уровнем загрязнения окружающей среды. Тем не менее к </w:t>
      </w:r>
      <w:smartTag w:uri="urn:schemas-microsoft-com:office:smarttags" w:element="metricconverter">
        <w:smartTagPr>
          <w:attr w:name="ProductID" w:val="1997 г"/>
        </w:smartTagPr>
        <w:r w:rsidRPr="001D5391">
          <w:rPr>
            <w:sz w:val="28"/>
            <w:szCs w:val="28"/>
          </w:rPr>
          <w:t>1997 г</w:t>
        </w:r>
      </w:smartTag>
      <w:r w:rsidRPr="001D5391">
        <w:rPr>
          <w:sz w:val="28"/>
          <w:szCs w:val="28"/>
        </w:rPr>
        <w:t>. процент заповедных земель увеличился более чем в 3 раза: это объясняется организацией в области Национального природного парка “Святые горы” (</w:t>
      </w:r>
      <w:smartTag w:uri="urn:schemas-microsoft-com:office:smarttags" w:element="metricconverter">
        <w:smartTagPr>
          <w:attr w:name="ProductID" w:val="1997 г"/>
        </w:smartTagPr>
        <w:r w:rsidRPr="001D5391">
          <w:rPr>
            <w:sz w:val="28"/>
            <w:szCs w:val="28"/>
          </w:rPr>
          <w:t>1997 г</w:t>
        </w:r>
      </w:smartTag>
      <w:r w:rsidRPr="001D5391">
        <w:rPr>
          <w:sz w:val="28"/>
          <w:szCs w:val="28"/>
        </w:rPr>
        <w:t>.), а в последующие годы – нескольких региональных ландшафтных парков и более мелких объектов. В настоящее время в области насчитывается 11</w:t>
      </w:r>
      <w:r w:rsidRPr="00F23A76">
        <w:rPr>
          <w:sz w:val="28"/>
          <w:szCs w:val="28"/>
        </w:rPr>
        <w:t>0</w:t>
      </w:r>
      <w:r w:rsidRPr="001D5391">
        <w:rPr>
          <w:sz w:val="28"/>
          <w:szCs w:val="28"/>
        </w:rPr>
        <w:t xml:space="preserve"> объектов ПЗФ общей площадью </w:t>
      </w:r>
      <w:smartTag w:uri="urn:schemas-microsoft-com:office:smarttags" w:element="metricconverter">
        <w:smartTagPr>
          <w:attr w:name="ProductID" w:val="91400 га"/>
        </w:smartTagPr>
        <w:r w:rsidRPr="00F23A76">
          <w:rPr>
            <w:sz w:val="28"/>
            <w:szCs w:val="28"/>
          </w:rPr>
          <w:t>91400</w:t>
        </w:r>
        <w:r w:rsidRPr="001D5391">
          <w:rPr>
            <w:sz w:val="28"/>
            <w:szCs w:val="28"/>
          </w:rPr>
          <w:t xml:space="preserve"> га</w:t>
        </w:r>
      </w:smartTag>
      <w:r w:rsidRPr="001D5391">
        <w:rPr>
          <w:sz w:val="28"/>
          <w:szCs w:val="28"/>
        </w:rPr>
        <w:t>, что составляет 3</w:t>
      </w:r>
      <w:r>
        <w:rPr>
          <w:sz w:val="28"/>
          <w:szCs w:val="28"/>
        </w:rPr>
        <w:t>,</w:t>
      </w:r>
      <w:r w:rsidRPr="00F23A76">
        <w:rPr>
          <w:sz w:val="28"/>
          <w:szCs w:val="28"/>
        </w:rPr>
        <w:t>45</w:t>
      </w:r>
      <w:r w:rsidRPr="001D5391">
        <w:rPr>
          <w:sz w:val="28"/>
          <w:szCs w:val="28"/>
        </w:rPr>
        <w:t>% территории.</w:t>
      </w:r>
      <w:r>
        <w:rPr>
          <w:sz w:val="28"/>
          <w:szCs w:val="28"/>
        </w:rPr>
        <w:t xml:space="preserve"> Следует отметить, что 85% всей площади ПЗФ в Донбассе охраняется государственными структурами, 15% -землепользователями и владельцами объектов; в целом по Украине соотношение упомянутых показателей скорее обратное.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Виды растений и животных области, нуждающихся в особой охране, внесены в особые списки, которые, наряду с аналогичными списками других областей, являются основой для Красной книги Украины.</w:t>
      </w:r>
    </w:p>
    <w:p w:rsidR="00076F4E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>4.1.Краткая характеристика важнейших объектов ПЗФ Донецкой области.</w:t>
      </w:r>
    </w:p>
    <w:p w:rsidR="00076F4E" w:rsidRPr="001D5391" w:rsidRDefault="00076F4E" w:rsidP="00076F4E">
      <w:pPr>
        <w:ind w:firstLine="709"/>
        <w:jc w:val="both"/>
        <w:rPr>
          <w:b/>
          <w:sz w:val="28"/>
          <w:szCs w:val="28"/>
        </w:rPr>
      </w:pPr>
    </w:p>
    <w:p w:rsidR="00076F4E" w:rsidRPr="00EE7C3D" w:rsidRDefault="00076F4E" w:rsidP="00076F4E">
      <w:pPr>
        <w:ind w:firstLine="709"/>
        <w:jc w:val="center"/>
        <w:rPr>
          <w:i/>
          <w:sz w:val="28"/>
          <w:szCs w:val="28"/>
        </w:rPr>
      </w:pPr>
      <w:r w:rsidRPr="00EE7C3D">
        <w:rPr>
          <w:b/>
          <w:i/>
          <w:sz w:val="28"/>
          <w:szCs w:val="28"/>
        </w:rPr>
        <w:t>4.1.1.Природные заповедники.</w:t>
      </w:r>
    </w:p>
    <w:p w:rsidR="00076F4E" w:rsidRPr="001D5391" w:rsidRDefault="00076F4E" w:rsidP="00076F4E">
      <w:pPr>
        <w:ind w:left="709"/>
        <w:jc w:val="center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В Донецкой области в настоящее время функционируют 1 природный заповедник – </w:t>
      </w:r>
      <w:r w:rsidRPr="00EE7C3D">
        <w:rPr>
          <w:i/>
          <w:sz w:val="28"/>
          <w:szCs w:val="28"/>
        </w:rPr>
        <w:t>УКРАИНСКИЙ СТЕПНОЙ</w:t>
      </w:r>
      <w:r w:rsidRPr="001D5391">
        <w:rPr>
          <w:sz w:val="28"/>
          <w:szCs w:val="28"/>
        </w:rPr>
        <w:t>, представленный 3 отделениями: “Хомутовская степь”, “Каменные могилы” и “Меловая флора”.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245DF">
        <w:rPr>
          <w:b/>
          <w:i/>
          <w:sz w:val="28"/>
          <w:szCs w:val="28"/>
        </w:rPr>
        <w:t>“Хомутовская степь”</w:t>
      </w:r>
      <w:r w:rsidRPr="001D5391">
        <w:rPr>
          <w:i/>
          <w:sz w:val="28"/>
          <w:szCs w:val="28"/>
        </w:rPr>
        <w:t>.</w:t>
      </w:r>
      <w:r w:rsidRPr="001D5391">
        <w:rPr>
          <w:sz w:val="28"/>
          <w:szCs w:val="28"/>
        </w:rPr>
        <w:t xml:space="preserve"> Общая площадь - </w:t>
      </w:r>
      <w:smartTag w:uri="urn:schemas-microsoft-com:office:smarttags" w:element="metricconverter">
        <w:smartTagPr>
          <w:attr w:name="ProductID" w:val="1030 га"/>
        </w:smartTagPr>
        <w:r w:rsidRPr="001D5391">
          <w:rPr>
            <w:sz w:val="28"/>
            <w:szCs w:val="28"/>
          </w:rPr>
          <w:t>1030 га</w:t>
        </w:r>
      </w:smartTag>
      <w:r w:rsidRPr="001D5391">
        <w:rPr>
          <w:sz w:val="28"/>
          <w:szCs w:val="28"/>
        </w:rPr>
        <w:t xml:space="preserve">. Это единственный сохранившийся участок типичной равнинной Приазовской степи, где произрастает 926 видов растений. Расположен в Новоазовском районе, в </w:t>
      </w:r>
      <w:smartTag w:uri="urn:schemas-microsoft-com:office:smarttags" w:element="metricconverter">
        <w:smartTagPr>
          <w:attr w:name="ProductID" w:val="20 км"/>
        </w:smartTagPr>
        <w:r w:rsidRPr="001D5391">
          <w:rPr>
            <w:sz w:val="28"/>
            <w:szCs w:val="28"/>
          </w:rPr>
          <w:t>20 км</w:t>
        </w:r>
      </w:smartTag>
      <w:r w:rsidRPr="001D5391">
        <w:rPr>
          <w:sz w:val="28"/>
          <w:szCs w:val="28"/>
        </w:rPr>
        <w:t xml:space="preserve"> от Азовского моря.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Территория заповедника - плато, прорезанное небольшими балками и постепенно снижающееся к реке Грузской Еланчик. Почвы - мощный чернозем с исключительно высоким плодородием. Растительность - разнотравно-типчаково-ковыльная степь. На склонах балок и водоразделов многочисленны кустарники, вдоль реки - заросли луговых растений.  В течение вегетационного периода облик степи меняется (так называемая смена аспектов), напоминая то красочный ковер, то седое от волнующегося ковыля море, то блеклую равнину, пересекаемую катящимися сухими перекати-поле. Флора </w:t>
      </w:r>
      <w:r>
        <w:rPr>
          <w:sz w:val="28"/>
          <w:szCs w:val="28"/>
        </w:rPr>
        <w:t>заповедника насчитывает 561 вид</w:t>
      </w:r>
      <w:r w:rsidRPr="001D5391">
        <w:rPr>
          <w:sz w:val="28"/>
          <w:szCs w:val="28"/>
        </w:rPr>
        <w:t xml:space="preserve">. Животный и пернатый мир Хомутовской степи весьма разнообразен благодаря наличию большого количества экологических ниш, формируемых ландшафтом, почвой и растительностью. Типичные обитатели - заяц-русак, хомяк, суслик, еж, степной хорек и хорек-перевязка, тушканчик. Реакклиматизирован в заповеднике сурок. Из рептилий обычны ящерицы, гадюки, ужи. Среди птиц выделяются численностью жаворонки, куропатки, сорокопут. Нередки кукушка и козодой, коршун, лунь, пустельга. В реке обильны лещ, окунь, плотва, а </w:t>
      </w:r>
      <w:r w:rsidRPr="001D5391">
        <w:rPr>
          <w:sz w:val="28"/>
          <w:szCs w:val="28"/>
        </w:rPr>
        <w:lastRenderedPageBreak/>
        <w:t>также речной рак. Исключительно обильны  и разнообразны насекомые, фауна которых насчитывает не менее 2000 видов.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“Хомутовская степь” не является объектом абсолютного заповедания: это известный полигон научных исследований биологов и экологов, учебной практики студентов. В заповеднике есть экскурсионные маршруты.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245DF">
        <w:rPr>
          <w:b/>
          <w:i/>
          <w:sz w:val="28"/>
          <w:szCs w:val="28"/>
        </w:rPr>
        <w:t>“Каменные могилы”</w:t>
      </w:r>
      <w:r w:rsidRPr="001D5391">
        <w:rPr>
          <w:i/>
          <w:sz w:val="28"/>
          <w:szCs w:val="28"/>
        </w:rPr>
        <w:t>.</w:t>
      </w:r>
      <w:r w:rsidRPr="001D5391">
        <w:rPr>
          <w:sz w:val="28"/>
          <w:szCs w:val="28"/>
        </w:rPr>
        <w:t xml:space="preserve"> Расположен в Володарском районе (2/3 общей площади - в Донецкой области, 1/3 - в Запорожской). Это пример не типичной, а уникальной для зоны сухих степей экосистемы: </w:t>
      </w:r>
      <w:smartTag w:uri="urn:schemas-microsoft-com:office:smarttags" w:element="metricconverter">
        <w:smartTagPr>
          <w:attr w:name="ProductID" w:val="200 га"/>
        </w:smartTagPr>
        <w:r w:rsidRPr="001D5391">
          <w:rPr>
            <w:sz w:val="28"/>
            <w:szCs w:val="28"/>
          </w:rPr>
          <w:t>200 га</w:t>
        </w:r>
      </w:smartTag>
      <w:r w:rsidRPr="001D5391">
        <w:rPr>
          <w:sz w:val="28"/>
          <w:szCs w:val="28"/>
        </w:rPr>
        <w:t xml:space="preserve"> из </w:t>
      </w:r>
      <w:smartTag w:uri="urn:schemas-microsoft-com:office:smarttags" w:element="metricconverter">
        <w:smartTagPr>
          <w:attr w:name="ProductID" w:val="500 га"/>
        </w:smartTagPr>
        <w:r w:rsidRPr="001D5391">
          <w:rPr>
            <w:sz w:val="28"/>
            <w:szCs w:val="28"/>
          </w:rPr>
          <w:t>500 га</w:t>
        </w:r>
      </w:smartTag>
      <w:r w:rsidRPr="001D5391">
        <w:rPr>
          <w:sz w:val="28"/>
          <w:szCs w:val="28"/>
        </w:rPr>
        <w:t xml:space="preserve"> общей площади заповедника заняты выходами гранитов украинского кристаллического щита, в промежутках между которыми располагаются участки не только степной, но также горной и лесной растительности.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 давнее время крестьянский плуг спасовал перед гранитом - и это спасло не только степные растения (более 500 видов, в том числе эндемичных), но и 20 видов мхов, 60 видов лишайников, 8 видов папоротников. Мхи и папоротники находят укрытие в глубоких расщелинах и гротах, лишайники поселяются на поверхности скал из красного гранита.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Весьма разнообразен и животный мир: причудливый рельеф миниатюрной “горной страны” скрывает в себе множество потенциальных местообитаний. В заповеднике обычны лисы, енотовидная собака, журавль-красавка, розовый скворец, куропатка, перепел, иволга. Многочисленны зайцы, суслики, хомяки, полевки, ежи, ящерицы. Встречается и степная гадюка.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Абсолютно заповедный участок имеет площадь около </w:t>
      </w:r>
      <w:smartTag w:uri="urn:schemas-microsoft-com:office:smarttags" w:element="metricconverter">
        <w:smartTagPr>
          <w:attr w:name="ProductID" w:val="100 га"/>
        </w:smartTagPr>
        <w:r w:rsidRPr="001D5391">
          <w:rPr>
            <w:sz w:val="28"/>
            <w:szCs w:val="28"/>
          </w:rPr>
          <w:t>100 га</w:t>
        </w:r>
      </w:smartTag>
      <w:r w:rsidRPr="001D5391">
        <w:rPr>
          <w:sz w:val="28"/>
          <w:szCs w:val="28"/>
        </w:rPr>
        <w:t>. Остальная территория доступна для организованных экскурсий.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245DF">
        <w:rPr>
          <w:b/>
          <w:i/>
          <w:sz w:val="28"/>
          <w:szCs w:val="28"/>
        </w:rPr>
        <w:t>“Меловая флора”</w:t>
      </w:r>
      <w:r w:rsidRPr="001D5391">
        <w:rPr>
          <w:i/>
          <w:sz w:val="28"/>
          <w:szCs w:val="28"/>
        </w:rPr>
        <w:t>.</w:t>
      </w:r>
      <w:r w:rsidRPr="001D5391">
        <w:rPr>
          <w:sz w:val="28"/>
          <w:szCs w:val="28"/>
        </w:rPr>
        <w:t xml:space="preserve"> Общая площадь - </w:t>
      </w:r>
      <w:smartTag w:uri="urn:schemas-microsoft-com:office:smarttags" w:element="metricconverter">
        <w:smartTagPr>
          <w:attr w:name="ProductID" w:val="634 га"/>
        </w:smartTagPr>
        <w:r w:rsidRPr="001D5391">
          <w:rPr>
            <w:sz w:val="28"/>
            <w:szCs w:val="28"/>
          </w:rPr>
          <w:t>634 га</w:t>
        </w:r>
      </w:smartTag>
      <w:r w:rsidRPr="001D5391">
        <w:rPr>
          <w:sz w:val="28"/>
          <w:szCs w:val="28"/>
        </w:rPr>
        <w:t>. Расположен в Славянском районе. Экосистема заповедника уникальна не только для Донбасса, т.к. сформирована  на древних меловых отложениях в долине Северского Донца..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 Основу экосистемы  составляет меловая сосна. Этот вид, возникший в третичном периоде кайнозойской эры, видимо, когда-то имел достаточно широкое распространение, но в результате хозяйственной деятельности человека сохранился только в малодоступных местах. Дерево достигает 100-летнего возраста, боры изрежены, поэтому под пологом формируется богатая кустарниковая (скумпия, боярышники, шиповники, крушина) и уникальная травянистая (иссоп меловой, тимьян меловой, норичник меловой, двурядка меловая, солодушка меловая) растительность. Нередки колокольчик сибирский, ландыш майский. Особо примечательны орхидеи - дремлик пурпурный и пыльцеголовник красный.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Меловые боры Славянского района не имеют аналогов. Соседство растений, встречающихся в мире только на меловых обнажениях, с растениями горных, хвойных и широколиственных лесов - это ботаническая загадка, не решенная до сих пор.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Заповедник используется только с природоохранной и научно-исследовательской целями. Экскурсионное обслуживание не предусмотрено.</w:t>
      </w:r>
    </w:p>
    <w:p w:rsidR="00076F4E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EE7C3D" w:rsidRDefault="00076F4E" w:rsidP="00076F4E">
      <w:pPr>
        <w:ind w:firstLine="709"/>
        <w:jc w:val="center"/>
        <w:rPr>
          <w:b/>
          <w:i/>
          <w:sz w:val="28"/>
          <w:szCs w:val="28"/>
        </w:rPr>
      </w:pPr>
      <w:r w:rsidRPr="00FF0002">
        <w:rPr>
          <w:b/>
          <w:i/>
          <w:sz w:val="28"/>
          <w:szCs w:val="28"/>
        </w:rPr>
        <w:lastRenderedPageBreak/>
        <w:t>4</w:t>
      </w:r>
      <w:r w:rsidRPr="00EE7C3D">
        <w:rPr>
          <w:b/>
          <w:i/>
          <w:sz w:val="28"/>
          <w:szCs w:val="28"/>
        </w:rPr>
        <w:t>.1.2. Национальные природные парки.</w:t>
      </w:r>
    </w:p>
    <w:p w:rsidR="00076F4E" w:rsidRPr="001D5391" w:rsidRDefault="00076F4E" w:rsidP="00076F4E">
      <w:pPr>
        <w:ind w:firstLine="709"/>
        <w:jc w:val="both"/>
        <w:rPr>
          <w:b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1D5391">
        <w:rPr>
          <w:sz w:val="28"/>
          <w:szCs w:val="28"/>
        </w:rPr>
        <w:t xml:space="preserve">объект этой категории в области - НПП </w:t>
      </w:r>
      <w:r w:rsidRPr="001D5391">
        <w:rPr>
          <w:i/>
          <w:sz w:val="28"/>
          <w:szCs w:val="28"/>
        </w:rPr>
        <w:t>“СВЯТЫЕ ГОРЫ”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создан в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 на базе семи лесничеств и г. Славяногорска</w:t>
      </w:r>
      <w:r w:rsidRPr="001D5391">
        <w:rPr>
          <w:i/>
          <w:sz w:val="28"/>
          <w:szCs w:val="28"/>
        </w:rPr>
        <w:t>.</w:t>
      </w:r>
      <w:r w:rsidRPr="001D5391">
        <w:rPr>
          <w:sz w:val="28"/>
          <w:szCs w:val="28"/>
        </w:rPr>
        <w:t xml:space="preserve"> Общая площадь - </w:t>
      </w:r>
      <w:smartTag w:uri="urn:schemas-microsoft-com:office:smarttags" w:element="metricconverter">
        <w:smartTagPr>
          <w:attr w:name="ProductID" w:val="40589 га"/>
        </w:smartTagPr>
        <w:r w:rsidRPr="001D5391">
          <w:rPr>
            <w:sz w:val="28"/>
            <w:szCs w:val="28"/>
          </w:rPr>
          <w:t>40589 га</w:t>
        </w:r>
      </w:smartTag>
      <w:r w:rsidRPr="001D5391">
        <w:rPr>
          <w:sz w:val="28"/>
          <w:szCs w:val="28"/>
        </w:rPr>
        <w:t xml:space="preserve"> (превышающая общую площадь остальных объектов ПЗФ области).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Административно НПП относится к Славянскому району и г. Красный Лиман. Основа НПП - долина р. Северский Донец с ее лесными и водно-болотными угодьями - средоточием разнообразной и уязвимой флоры и фауны, неповторимых ландшафтов, меловых обнажений. На территории НПП множество мелких населенных пунктов и рекреационных объектов. НПП “Святые Горы” исключен из планов крупного строительства.</w:t>
      </w:r>
    </w:p>
    <w:p w:rsidR="00076F4E" w:rsidRDefault="00076F4E" w:rsidP="00076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Президент Украины подписал Указ о создании национального природного парка «Меотида», пребывавшего в статусе регионального ландшафтного парка с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 xml:space="preserve">. «Меотида» представляет собой узкую полосу вдоль побережья Азовского моря на территории Першетравневого и Новоазовского районов. Площадь – </w:t>
      </w:r>
      <w:smartTag w:uri="urn:schemas-microsoft-com:office:smarttags" w:element="metricconverter">
        <w:smartTagPr>
          <w:attr w:name="ProductID" w:val="1301 га"/>
        </w:smartTagPr>
        <w:r>
          <w:rPr>
            <w:sz w:val="28"/>
            <w:szCs w:val="28"/>
          </w:rPr>
          <w:t>1301 га</w:t>
        </w:r>
      </w:smartTag>
      <w:r>
        <w:rPr>
          <w:sz w:val="28"/>
          <w:szCs w:val="28"/>
        </w:rPr>
        <w:t>.</w:t>
      </w:r>
      <w:r w:rsidRPr="00C37231"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 xml:space="preserve">Рекреационный потенциал </w:t>
      </w:r>
      <w:r>
        <w:rPr>
          <w:sz w:val="28"/>
          <w:szCs w:val="28"/>
        </w:rPr>
        <w:t>НПП</w:t>
      </w:r>
      <w:r w:rsidRPr="001D5391">
        <w:rPr>
          <w:sz w:val="28"/>
          <w:szCs w:val="28"/>
        </w:rPr>
        <w:t xml:space="preserve"> соответствует наивысшим мировым стандартам: теплое мелководное море, комфортные песчано-ракушечные пляжи, запасы минеральных вод и целебных грязей, спокойный климат, удачное географическое расположение. При надлежащем подходе </w:t>
      </w:r>
      <w:r>
        <w:rPr>
          <w:sz w:val="28"/>
          <w:szCs w:val="28"/>
        </w:rPr>
        <w:t>НП</w:t>
      </w:r>
      <w:r w:rsidRPr="001D5391">
        <w:rPr>
          <w:sz w:val="28"/>
          <w:szCs w:val="28"/>
        </w:rPr>
        <w:t>П имеет все шансы превратиться в курорт мирового уровня.</w:t>
      </w:r>
      <w:r>
        <w:rPr>
          <w:sz w:val="28"/>
          <w:szCs w:val="28"/>
        </w:rPr>
        <w:t xml:space="preserve"> Меотида – древнее греческое название Азовского моря.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EE7C3D" w:rsidRDefault="00076F4E" w:rsidP="00076F4E">
      <w:pPr>
        <w:ind w:left="709"/>
        <w:jc w:val="center"/>
        <w:rPr>
          <w:b/>
          <w:i/>
          <w:sz w:val="28"/>
          <w:szCs w:val="28"/>
        </w:rPr>
      </w:pPr>
      <w:r w:rsidRPr="00EE7C3D">
        <w:rPr>
          <w:b/>
          <w:i/>
          <w:sz w:val="28"/>
          <w:szCs w:val="28"/>
        </w:rPr>
        <w:t>4.1.3.Региональные ландшафтные парки.</w:t>
      </w:r>
    </w:p>
    <w:p w:rsidR="00076F4E" w:rsidRPr="001D5391" w:rsidRDefault="00076F4E" w:rsidP="00076F4E">
      <w:pPr>
        <w:ind w:left="709"/>
        <w:jc w:val="both"/>
        <w:rPr>
          <w:b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t>ДОНЕЦКИЙ КРЯЖ.</w:t>
      </w:r>
      <w:r w:rsidRPr="001D5391">
        <w:rPr>
          <w:sz w:val="28"/>
          <w:szCs w:val="28"/>
        </w:rPr>
        <w:t xml:space="preserve"> Создан в </w:t>
      </w:r>
      <w:smartTag w:uri="urn:schemas-microsoft-com:office:smarttags" w:element="metricconverter">
        <w:smartTagPr>
          <w:attr w:name="ProductID" w:val="2000 г"/>
        </w:smartTagPr>
        <w:r w:rsidRPr="001D5391">
          <w:rPr>
            <w:sz w:val="28"/>
            <w:szCs w:val="28"/>
          </w:rPr>
          <w:t>2000 г</w:t>
        </w:r>
      </w:smartTag>
      <w:r w:rsidRPr="001D5391">
        <w:rPr>
          <w:sz w:val="28"/>
          <w:szCs w:val="28"/>
        </w:rPr>
        <w:t xml:space="preserve">. на территории Шахтерского и  Амвросиевского районов. Площадь – </w:t>
      </w:r>
      <w:smartTag w:uri="urn:schemas-microsoft-com:office:smarttags" w:element="metricconverter">
        <w:smartTagPr>
          <w:attr w:name="ProductID" w:val="3952 га"/>
        </w:smartTagPr>
        <w:r w:rsidRPr="001D5391">
          <w:rPr>
            <w:sz w:val="28"/>
            <w:szCs w:val="28"/>
          </w:rPr>
          <w:t>3952 га</w:t>
        </w:r>
      </w:smartTag>
      <w:r w:rsidRPr="001D5391">
        <w:rPr>
          <w:sz w:val="28"/>
          <w:szCs w:val="28"/>
        </w:rPr>
        <w:t>. Название присвоено объекту в честь наивысшей высотной системы края. Климат здесь более прохладный и влажный, что обусловливает возможность существования так называемой  донецкой лесостепи. Это типичная  для Донбасса степь, однако перемежаемая массивами байрачных лесов и искус</w:t>
      </w:r>
      <w:r>
        <w:rPr>
          <w:sz w:val="28"/>
          <w:szCs w:val="28"/>
        </w:rPr>
        <w:t>ственных насаждений. Здесь отме</w:t>
      </w:r>
      <w:r w:rsidRPr="001D5391">
        <w:rPr>
          <w:sz w:val="28"/>
          <w:szCs w:val="28"/>
        </w:rPr>
        <w:t xml:space="preserve">чено более 500 видов растений, из которых многие эндемичны и внесены в Красную книгу Украины. Разнообразна фауна: нередки лоси, кабаны, косули, заяц-русак, лисица, волк; многочисленны  птицы. 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t>ЗУЕВСКИЙ</w:t>
      </w:r>
      <w:r w:rsidRPr="001D5391">
        <w:rPr>
          <w:sz w:val="28"/>
          <w:szCs w:val="28"/>
        </w:rPr>
        <w:t xml:space="preserve">. Расположен в Харцызском районе, близ поселка Зуевка. Площадь – </w:t>
      </w:r>
      <w:smartTag w:uri="urn:schemas-microsoft-com:office:smarttags" w:element="metricconverter">
        <w:smartTagPr>
          <w:attr w:name="ProductID" w:val="1214 га"/>
        </w:smartTagPr>
        <w:r w:rsidRPr="001D5391">
          <w:rPr>
            <w:sz w:val="28"/>
            <w:szCs w:val="28"/>
          </w:rPr>
          <w:t>1214 га</w:t>
        </w:r>
      </w:smartTag>
      <w:r w:rsidRPr="001D5391">
        <w:rPr>
          <w:sz w:val="28"/>
          <w:szCs w:val="28"/>
        </w:rPr>
        <w:t xml:space="preserve">. Основан в </w:t>
      </w:r>
      <w:smartTag w:uri="urn:schemas-microsoft-com:office:smarttags" w:element="metricconverter">
        <w:smartTagPr>
          <w:attr w:name="ProductID" w:val="2000 г"/>
        </w:smartTagPr>
        <w:r w:rsidRPr="001D5391">
          <w:rPr>
            <w:sz w:val="28"/>
            <w:szCs w:val="28"/>
          </w:rPr>
          <w:t>2000 г</w:t>
        </w:r>
      </w:smartTag>
      <w:r w:rsidRPr="001D5391">
        <w:rPr>
          <w:sz w:val="28"/>
          <w:szCs w:val="28"/>
        </w:rPr>
        <w:t>. Представляет собой петрофитный вариант разнотравно-типчаково-ковыльной степи. Растительность покрывает выходы скальных пород и насчитыват 509 видов, среди которых множество эндемиков и реликтов.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t>КЛЕБАН-БЫК</w:t>
      </w:r>
      <w:r w:rsidRPr="001D5391">
        <w:rPr>
          <w:sz w:val="28"/>
          <w:szCs w:val="28"/>
        </w:rPr>
        <w:t xml:space="preserve">. Расположен в Константиновском районе. Статус РЛП – с </w:t>
      </w:r>
      <w:smartTag w:uri="urn:schemas-microsoft-com:office:smarttags" w:element="metricconverter">
        <w:smartTagPr>
          <w:attr w:name="ProductID" w:val="2000 г"/>
        </w:smartTagPr>
        <w:r w:rsidRPr="001D5391">
          <w:rPr>
            <w:sz w:val="28"/>
            <w:szCs w:val="28"/>
          </w:rPr>
          <w:t>2000 г</w:t>
        </w:r>
      </w:smartTag>
      <w:r w:rsidRPr="001D5391">
        <w:rPr>
          <w:sz w:val="28"/>
          <w:szCs w:val="28"/>
        </w:rPr>
        <w:t xml:space="preserve">. Площадь – </w:t>
      </w:r>
      <w:smartTag w:uri="urn:schemas-microsoft-com:office:smarttags" w:element="metricconverter">
        <w:smartTagPr>
          <w:attr w:name="ProductID" w:val="2142 га"/>
        </w:smartTagPr>
        <w:r w:rsidRPr="001D5391">
          <w:rPr>
            <w:sz w:val="28"/>
            <w:szCs w:val="28"/>
          </w:rPr>
          <w:t>2142 га</w:t>
        </w:r>
      </w:smartTag>
      <w:r w:rsidRPr="001D5391">
        <w:rPr>
          <w:sz w:val="28"/>
          <w:szCs w:val="28"/>
        </w:rPr>
        <w:t>. Представляет собой живописную, как бы горную местность по берегам Клебан-Быкского водохранилища: сочетание гряд, останцев, разломов формирует уникальную петрофитную флору. Водно-болотный компонент ландшафта является основой своеобразной растительности и богатой фауны земноводных и рыб. Орнитофауна насчитывает более 100 видов птиц.</w:t>
      </w:r>
    </w:p>
    <w:p w:rsidR="00076F4E" w:rsidRPr="001D5391" w:rsidRDefault="00076F4E" w:rsidP="00076F4E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lastRenderedPageBreak/>
        <w:t>ПОЛОВЕЦКАЯ СТЕПЬ</w:t>
      </w:r>
      <w:r w:rsidRPr="001D5391">
        <w:rPr>
          <w:sz w:val="28"/>
          <w:szCs w:val="28"/>
        </w:rPr>
        <w:t xml:space="preserve">. Расположен в пределах Володарского и Першетравневого районов, площадь </w:t>
      </w:r>
      <w:smartTag w:uri="urn:schemas-microsoft-com:office:smarttags" w:element="metricconverter">
        <w:smartTagPr>
          <w:attr w:name="ProductID" w:val="-1335 га"/>
        </w:smartTagPr>
        <w:r w:rsidRPr="001D5391">
          <w:rPr>
            <w:sz w:val="28"/>
            <w:szCs w:val="28"/>
          </w:rPr>
          <w:t>-1335 га</w:t>
        </w:r>
      </w:smartTag>
      <w:r w:rsidRPr="001D5391">
        <w:rPr>
          <w:sz w:val="28"/>
          <w:szCs w:val="28"/>
        </w:rPr>
        <w:t xml:space="preserve">. Основан в </w:t>
      </w:r>
      <w:smartTag w:uri="urn:schemas-microsoft-com:office:smarttags" w:element="metricconverter">
        <w:smartTagPr>
          <w:attr w:name="ProductID" w:val="2000 г"/>
        </w:smartTagPr>
        <w:r w:rsidRPr="001D5391">
          <w:rPr>
            <w:sz w:val="28"/>
            <w:szCs w:val="28"/>
          </w:rPr>
          <w:t>2000 г</w:t>
        </w:r>
      </w:smartTag>
      <w:r w:rsidRPr="001D5391">
        <w:rPr>
          <w:sz w:val="28"/>
          <w:szCs w:val="28"/>
        </w:rPr>
        <w:t>. Объект сохранил  типичный для северного Приазовья (сильно расчлененный, изрезанный балками и речными долинами) ландшафт. Флора и фауна типично степные, с обилием лекарственных растений. В водоемах обильна рыба.  Имеются искусственные древесные насаждения.</w:t>
      </w:r>
    </w:p>
    <w:p w:rsidR="00076F4E" w:rsidRPr="001D5391" w:rsidRDefault="00076F4E" w:rsidP="00076F4E">
      <w:pPr>
        <w:tabs>
          <w:tab w:val="left" w:pos="2552"/>
        </w:tabs>
        <w:ind w:left="360"/>
        <w:jc w:val="both"/>
        <w:rPr>
          <w:sz w:val="28"/>
          <w:szCs w:val="28"/>
        </w:rPr>
      </w:pPr>
    </w:p>
    <w:p w:rsidR="00076F4E" w:rsidRPr="00EE7C3D" w:rsidRDefault="00076F4E" w:rsidP="00076F4E">
      <w:pPr>
        <w:tabs>
          <w:tab w:val="left" w:pos="2552"/>
        </w:tabs>
        <w:ind w:left="360"/>
        <w:jc w:val="center"/>
        <w:rPr>
          <w:i/>
          <w:sz w:val="28"/>
          <w:szCs w:val="28"/>
        </w:rPr>
      </w:pPr>
      <w:r w:rsidRPr="00EE7C3D">
        <w:rPr>
          <w:b/>
          <w:i/>
          <w:sz w:val="28"/>
          <w:szCs w:val="28"/>
        </w:rPr>
        <w:t>4.1.4.Заказники</w:t>
      </w:r>
      <w:r w:rsidRPr="00EE7C3D">
        <w:rPr>
          <w:i/>
          <w:sz w:val="28"/>
          <w:szCs w:val="28"/>
        </w:rPr>
        <w:t>.</w:t>
      </w:r>
    </w:p>
    <w:p w:rsidR="00076F4E" w:rsidRPr="001D5391" w:rsidRDefault="00076F4E" w:rsidP="00076F4E">
      <w:pPr>
        <w:ind w:left="709"/>
        <w:jc w:val="center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Из 5</w:t>
      </w:r>
      <w:r>
        <w:rPr>
          <w:sz w:val="28"/>
          <w:szCs w:val="28"/>
        </w:rPr>
        <w:t>0</w:t>
      </w:r>
      <w:r w:rsidRPr="001D5391">
        <w:rPr>
          <w:sz w:val="28"/>
          <w:szCs w:val="28"/>
        </w:rPr>
        <w:t xml:space="preserve"> заказников Донецкой области 7 имеют общегосударственное, 46 – местное значение. Заказники общегосударственного значения следующие.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t>ВЕЛИКОАНАДОЛЬСКИЙ ЛЕС.</w:t>
      </w:r>
      <w:r w:rsidRPr="001D5391">
        <w:rPr>
          <w:sz w:val="28"/>
          <w:szCs w:val="28"/>
        </w:rPr>
        <w:t xml:space="preserve"> Этот объект по праву может называться жемчужиной степного лесоразведения – рукотворный полноценный лес с устойчивой экосистемой площадью </w:t>
      </w:r>
      <w:smartTag w:uri="urn:schemas-microsoft-com:office:smarttags" w:element="metricconverter">
        <w:smartTagPr>
          <w:attr w:name="ProductID" w:val="2543 га"/>
        </w:smartTagPr>
        <w:r w:rsidRPr="001D5391">
          <w:rPr>
            <w:sz w:val="28"/>
            <w:szCs w:val="28"/>
          </w:rPr>
          <w:t>2543 га</w:t>
        </w:r>
      </w:smartTag>
      <w:r w:rsidRPr="001D5391">
        <w:rPr>
          <w:sz w:val="28"/>
          <w:szCs w:val="28"/>
        </w:rPr>
        <w:t xml:space="preserve">, протянувшийся широкой полосой между Волновахой и с. Благодатное. Основу леса заложил В.Е. Графф - поручик корпуса лесничих, выпускник Петербургского лесного института, вместе с известным лесоводом Ф.К.Арнольдом. В </w:t>
      </w:r>
      <w:smartTag w:uri="urn:schemas-microsoft-com:office:smarttags" w:element="metricconverter">
        <w:smartTagPr>
          <w:attr w:name="ProductID" w:val="1843 г"/>
        </w:smartTagPr>
        <w:r w:rsidRPr="001D5391">
          <w:rPr>
            <w:sz w:val="28"/>
            <w:szCs w:val="28"/>
          </w:rPr>
          <w:t>1843 г</w:t>
        </w:r>
      </w:smartTag>
      <w:r w:rsidRPr="001D5391">
        <w:rPr>
          <w:sz w:val="28"/>
          <w:szCs w:val="28"/>
        </w:rPr>
        <w:t>. они приступили к созданию “опытной лесной дачи” на землях Великоанадольской казенной оброчной статьи, которая входила в состав Мариупольского уезда. Это событие стало моментом рождения новой науки - степного лесоразведения. В течение 12 лет упорная работа совершенствовалась, причем, по признанию самого В.Е.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 xml:space="preserve">Граффа, “при самых нечеловеческих условиях”. И все же результатом стали </w:t>
      </w:r>
      <w:smartTag w:uri="urn:schemas-microsoft-com:office:smarttags" w:element="metricconverter">
        <w:smartTagPr>
          <w:attr w:name="ProductID" w:val="157 гектаров"/>
        </w:smartTagPr>
        <w:r w:rsidRPr="001D5391">
          <w:rPr>
            <w:sz w:val="28"/>
            <w:szCs w:val="28"/>
          </w:rPr>
          <w:t>157 гектаров</w:t>
        </w:r>
      </w:smartTag>
      <w:r w:rsidRPr="001D5391">
        <w:rPr>
          <w:sz w:val="28"/>
          <w:szCs w:val="28"/>
        </w:rPr>
        <w:t xml:space="preserve"> насаждений </w:t>
      </w:r>
      <w:r>
        <w:rPr>
          <w:sz w:val="28"/>
          <w:szCs w:val="28"/>
        </w:rPr>
        <w:t>– фундамент</w:t>
      </w:r>
      <w:r w:rsidRPr="001D5391">
        <w:rPr>
          <w:sz w:val="28"/>
          <w:szCs w:val="28"/>
        </w:rPr>
        <w:t xml:space="preserve"> будущего леса.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 настоящее время древесно-кустарниковые породы представлены многими видами дуба и ясеня, кленами, березами, тополями, орехом грецким, грабом, липой, софорой, маклюрой, хвойными - елями, соснами, дуглассией, можжевельником. Достопримечательность заказника - дендрологический парк, в котором собраны древесно-кустарниковые породы всего мира.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В Великоанадольском лесу ограничено массовое посещение экскурсантами и отдыхающими наиболее ценных участков. Исключено применение ядохимикатов. Искусственно расселяются муравейники, готовятся гнездовья для птиц. Проводятся рубки - по уходу и санитарные. Формируются новые насаждения.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На базе заказника функционирует лесной техникум, выпускники которого работают по всему СНГ.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На средства общественности в </w:t>
      </w:r>
      <w:smartTag w:uri="urn:schemas-microsoft-com:office:smarttags" w:element="metricconverter">
        <w:smartTagPr>
          <w:attr w:name="ProductID" w:val="1910 г"/>
        </w:smartTagPr>
        <w:r w:rsidRPr="001D5391">
          <w:rPr>
            <w:sz w:val="28"/>
            <w:szCs w:val="28"/>
          </w:rPr>
          <w:t>1910 г</w:t>
        </w:r>
      </w:smartTag>
      <w:r w:rsidRPr="001D5391">
        <w:rPr>
          <w:sz w:val="28"/>
          <w:szCs w:val="28"/>
        </w:rPr>
        <w:t>. на главной аллее Великоанадольского леса установлен памятник В.Е.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>Граффу.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t>БЕРДЯНСКИЙ</w:t>
      </w:r>
      <w:r w:rsidRPr="001D5391">
        <w:rPr>
          <w:sz w:val="28"/>
          <w:szCs w:val="28"/>
        </w:rPr>
        <w:t>. Расположен в Амвросиевском районе. Общая площадь - 413га. г.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Представляет собой участок байрачных и пойменных лесов с комплексами луговой и прибрежно-водной, а на склонах - и степной растительности.Имеются и искусственные насаждения.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 ландшафте заказника важную роль играет река Крынка. Русло ее извилистое, ширина до 20м, глубина 1-</w:t>
      </w:r>
      <w:smartTag w:uri="urn:schemas-microsoft-com:office:smarttags" w:element="metricconverter">
        <w:smartTagPr>
          <w:attr w:name="ProductID" w:val="4 метра"/>
        </w:smartTagPr>
        <w:r w:rsidRPr="001D5391">
          <w:rPr>
            <w:sz w:val="28"/>
            <w:szCs w:val="28"/>
          </w:rPr>
          <w:t>4 метра</w:t>
        </w:r>
      </w:smartTag>
      <w:r w:rsidRPr="001D5391">
        <w:rPr>
          <w:sz w:val="28"/>
          <w:szCs w:val="28"/>
        </w:rPr>
        <w:t>. Долина реки узкая, с крутыми склонами, нередко встречаются выходы песчаника в виде уступов, скал, утесов.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lastRenderedPageBreak/>
        <w:t xml:space="preserve">Леса заказника дубово-ясеневые с примесью кленов, ильма, груши и яблони лесной. В пойме деревья высокие и стройные. На склонах деревья ниже, в подлеске много кустарниковых пород, которые образуют на опушках целые заросли (терн, шиповник, вишня степная, спирея, кизильник, бересклет, свидина). Лесные насаждения составляют около 85% территории заказника. Самые старые ясеневые насаждения достигают 100-летнего возраста и высоты до </w:t>
      </w:r>
      <w:smartTag w:uri="urn:schemas-microsoft-com:office:smarttags" w:element="metricconverter">
        <w:smartTagPr>
          <w:attr w:name="ProductID" w:val="30 м"/>
        </w:smartTagPr>
        <w:r w:rsidRPr="001D5391">
          <w:rPr>
            <w:sz w:val="28"/>
            <w:szCs w:val="28"/>
          </w:rPr>
          <w:t>30 м</w:t>
        </w:r>
      </w:smartTag>
      <w:r w:rsidRPr="001D5391">
        <w:rPr>
          <w:sz w:val="28"/>
          <w:szCs w:val="28"/>
        </w:rPr>
        <w:t xml:space="preserve">.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 заказнике работают сотрудники Амвросиевского лесхоззага и Благодатненского лесничества. Здесь приобретается ценнейший опыт лесоводства в условиях засушливых степей.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Заказник открыт для посещений и является излюбленным местом отдыха.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t>РАЗДОЛЬНЕНСКИЙ</w:t>
      </w:r>
      <w:r w:rsidRPr="001D5391">
        <w:rPr>
          <w:sz w:val="28"/>
          <w:szCs w:val="28"/>
        </w:rPr>
        <w:t xml:space="preserve">. Заказник расположен в Старобешевском районе, вблизи трассы Донецк-Новоазовск. Площадь заказника - </w:t>
      </w:r>
      <w:smartTag w:uri="urn:schemas-microsoft-com:office:smarttags" w:element="metricconverter">
        <w:smartTagPr>
          <w:attr w:name="ProductID" w:val="100 га"/>
        </w:smartTagPr>
        <w:r w:rsidRPr="001D5391">
          <w:rPr>
            <w:sz w:val="28"/>
            <w:szCs w:val="28"/>
          </w:rPr>
          <w:t>100 га</w:t>
        </w:r>
      </w:smartTag>
      <w:r w:rsidRPr="001D5391">
        <w:rPr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Заказник “Раздольненский” - геологический.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Мощность девонских отложений на территории заказника достигает </w:t>
      </w:r>
      <w:smartTag w:uri="urn:schemas-microsoft-com:office:smarttags" w:element="metricconverter">
        <w:smartTagPr>
          <w:attr w:name="ProductID" w:val="500 метров"/>
        </w:smartTagPr>
        <w:r w:rsidRPr="001D5391">
          <w:rPr>
            <w:sz w:val="28"/>
            <w:szCs w:val="28"/>
          </w:rPr>
          <w:t>500 метров</w:t>
        </w:r>
      </w:smartTag>
      <w:r w:rsidRPr="001D5391">
        <w:rPr>
          <w:sz w:val="28"/>
          <w:szCs w:val="28"/>
        </w:rPr>
        <w:t>. Выходы пород начинаются у села Раздольного и прослеживаются вверх по течению р. Мокрая Волноваха на 4-</w:t>
      </w:r>
      <w:smartTag w:uri="urn:schemas-microsoft-com:office:smarttags" w:element="metricconverter">
        <w:smartTagPr>
          <w:attr w:name="ProductID" w:val="5 км"/>
        </w:smartTagPr>
        <w:r w:rsidRPr="001D5391">
          <w:rPr>
            <w:sz w:val="28"/>
            <w:szCs w:val="28"/>
          </w:rPr>
          <w:t>5 км</w:t>
        </w:r>
      </w:smartTag>
      <w:r w:rsidRPr="001D5391">
        <w:rPr>
          <w:sz w:val="28"/>
          <w:szCs w:val="28"/>
        </w:rPr>
        <w:t>. Снизу обнажения сложены изверженными вулканическими породами. Выше располагаются грубозернистые песчаники и конгломераты из обкатанных валунов и гальки. Еще выше расположена толща серых, зеленовато-серых и конгломератных песчаников. Ценность девонских отложений особенно велика, потому что в них нередки отпечатки морских животных.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Девонские отложения местами перекрываются более молодыми карбоновыми, в составе которых разнообразные известняки, сланцы, порфириты, диабазы, туфы. На юго-западе заказника нижнекарбоновые известняки образуют карстовую область. Сбегающие с возвышенностей ручьи и река Сухая Волноваха, доходя до этого места, уходят под землю и вновь выходят на поверхность за его границами.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Раздольне</w:t>
      </w:r>
      <w:r>
        <w:rPr>
          <w:sz w:val="28"/>
          <w:szCs w:val="28"/>
        </w:rPr>
        <w:t>нс</w:t>
      </w:r>
      <w:r w:rsidRPr="001D5391">
        <w:rPr>
          <w:sz w:val="28"/>
          <w:szCs w:val="28"/>
        </w:rPr>
        <w:t>кий заказник - место учебной практики студентов-геологов, геофизиков. Заказник открыт для экскурсий.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t>БЕЛОСАРАЙСКАЯ КОСА.</w:t>
      </w:r>
      <w:r w:rsidRPr="001D5391">
        <w:rPr>
          <w:sz w:val="28"/>
          <w:szCs w:val="28"/>
        </w:rPr>
        <w:t xml:space="preserve"> Ландшафтный заказник общегосударственного значения. Площадь - </w:t>
      </w:r>
      <w:smartTag w:uri="urn:schemas-microsoft-com:office:smarttags" w:element="metricconverter">
        <w:smartTagPr>
          <w:attr w:name="ProductID" w:val="616 га"/>
        </w:smartTagPr>
        <w:r w:rsidRPr="001D5391">
          <w:rPr>
            <w:sz w:val="28"/>
            <w:szCs w:val="28"/>
          </w:rPr>
          <w:t>616 га</w:t>
        </w:r>
      </w:smartTag>
      <w:r w:rsidRPr="001D5391">
        <w:rPr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Белосарайская коса расположена в </w:t>
      </w:r>
      <w:smartTag w:uri="urn:schemas-microsoft-com:office:smarttags" w:element="metricconverter">
        <w:smartTagPr>
          <w:attr w:name="ProductID" w:val="20 км"/>
        </w:smartTagPr>
        <w:r w:rsidRPr="001D5391">
          <w:rPr>
            <w:sz w:val="28"/>
            <w:szCs w:val="28"/>
          </w:rPr>
          <w:t>20 км</w:t>
        </w:r>
      </w:smartTag>
      <w:r w:rsidRPr="001D5391">
        <w:rPr>
          <w:sz w:val="28"/>
          <w:szCs w:val="28"/>
        </w:rPr>
        <w:t xml:space="preserve"> от Мариуполя и выдается в море на </w:t>
      </w:r>
      <w:smartTag w:uri="urn:schemas-microsoft-com:office:smarttags" w:element="metricconverter">
        <w:smartTagPr>
          <w:attr w:name="ProductID" w:val="12 км"/>
        </w:smartTagPr>
        <w:r w:rsidRPr="001D5391">
          <w:rPr>
            <w:sz w:val="28"/>
            <w:szCs w:val="28"/>
          </w:rPr>
          <w:t>12 км</w:t>
        </w:r>
      </w:smartTag>
      <w:r w:rsidRPr="001D5391">
        <w:rPr>
          <w:sz w:val="28"/>
          <w:szCs w:val="28"/>
        </w:rPr>
        <w:t xml:space="preserve">. На косе произрастает 217 видов растений, в том числе редких и исчезающих. В ландшафте множество мелких озер и лиманов, зарастающих камышом, тростником, рогозом, частухой, бекманией, осоками. Есть и солончаки с солевыносливой растительностью - солеросом, астрой солончановой, солянкой. На гривах и песчаных дюнах обычен  злак колосняк гигантский. Понижения между буграми и песчаными валами заняты луговым разнотравьем. По балкам распространен кустарник солодка обыкновенная - исключительно ценное для промышленности и фармакологии растение. Узкие перешейки, соединяющие косу с материком, представляют собой песчано-ракушечные наносы, окайменные со стороны моря прибойным валом и почти не имеющие растительности.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На косе имеются населенные пункты и базы отдыха.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lastRenderedPageBreak/>
        <w:t>ПРИАЗОВСКИЙ ЦАПЕЛЬНИК</w:t>
      </w:r>
      <w:r w:rsidRPr="001D5391">
        <w:rPr>
          <w:sz w:val="28"/>
          <w:szCs w:val="28"/>
        </w:rPr>
        <w:t xml:space="preserve">. Заказник относится к орнитологическим, расположен близ пгт. Ялта Першетравневого района. Основан в </w:t>
      </w:r>
      <w:smartTag w:uri="urn:schemas-microsoft-com:office:smarttags" w:element="metricconverter">
        <w:smartTagPr>
          <w:attr w:name="ProductID" w:val="2000 г"/>
        </w:smartTagPr>
        <w:r w:rsidRPr="001D5391">
          <w:rPr>
            <w:sz w:val="28"/>
            <w:szCs w:val="28"/>
          </w:rPr>
          <w:t>2000 г</w:t>
        </w:r>
      </w:smartTag>
      <w:r w:rsidRPr="001D5391">
        <w:rPr>
          <w:sz w:val="28"/>
          <w:szCs w:val="28"/>
        </w:rPr>
        <w:t xml:space="preserve">. Площадь – </w:t>
      </w:r>
      <w:smartTag w:uri="urn:schemas-microsoft-com:office:smarttags" w:element="metricconverter">
        <w:smartTagPr>
          <w:attr w:name="ProductID" w:val="100 га"/>
        </w:smartTagPr>
        <w:r w:rsidRPr="001D5391">
          <w:rPr>
            <w:sz w:val="28"/>
            <w:szCs w:val="28"/>
          </w:rPr>
          <w:t>100 га</w:t>
        </w:r>
      </w:smartTag>
      <w:r w:rsidRPr="001D5391">
        <w:rPr>
          <w:sz w:val="28"/>
          <w:szCs w:val="28"/>
        </w:rPr>
        <w:t>. Это участок долины р. Мокрая Белосарайка, густо поросший тростником. Участок расположен вне рекреационной зоны и малодоступен для человека и хищных животных</w:t>
      </w:r>
      <w:r w:rsidRPr="00334CCC">
        <w:rPr>
          <w:sz w:val="28"/>
          <w:szCs w:val="28"/>
        </w:rPr>
        <w:t xml:space="preserve">/ </w:t>
      </w:r>
      <w:r w:rsidRPr="001D5391">
        <w:rPr>
          <w:sz w:val="28"/>
          <w:szCs w:val="28"/>
        </w:rPr>
        <w:t>Достопримечательность заказника – колонии редких и исчезающих видов птиц, в основном цапель – большой белой,  малой белой, серой, рыжей, желтой; здесь гнездятся и другие виды  водоплавающих птиц. Поселения цапель – крупнейшие на северном побережье Азовского моря.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t>ЕЛАНЧАНСКИЕ БАКАИ</w:t>
      </w:r>
      <w:r w:rsidRPr="001D5391">
        <w:rPr>
          <w:sz w:val="28"/>
          <w:szCs w:val="28"/>
        </w:rPr>
        <w:t xml:space="preserve">. Орнитологический заказник в Новоазовском районе, площадь </w:t>
      </w:r>
      <w:smartTag w:uri="urn:schemas-microsoft-com:office:smarttags" w:element="metricconverter">
        <w:smartTagPr>
          <w:attr w:name="ProductID" w:val="289 га"/>
        </w:smartTagPr>
        <w:r w:rsidRPr="001D5391">
          <w:rPr>
            <w:sz w:val="28"/>
            <w:szCs w:val="28"/>
          </w:rPr>
          <w:t>289 га</w:t>
        </w:r>
      </w:smartTag>
      <w:r w:rsidRPr="001D5391">
        <w:rPr>
          <w:sz w:val="28"/>
          <w:szCs w:val="28"/>
        </w:rPr>
        <w:t xml:space="preserve">, основан в </w:t>
      </w:r>
      <w:smartTag w:uri="urn:schemas-microsoft-com:office:smarttags" w:element="metricconverter">
        <w:smartTagPr>
          <w:attr w:name="ProductID" w:val="2002 г"/>
        </w:smartTagPr>
        <w:r w:rsidRPr="001D5391">
          <w:rPr>
            <w:sz w:val="28"/>
            <w:szCs w:val="28"/>
          </w:rPr>
          <w:t>2002 г</w:t>
        </w:r>
      </w:smartTag>
      <w:r w:rsidRPr="001D5391">
        <w:rPr>
          <w:sz w:val="28"/>
          <w:szCs w:val="28"/>
        </w:rPr>
        <w:t>. Расположен на береговой террасе Азовского моря в виде песчано-ракушечного пляжа, покрытого густой сетью мелких соленых водоемов.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 xml:space="preserve">Вода, островки, прекрасная кормовая база. Отсутствие хищников создали условия для гнездования множества видов водоплавающих птиц – гусей, уток, куликов, мартынов, лебедей, шилоклювок (кулик шилоклювка – красивейшая из птиц Приазовья, символ </w:t>
      </w:r>
      <w:r>
        <w:rPr>
          <w:sz w:val="28"/>
          <w:szCs w:val="28"/>
        </w:rPr>
        <w:t>НП</w:t>
      </w:r>
      <w:r w:rsidRPr="001D5391">
        <w:rPr>
          <w:sz w:val="28"/>
          <w:szCs w:val="28"/>
        </w:rPr>
        <w:t>П «Меотида»).</w:t>
      </w:r>
    </w:p>
    <w:p w:rsidR="00076F4E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t>БАКАИ КРИВОЙ КОСЫ</w:t>
      </w:r>
      <w:r w:rsidRPr="001D5391">
        <w:rPr>
          <w:sz w:val="28"/>
          <w:szCs w:val="28"/>
        </w:rPr>
        <w:t xml:space="preserve">. Орнитологический заказник, основанный в </w:t>
      </w:r>
      <w:smartTag w:uri="urn:schemas-microsoft-com:office:smarttags" w:element="metricconverter">
        <w:smartTagPr>
          <w:attr w:name="ProductID" w:val="2002 г"/>
        </w:smartTagPr>
        <w:r w:rsidRPr="001D5391">
          <w:rPr>
            <w:sz w:val="28"/>
            <w:szCs w:val="28"/>
          </w:rPr>
          <w:t>2002</w:t>
        </w:r>
        <w:r>
          <w:rPr>
            <w:sz w:val="28"/>
            <w:szCs w:val="28"/>
          </w:rPr>
          <w:t> </w:t>
        </w:r>
        <w:r w:rsidRPr="001D5391">
          <w:rPr>
            <w:sz w:val="28"/>
            <w:szCs w:val="28"/>
          </w:rPr>
          <w:t>г</w:t>
        </w:r>
      </w:smartTag>
      <w:r w:rsidRPr="001D5391">
        <w:rPr>
          <w:sz w:val="28"/>
          <w:szCs w:val="28"/>
        </w:rPr>
        <w:t xml:space="preserve">. Расположен в Новоазовском районе на площади </w:t>
      </w:r>
      <w:smartTag w:uri="urn:schemas-microsoft-com:office:smarttags" w:element="metricconverter">
        <w:smartTagPr>
          <w:attr w:name="ProductID" w:val="568 га"/>
        </w:smartTagPr>
        <w:r w:rsidRPr="001D5391">
          <w:rPr>
            <w:sz w:val="28"/>
            <w:szCs w:val="28"/>
          </w:rPr>
          <w:t>568 га</w:t>
        </w:r>
      </w:smartTag>
      <w:r w:rsidRPr="001D5391">
        <w:rPr>
          <w:sz w:val="28"/>
          <w:szCs w:val="28"/>
        </w:rPr>
        <w:t>. Занимает солончаковые луга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>на западном берегу Кривой косы, где колониями гнездятся различные виды крачек и чаек, а также шилоклювка, морской зуек, ходулочник. Ходулочник – птица отряда куликовых, почти исчезнувшая в 20-е годы и занесенная в Красную книгу Украины. Благодаря своевременно принятым мерам строгой охраны популяция ходулочника в заказнике восстановлена.</w:t>
      </w:r>
    </w:p>
    <w:p w:rsidR="00076F4E" w:rsidRPr="00EE7C3D" w:rsidRDefault="00076F4E" w:rsidP="00076F4E">
      <w:pPr>
        <w:ind w:firstLine="709"/>
        <w:jc w:val="center"/>
        <w:rPr>
          <w:b/>
          <w:i/>
          <w:sz w:val="28"/>
          <w:szCs w:val="28"/>
        </w:rPr>
      </w:pPr>
      <w:r w:rsidRPr="00EE7C3D">
        <w:rPr>
          <w:b/>
          <w:i/>
          <w:sz w:val="28"/>
          <w:szCs w:val="28"/>
        </w:rPr>
        <w:t>4.1.5.Памятники природы</w:t>
      </w:r>
    </w:p>
    <w:p w:rsidR="00076F4E" w:rsidRPr="001D5391" w:rsidRDefault="00076F4E" w:rsidP="00076F4E">
      <w:pPr>
        <w:ind w:left="709"/>
        <w:jc w:val="center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Из 3</w:t>
      </w:r>
      <w:r>
        <w:rPr>
          <w:sz w:val="28"/>
          <w:szCs w:val="28"/>
        </w:rPr>
        <w:t>7</w:t>
      </w:r>
      <w:r w:rsidRPr="001D5391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данной </w:t>
      </w:r>
      <w:r w:rsidRPr="001D5391">
        <w:rPr>
          <w:sz w:val="28"/>
          <w:szCs w:val="28"/>
        </w:rPr>
        <w:t>категории 10 имеют</w:t>
      </w:r>
      <w:r>
        <w:rPr>
          <w:sz w:val="28"/>
          <w:szCs w:val="28"/>
        </w:rPr>
        <w:t xml:space="preserve"> общегосударствен</w:t>
      </w:r>
      <w:r w:rsidRPr="001D5391">
        <w:rPr>
          <w:sz w:val="28"/>
          <w:szCs w:val="28"/>
        </w:rPr>
        <w:t>н</w:t>
      </w:r>
      <w:r>
        <w:rPr>
          <w:sz w:val="28"/>
          <w:szCs w:val="28"/>
        </w:rPr>
        <w:t>ое зна</w:t>
      </w:r>
      <w:r w:rsidRPr="001D5391">
        <w:rPr>
          <w:sz w:val="28"/>
          <w:szCs w:val="28"/>
        </w:rPr>
        <w:t>чение. К ним относятся следующие.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t>ДРУЖКОВСКИЕ ОКАМЕНЕВШИЕ ДЕРЕВЬЯ</w:t>
      </w:r>
      <w:r w:rsidRPr="001D5391">
        <w:rPr>
          <w:sz w:val="28"/>
          <w:szCs w:val="28"/>
        </w:rPr>
        <w:t>. Это геологический памятник природы общей площадью всего 1га, но ценность его огромна. Расположен в Константиновском районе. Охраняемый объект - окаменевшие стволы араукарий, геологический  возраст которых около 250 млн</w:t>
      </w:r>
      <w:r>
        <w:rPr>
          <w:sz w:val="28"/>
          <w:szCs w:val="28"/>
        </w:rPr>
        <w:t xml:space="preserve">.  </w:t>
      </w:r>
      <w:r w:rsidRPr="001D5391">
        <w:rPr>
          <w:sz w:val="28"/>
          <w:szCs w:val="28"/>
        </w:rPr>
        <w:t>лет.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Араукарии, некогда вырванные с корнем ураганом и снесенные в реку, избежали контакта с кислородом воздуха и разложения. Леса карбонового периода со временем сменило море. Просачиваясь в толщи осадочных пород, где были погребены араукарии, морская вода медленно уносила с собой органические вещества растений, а на их место откладывала минеральные вещества. За тысячи лет наступило полное “окаменение”. На тонких срезах стволов в микроскоп хорошо различимо даже  клеточное строение растений.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Подобные палеонтологические находки очень редки на Земле. Аналогичное явление обнаружено только в пустынном районе американского штата Аризона.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t>БАЛКА КРАВЕЦКАЯ</w:t>
      </w:r>
      <w:r w:rsidRPr="001D5391">
        <w:rPr>
          <w:sz w:val="28"/>
          <w:szCs w:val="28"/>
        </w:rPr>
        <w:t>. Геологический памятник с обнажениями араукари</w:t>
      </w:r>
      <w:r>
        <w:rPr>
          <w:sz w:val="28"/>
          <w:szCs w:val="28"/>
        </w:rPr>
        <w:t>евой</w:t>
      </w:r>
      <w:r w:rsidRPr="001D5391">
        <w:rPr>
          <w:sz w:val="28"/>
          <w:szCs w:val="28"/>
        </w:rPr>
        <w:t xml:space="preserve"> свиты, но не в виде окаменевших деревьев, как под Дружковкой, а в форме мелко раздробленных частиц араукарий, смешанных с песчаником. Это - результат бурных </w:t>
      </w:r>
      <w:r w:rsidRPr="001D5391">
        <w:rPr>
          <w:sz w:val="28"/>
          <w:szCs w:val="28"/>
        </w:rPr>
        <w:lastRenderedPageBreak/>
        <w:t xml:space="preserve">тектонических процессов, работы ветра и воды. Подобное ярко выраженное смещение горных пород, образующих складчатое горное сооружение, является очень редким, особенно в Донбассе. Расположен в Константиновском районе, площадь – </w:t>
      </w:r>
      <w:smartTag w:uri="urn:schemas-microsoft-com:office:smarttags" w:element="metricconverter">
        <w:smartTagPr>
          <w:attr w:name="ProductID" w:val="15 га"/>
        </w:smartTagPr>
        <w:r w:rsidRPr="001D5391">
          <w:rPr>
            <w:sz w:val="28"/>
            <w:szCs w:val="28"/>
          </w:rPr>
          <w:t>15 га</w:t>
        </w:r>
      </w:smartTag>
      <w:r w:rsidRPr="001D5391">
        <w:rPr>
          <w:sz w:val="28"/>
          <w:szCs w:val="28"/>
        </w:rPr>
        <w:t>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t>КЛЕБАН-БЫКСКОЕ ОБНАЖЕНИЕ</w:t>
      </w:r>
      <w:r w:rsidRPr="001D5391">
        <w:rPr>
          <w:sz w:val="28"/>
          <w:szCs w:val="28"/>
        </w:rPr>
        <w:t>. Геологический памятник природы. Общая площадь -60га. Расположен в Константиновском районе. Представляет собой уникальное обнажение пород нижнего карбона, выходящих на дневную поверхность. Панорама объекта - полугорная страна: с левого берега реки Бычок (приток Кривого Торца) семью гривами и оврагами спускаются к воде древние горные породы.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Известняки содержат остатки фауны морских беспозвоночных: фораминифер, моллюсков, кораллов, морских ежей.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EE7C3D">
        <w:rPr>
          <w:i/>
          <w:sz w:val="28"/>
          <w:szCs w:val="28"/>
        </w:rPr>
        <w:t>НОВОЕКАТЕРИНОВСКОЕ ОБНАЖЕНИЕ</w:t>
      </w:r>
      <w:r w:rsidRPr="001D5391">
        <w:rPr>
          <w:sz w:val="28"/>
          <w:szCs w:val="28"/>
        </w:rPr>
        <w:t>. Геологический памятник природы. Площадь - 10га. Р</w:t>
      </w:r>
      <w:r>
        <w:rPr>
          <w:sz w:val="28"/>
          <w:szCs w:val="28"/>
        </w:rPr>
        <w:t>а</w:t>
      </w:r>
      <w:r w:rsidRPr="001D5391">
        <w:rPr>
          <w:sz w:val="28"/>
          <w:szCs w:val="28"/>
        </w:rPr>
        <w:t>сположен в Старобешевском районе вблизи села Новоекатериновка. Представляет собой многоярусные залежи морских отложений, выходящих на поверхность. В нижней части обнажения вскрываются мощные рифовые песчаники с горизонтальной слоистостью. Выше расположен угольный пласт (0,4м), покрытый алевролитом. Еще выше - два слоя известняков общей мощностью 21,5м, разделенных 10-метровым слоем аргиллитов.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Обнажения относятся к нижнему карбону и являются самыми мощными в Донбассе. Они богаты остатками разнообразной фауны - кораллов, морских ежей, трилобитов.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2D17C2">
        <w:rPr>
          <w:i/>
          <w:sz w:val="28"/>
          <w:szCs w:val="28"/>
        </w:rPr>
        <w:t>СТЫЛЬСКОЕ ОБНАЖЕНИЕ</w:t>
      </w:r>
      <w:r w:rsidRPr="001D5391">
        <w:rPr>
          <w:sz w:val="28"/>
          <w:szCs w:val="28"/>
        </w:rPr>
        <w:t xml:space="preserve">. Геологический памятник природы. Площадь - </w:t>
      </w:r>
      <w:smartTag w:uri="urn:schemas-microsoft-com:office:smarttags" w:element="metricconverter">
        <w:smartTagPr>
          <w:attr w:name="ProductID" w:val="25 га"/>
        </w:smartTagPr>
        <w:r w:rsidRPr="001D5391">
          <w:rPr>
            <w:sz w:val="28"/>
            <w:szCs w:val="28"/>
          </w:rPr>
          <w:t>25 га</w:t>
        </w:r>
      </w:smartTag>
      <w:r w:rsidRPr="001D5391">
        <w:rPr>
          <w:sz w:val="28"/>
          <w:szCs w:val="28"/>
        </w:rPr>
        <w:t>. Расположен в Старобешевском районе, вблизи с. Стыла. Представляет собой уникальное обнажение древнейших пород девонского периода, а также нижнего карбона.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На поверхность выходят зеленые и бурые песчаники в смеси с вулканическими бомбами, зеленые яшмовидные кремнистые сланцы с многочисленными отпечатками растений девонского периода - лепидодендропсисов. Выше залегают известняки, образованные из обломков раковин и скелетов морских животных.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Известняковые скалы достигают высоты 11м, приобретая в ходе выветривания причудливые формы.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2D17C2">
        <w:rPr>
          <w:i/>
          <w:sz w:val="28"/>
          <w:szCs w:val="28"/>
        </w:rPr>
        <w:t>ГРАБОВО</w:t>
      </w:r>
      <w:r w:rsidRPr="001D5391">
        <w:rPr>
          <w:sz w:val="28"/>
          <w:szCs w:val="28"/>
        </w:rPr>
        <w:t>. Ботанический памятник природы. Общая площадь - 41га. Расположен в Шахтерском районе. Является природным резерватом граба обыкновенного. Его наличие в Донбассе является удивительным фактом, так как естественная граница распространения этого дерева проходит значительно западнее.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Местами на гектаре встречается до 400 экземпляров граба, перемежающегося дубом, ясенем, кленами, липой. В условиях Донбасса граб не образует собственных боров, а является лишь спутником дуба. Это высокодекоративная порода, к тому же почти не повреждаемая болезнями и вредителями. Считается весьма перспективным для озеленения  населенных пунктов. Саженцы граба из места его естественного произрастания передаются Торезским лесничеством в города и поселки именно для этой цели.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2D17C2">
        <w:rPr>
          <w:i/>
          <w:sz w:val="28"/>
          <w:szCs w:val="28"/>
        </w:rPr>
        <w:lastRenderedPageBreak/>
        <w:t>ОЗЕРА СЛЕПНОЕ И РЕПНОЕ</w:t>
      </w:r>
      <w:r w:rsidRPr="001D5391">
        <w:rPr>
          <w:sz w:val="28"/>
          <w:szCs w:val="28"/>
        </w:rPr>
        <w:t xml:space="preserve">. Гидрологические памятники природы. Площадь - </w:t>
      </w:r>
      <w:smartTag w:uri="urn:schemas-microsoft-com:office:smarttags" w:element="metricconverter">
        <w:smartTagPr>
          <w:attr w:name="ProductID" w:val="30 га"/>
        </w:smartTagPr>
        <w:r w:rsidRPr="001D5391">
          <w:rPr>
            <w:sz w:val="28"/>
            <w:szCs w:val="28"/>
          </w:rPr>
          <w:t>30 га</w:t>
        </w:r>
      </w:smartTag>
      <w:r w:rsidRPr="001D5391">
        <w:rPr>
          <w:sz w:val="28"/>
          <w:szCs w:val="28"/>
        </w:rPr>
        <w:t xml:space="preserve"> (Слепное) и </w:t>
      </w:r>
      <w:smartTag w:uri="urn:schemas-microsoft-com:office:smarttags" w:element="metricconverter">
        <w:smartTagPr>
          <w:attr w:name="ProductID" w:val="32 га"/>
        </w:smartTagPr>
        <w:r w:rsidRPr="001D5391">
          <w:rPr>
            <w:sz w:val="28"/>
            <w:szCs w:val="28"/>
          </w:rPr>
          <w:t>32 га</w:t>
        </w:r>
      </w:smartTag>
      <w:r w:rsidRPr="001D5391">
        <w:rPr>
          <w:sz w:val="28"/>
          <w:szCs w:val="28"/>
        </w:rPr>
        <w:t xml:space="preserve"> (Репное). Это соленые озера, особенность которых - значительное расстояние от моря. Расположены вблизи г. Славянска. Глубина - до </w:t>
      </w:r>
      <w:smartTag w:uri="urn:schemas-microsoft-com:office:smarttags" w:element="metricconverter">
        <w:smartTagPr>
          <w:attr w:name="ProductID" w:val="7,5 м"/>
        </w:smartTagPr>
        <w:r w:rsidRPr="001D5391">
          <w:rPr>
            <w:sz w:val="28"/>
            <w:szCs w:val="28"/>
          </w:rPr>
          <w:t>7,5 м</w:t>
        </w:r>
      </w:smartTag>
      <w:r w:rsidRPr="001D5391">
        <w:rPr>
          <w:sz w:val="28"/>
          <w:szCs w:val="28"/>
        </w:rPr>
        <w:t xml:space="preserve">. Происхождение озер - карстовое: после высыхания Пермского моря образовались залежи каменной соли и гипса, которые впоследствии растворились грунтовыми водами и образовали пустоты - карст. Со временем они заполнились пресными талыми и подземными солеными водами. Вода озер обладает целебными свойствами. Минерализация воды Репного - 15г/л. Дно озер покрыто отложениями лечебной грязи, которая еще в </w:t>
      </w:r>
      <w:smartTag w:uri="urn:schemas-microsoft-com:office:smarttags" w:element="metricconverter">
        <w:smartTagPr>
          <w:attr w:name="ProductID" w:val="1910 г"/>
        </w:smartTagPr>
        <w:r w:rsidRPr="001D5391">
          <w:rPr>
            <w:sz w:val="28"/>
            <w:szCs w:val="28"/>
          </w:rPr>
          <w:t>1910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</w:t>
        </w:r>
      </w:smartTag>
      <w:r w:rsidRPr="001D5391">
        <w:rPr>
          <w:sz w:val="28"/>
          <w:szCs w:val="28"/>
        </w:rPr>
        <w:t>. была отмечена премией Гран-При на международном конкурсе в Бельгии.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2D17C2">
        <w:rPr>
          <w:i/>
          <w:sz w:val="28"/>
          <w:szCs w:val="28"/>
        </w:rPr>
        <w:t>БАЛКА ГОРЬКАЯ</w:t>
      </w:r>
      <w:r w:rsidRPr="001D5391">
        <w:rPr>
          <w:sz w:val="28"/>
          <w:szCs w:val="28"/>
        </w:rPr>
        <w:t xml:space="preserve">. Ботанический памятник природы, расположен в Амвросиевском районе. Площадь - </w:t>
      </w:r>
      <w:smartTag w:uri="urn:schemas-microsoft-com:office:smarttags" w:element="metricconverter">
        <w:smartTagPr>
          <w:attr w:name="ProductID" w:val="4 га"/>
        </w:smartTagPr>
        <w:r w:rsidRPr="001D5391">
          <w:rPr>
            <w:sz w:val="28"/>
            <w:szCs w:val="28"/>
          </w:rPr>
          <w:t>4 га</w:t>
        </w:r>
      </w:smartTag>
      <w:r w:rsidRPr="001D5391">
        <w:rPr>
          <w:sz w:val="28"/>
          <w:szCs w:val="28"/>
        </w:rPr>
        <w:t>. Охраняемый объект - заросли эремуруса величественного. Это растение семейства лилейных, с розеткой трехгранных листьев, из которой на 1-</w:t>
      </w:r>
      <w:smartTag w:uri="urn:schemas-microsoft-com:office:smarttags" w:element="metricconverter">
        <w:smartTagPr>
          <w:attr w:name="ProductID" w:val="2 метра"/>
        </w:smartTagPr>
        <w:r w:rsidRPr="001D5391">
          <w:rPr>
            <w:sz w:val="28"/>
            <w:szCs w:val="28"/>
          </w:rPr>
          <w:t>2 метра</w:t>
        </w:r>
      </w:smartTag>
      <w:r w:rsidRPr="001D5391">
        <w:rPr>
          <w:sz w:val="28"/>
          <w:szCs w:val="28"/>
        </w:rPr>
        <w:t xml:space="preserve"> взметывается безлистный цветоносный стебель, покрытый многочисленными звездчатым желтоватыми цветками с красными тычинками, создающими впечатление пушистости. Растение необыкновенно изящное и в высшей степени декоративное.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На Украине, кроме Крыма, встречается лишь в Донбассе.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2D17C2">
        <w:rPr>
          <w:i/>
          <w:sz w:val="28"/>
          <w:szCs w:val="28"/>
        </w:rPr>
        <w:t>МАЯЦКАЯ ДАЧА</w:t>
      </w:r>
      <w:r w:rsidRPr="001D5391">
        <w:rPr>
          <w:sz w:val="28"/>
          <w:szCs w:val="28"/>
        </w:rPr>
        <w:t xml:space="preserve">. Ботанический памятник природы в Славянском районе площадью </w:t>
      </w:r>
      <w:smartTag w:uri="urn:schemas-microsoft-com:office:smarttags" w:element="metricconverter">
        <w:smartTagPr>
          <w:attr w:name="ProductID" w:val="18 га"/>
        </w:smartTagPr>
        <w:r w:rsidRPr="001D5391">
          <w:rPr>
            <w:sz w:val="28"/>
            <w:szCs w:val="28"/>
          </w:rPr>
          <w:t>18 га</w:t>
        </w:r>
      </w:smartTag>
      <w:r w:rsidRPr="001D5391">
        <w:rPr>
          <w:sz w:val="28"/>
          <w:szCs w:val="28"/>
        </w:rPr>
        <w:t>. Это самый крупный в области дубравный массив, где деревья сосредоточены не только в балках, но и по водоразделам.Это как бы природная коллекция всех видов древесной флоры, встречающихся в Донбассе. Особенно примечателен граб, составляющий четверть всех древесных стволов. Популяция граба является изолированной, т.е. оторванной от основного ареала. Кроме древесных, широко представлены кустарниковые породы и травянистые растения, среди которых много лекарственных видов.</w:t>
      </w:r>
    </w:p>
    <w:p w:rsidR="00076F4E" w:rsidRPr="001D5391" w:rsidRDefault="00076F4E" w:rsidP="00076F4E">
      <w:pPr>
        <w:jc w:val="both"/>
        <w:rPr>
          <w:sz w:val="28"/>
          <w:szCs w:val="28"/>
        </w:rPr>
      </w:pPr>
    </w:p>
    <w:p w:rsidR="00076F4E" w:rsidRPr="002D17C2" w:rsidRDefault="00076F4E" w:rsidP="00076F4E">
      <w:pPr>
        <w:jc w:val="center"/>
        <w:rPr>
          <w:b/>
          <w:i/>
          <w:sz w:val="28"/>
          <w:szCs w:val="28"/>
        </w:rPr>
      </w:pPr>
      <w:r w:rsidRPr="002D17C2">
        <w:rPr>
          <w:b/>
          <w:i/>
          <w:sz w:val="28"/>
          <w:szCs w:val="28"/>
        </w:rPr>
        <w:t>4.1.6.Заповедные урочища</w:t>
      </w:r>
    </w:p>
    <w:p w:rsidR="00076F4E" w:rsidRPr="001D5391" w:rsidRDefault="00076F4E" w:rsidP="00076F4E">
      <w:pPr>
        <w:ind w:left="709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Статусом заповедных урочищ обладают 1</w:t>
      </w:r>
      <w:r>
        <w:rPr>
          <w:sz w:val="28"/>
          <w:szCs w:val="28"/>
        </w:rPr>
        <w:t>2</w:t>
      </w:r>
      <w:r w:rsidRPr="001D5391">
        <w:rPr>
          <w:sz w:val="28"/>
          <w:szCs w:val="28"/>
        </w:rPr>
        <w:t xml:space="preserve"> природоохранных объектов области.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В 1997г. статус ботанического урочища обрели 4 объекта в Александровском районе: </w:t>
      </w:r>
      <w:r w:rsidRPr="002D17C2">
        <w:rPr>
          <w:i/>
          <w:sz w:val="28"/>
          <w:szCs w:val="28"/>
        </w:rPr>
        <w:t>МИРНОЕ ПОЛЕ</w:t>
      </w:r>
      <w:r w:rsidRPr="001D5391">
        <w:rPr>
          <w:sz w:val="28"/>
          <w:szCs w:val="28"/>
        </w:rPr>
        <w:t xml:space="preserve"> (6 видов растений, занесенных в Красную книгу, в т.ч. 1 - Европейского списка, площадь - </w:t>
      </w:r>
      <w:smartTag w:uri="urn:schemas-microsoft-com:office:smarttags" w:element="metricconverter">
        <w:smartTagPr>
          <w:attr w:name="ProductID" w:val="30,5 га"/>
        </w:smartTagPr>
        <w:r w:rsidRPr="001D5391">
          <w:rPr>
            <w:sz w:val="28"/>
            <w:szCs w:val="28"/>
          </w:rPr>
          <w:t>30,5 га</w:t>
        </w:r>
      </w:smartTag>
      <w:r w:rsidRPr="001D5391">
        <w:rPr>
          <w:sz w:val="28"/>
          <w:szCs w:val="28"/>
        </w:rPr>
        <w:t xml:space="preserve">); </w:t>
      </w:r>
      <w:r w:rsidRPr="002D17C2">
        <w:rPr>
          <w:i/>
          <w:sz w:val="28"/>
          <w:szCs w:val="28"/>
        </w:rPr>
        <w:t xml:space="preserve">ШИРОКИЙ ЛЕС </w:t>
      </w:r>
      <w:r w:rsidRPr="001D5391">
        <w:rPr>
          <w:sz w:val="28"/>
          <w:szCs w:val="28"/>
        </w:rPr>
        <w:t xml:space="preserve">(34,9га, байрачный лес и песчаные разнотравно-типчаково-ковыльные степи, 5 видов занесено в Красную книгу Украины); </w:t>
      </w:r>
      <w:r w:rsidRPr="002D17C2">
        <w:rPr>
          <w:i/>
          <w:sz w:val="28"/>
          <w:szCs w:val="28"/>
        </w:rPr>
        <w:t>БАЛКА ЗЕЛЕНАЯ</w:t>
      </w:r>
      <w:r w:rsidRPr="001D5391">
        <w:rPr>
          <w:sz w:val="28"/>
          <w:szCs w:val="28"/>
        </w:rPr>
        <w:t xml:space="preserve"> (площадь </w:t>
      </w:r>
      <w:smartTag w:uri="urn:schemas-microsoft-com:office:smarttags" w:element="metricconverter">
        <w:smartTagPr>
          <w:attr w:name="ProductID" w:val="44 га"/>
        </w:smartTagPr>
        <w:r w:rsidRPr="001D5391">
          <w:rPr>
            <w:sz w:val="28"/>
            <w:szCs w:val="28"/>
          </w:rPr>
          <w:t>44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га</w:t>
        </w:r>
      </w:smartTag>
      <w:r w:rsidRPr="001D5391">
        <w:rPr>
          <w:sz w:val="28"/>
          <w:szCs w:val="28"/>
        </w:rPr>
        <w:t xml:space="preserve">, разнотравно-типчаково-ковыльная степь, 4 растения Красной книги Украины, 1 вид Европейского списка); </w:t>
      </w:r>
      <w:r w:rsidRPr="002D17C2">
        <w:rPr>
          <w:i/>
          <w:sz w:val="28"/>
          <w:szCs w:val="28"/>
        </w:rPr>
        <w:t>ЛЕС ДОЛГЕНЬКИЙ</w:t>
      </w:r>
      <w:r w:rsidRPr="001D5391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7,6 га"/>
        </w:smartTagPr>
        <w:r w:rsidRPr="001D5391">
          <w:rPr>
            <w:sz w:val="28"/>
            <w:szCs w:val="28"/>
          </w:rPr>
          <w:t>17,6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га</w:t>
        </w:r>
      </w:smartTag>
      <w:r w:rsidRPr="001D5391">
        <w:rPr>
          <w:sz w:val="28"/>
          <w:szCs w:val="28"/>
        </w:rPr>
        <w:t xml:space="preserve">, байрачный лес и разнотравно-типчаково-ковыльная степь, 3 вида растений Красной книги Украины).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5 г"/>
        </w:smartTagPr>
        <w:r w:rsidRPr="001D5391">
          <w:rPr>
            <w:sz w:val="28"/>
            <w:szCs w:val="28"/>
          </w:rPr>
          <w:t>1995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</w:t>
        </w:r>
      </w:smartTag>
      <w:r w:rsidRPr="001D5391">
        <w:rPr>
          <w:sz w:val="28"/>
          <w:szCs w:val="28"/>
        </w:rPr>
        <w:t xml:space="preserve">. урочищами Добропольского района являются </w:t>
      </w:r>
      <w:r w:rsidRPr="002D17C2">
        <w:rPr>
          <w:i/>
          <w:sz w:val="28"/>
          <w:szCs w:val="28"/>
        </w:rPr>
        <w:t xml:space="preserve">БРАНДУШКА </w:t>
      </w:r>
      <w:r w:rsidRPr="001D5391">
        <w:rPr>
          <w:sz w:val="28"/>
          <w:szCs w:val="28"/>
        </w:rPr>
        <w:t>(1га, петрофитная степная растительность, 4 вида занесено в Красную книгу Украины); Кучеров Яр (</w:t>
      </w:r>
      <w:smartTag w:uri="urn:schemas-microsoft-com:office:smarttags" w:element="metricconverter">
        <w:smartTagPr>
          <w:attr w:name="ProductID" w:val="12 га"/>
        </w:smartTagPr>
        <w:r w:rsidRPr="001D5391">
          <w:rPr>
            <w:sz w:val="28"/>
            <w:szCs w:val="28"/>
          </w:rPr>
          <w:t>12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га</w:t>
        </w:r>
      </w:smartTag>
      <w:r w:rsidRPr="001D5391">
        <w:rPr>
          <w:sz w:val="28"/>
          <w:szCs w:val="28"/>
        </w:rPr>
        <w:t xml:space="preserve">, 200 видов степной флоры, 5 видов занесены в Красную книгу </w:t>
      </w:r>
      <w:r w:rsidRPr="001D5391">
        <w:rPr>
          <w:sz w:val="28"/>
          <w:szCs w:val="28"/>
        </w:rPr>
        <w:lastRenderedPageBreak/>
        <w:t xml:space="preserve">Украины); </w:t>
      </w:r>
      <w:r w:rsidRPr="002D17C2">
        <w:rPr>
          <w:i/>
          <w:sz w:val="28"/>
          <w:szCs w:val="28"/>
        </w:rPr>
        <w:t>НИКАНОРОВСКИЙ ЛЕС</w:t>
      </w:r>
      <w:r w:rsidRPr="001D5391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39 га"/>
        </w:smartTagPr>
        <w:r w:rsidRPr="001D5391">
          <w:rPr>
            <w:sz w:val="28"/>
            <w:szCs w:val="28"/>
          </w:rPr>
          <w:t>39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га</w:t>
        </w:r>
      </w:smartTag>
      <w:r w:rsidRPr="001D5391">
        <w:rPr>
          <w:sz w:val="28"/>
          <w:szCs w:val="28"/>
        </w:rPr>
        <w:t>, байрачная дубрава, редкие степные виды, в т.ч. 4 занесены в Красную книгу Украины).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В Старобешевском районе в </w:t>
      </w:r>
      <w:smartTag w:uri="urn:schemas-microsoft-com:office:smarttags" w:element="metricconverter">
        <w:smartTagPr>
          <w:attr w:name="ProductID" w:val="1981 г"/>
        </w:smartTagPr>
        <w:r w:rsidRPr="001D5391">
          <w:rPr>
            <w:sz w:val="28"/>
            <w:szCs w:val="28"/>
          </w:rPr>
          <w:t>1981 г</w:t>
        </w:r>
      </w:smartTag>
      <w:r w:rsidRPr="001D5391">
        <w:rPr>
          <w:sz w:val="28"/>
          <w:szCs w:val="28"/>
        </w:rPr>
        <w:t xml:space="preserve">. получили статус заповедных урочищ три участка целинных петрофитный степей, где произрастает аистник Бекетова - приазовский эндемик, в свое время включенный в Красную книгу СССР: урочище </w:t>
      </w:r>
      <w:r w:rsidRPr="002D17C2">
        <w:rPr>
          <w:i/>
          <w:sz w:val="28"/>
          <w:szCs w:val="28"/>
        </w:rPr>
        <w:t>ГРЕЧКИНО-1</w:t>
      </w:r>
      <w:r w:rsidRPr="001D5391">
        <w:rPr>
          <w:i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,5 га"/>
        </w:smartTagPr>
        <w:r w:rsidRPr="001D5391">
          <w:rPr>
            <w:i/>
            <w:sz w:val="28"/>
            <w:szCs w:val="28"/>
          </w:rPr>
          <w:t>1,5</w:t>
        </w:r>
        <w:r>
          <w:rPr>
            <w:i/>
            <w:sz w:val="28"/>
            <w:szCs w:val="28"/>
          </w:rPr>
          <w:t xml:space="preserve"> </w:t>
        </w:r>
        <w:r w:rsidRPr="001D5391">
          <w:rPr>
            <w:i/>
            <w:sz w:val="28"/>
            <w:szCs w:val="28"/>
          </w:rPr>
          <w:t>га</w:t>
        </w:r>
      </w:smartTag>
      <w:r w:rsidRPr="001D5391">
        <w:rPr>
          <w:i/>
          <w:sz w:val="28"/>
          <w:szCs w:val="28"/>
        </w:rPr>
        <w:t>), ГРЕЧКИНО-2 (</w:t>
      </w:r>
      <w:smartTag w:uri="urn:schemas-microsoft-com:office:smarttags" w:element="metricconverter">
        <w:smartTagPr>
          <w:attr w:name="ProductID" w:val="5 га"/>
        </w:smartTagPr>
        <w:r w:rsidRPr="001D5391">
          <w:rPr>
            <w:i/>
            <w:sz w:val="28"/>
            <w:szCs w:val="28"/>
          </w:rPr>
          <w:t>5</w:t>
        </w:r>
        <w:r>
          <w:rPr>
            <w:i/>
            <w:sz w:val="28"/>
            <w:szCs w:val="28"/>
          </w:rPr>
          <w:t xml:space="preserve"> </w:t>
        </w:r>
        <w:r w:rsidRPr="001D5391">
          <w:rPr>
            <w:i/>
            <w:sz w:val="28"/>
            <w:szCs w:val="28"/>
          </w:rPr>
          <w:t>га</w:t>
        </w:r>
      </w:smartTag>
      <w:r w:rsidRPr="001D5391">
        <w:rPr>
          <w:i/>
          <w:sz w:val="28"/>
          <w:szCs w:val="28"/>
        </w:rPr>
        <w:t>),</w:t>
      </w:r>
      <w:r w:rsidRPr="001D5391">
        <w:rPr>
          <w:sz w:val="28"/>
          <w:szCs w:val="28"/>
        </w:rPr>
        <w:t xml:space="preserve"> </w:t>
      </w:r>
      <w:r w:rsidRPr="002D17C2">
        <w:rPr>
          <w:i/>
          <w:sz w:val="28"/>
          <w:szCs w:val="28"/>
        </w:rPr>
        <w:t>ВАСИЛЬЕВКА</w:t>
      </w:r>
      <w:r w:rsidRPr="001D5391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7,5 га"/>
        </w:smartTagPr>
        <w:r w:rsidRPr="001D5391">
          <w:rPr>
            <w:sz w:val="28"/>
            <w:szCs w:val="28"/>
          </w:rPr>
          <w:t>7,5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га</w:t>
        </w:r>
      </w:smartTag>
      <w:r w:rsidRPr="001D5391">
        <w:rPr>
          <w:sz w:val="28"/>
          <w:szCs w:val="28"/>
        </w:rPr>
        <w:t xml:space="preserve">). В том же </w:t>
      </w:r>
      <w:smartTag w:uri="urn:schemas-microsoft-com:office:smarttags" w:element="metricconverter">
        <w:smartTagPr>
          <w:attr w:name="ProductID" w:val="1981 г"/>
        </w:smartTagPr>
        <w:r w:rsidRPr="001D5391">
          <w:rPr>
            <w:sz w:val="28"/>
            <w:szCs w:val="28"/>
          </w:rPr>
          <w:t>1981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</w:t>
        </w:r>
      </w:smartTag>
      <w:r w:rsidRPr="001D5391">
        <w:rPr>
          <w:sz w:val="28"/>
          <w:szCs w:val="28"/>
        </w:rPr>
        <w:t xml:space="preserve">. в Тельмановском районе образованы урочища </w:t>
      </w:r>
      <w:r w:rsidRPr="002D17C2">
        <w:rPr>
          <w:i/>
          <w:sz w:val="28"/>
          <w:szCs w:val="28"/>
        </w:rPr>
        <w:t xml:space="preserve">КИРСАНОВО </w:t>
      </w:r>
      <w:r w:rsidRPr="001D5391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5 га"/>
        </w:smartTagPr>
        <w:r w:rsidRPr="001D5391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га</w:t>
        </w:r>
      </w:smartTag>
      <w:r w:rsidRPr="001D5391">
        <w:rPr>
          <w:sz w:val="28"/>
          <w:szCs w:val="28"/>
        </w:rPr>
        <w:t xml:space="preserve">, охраняемый объект - аистник Бекетова) и </w:t>
      </w:r>
      <w:r w:rsidRPr="002D17C2">
        <w:rPr>
          <w:i/>
          <w:sz w:val="28"/>
          <w:szCs w:val="28"/>
        </w:rPr>
        <w:t>ЛЕС НА ГРАНИТЕ</w:t>
      </w:r>
      <w:r w:rsidRPr="001D5391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72 га"/>
        </w:smartTagPr>
        <w:r w:rsidRPr="001D5391">
          <w:rPr>
            <w:sz w:val="28"/>
            <w:szCs w:val="28"/>
          </w:rPr>
          <w:t>72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га</w:t>
        </w:r>
      </w:smartTag>
      <w:r w:rsidRPr="001D5391">
        <w:rPr>
          <w:sz w:val="28"/>
          <w:szCs w:val="28"/>
        </w:rPr>
        <w:t xml:space="preserve">, южная оконечность естественных лесов Донецкой области). С </w:t>
      </w:r>
      <w:smartTag w:uri="urn:schemas-microsoft-com:office:smarttags" w:element="metricconverter">
        <w:smartTagPr>
          <w:attr w:name="ProductID" w:val="1981 г"/>
        </w:smartTagPr>
        <w:r w:rsidRPr="001D5391">
          <w:rPr>
            <w:sz w:val="28"/>
            <w:szCs w:val="28"/>
          </w:rPr>
          <w:t>1981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</w:t>
        </w:r>
      </w:smartTag>
      <w:r w:rsidRPr="001D5391">
        <w:rPr>
          <w:sz w:val="28"/>
          <w:szCs w:val="28"/>
        </w:rPr>
        <w:t xml:space="preserve">. имеет статус урочища </w:t>
      </w:r>
      <w:r w:rsidRPr="002D17C2">
        <w:rPr>
          <w:i/>
          <w:sz w:val="28"/>
          <w:szCs w:val="28"/>
        </w:rPr>
        <w:t>МАРИУПОЛЬСКАЯ ЛЕСНАЯ ДАЧА</w:t>
      </w:r>
      <w:r w:rsidRPr="001D5391">
        <w:rPr>
          <w:sz w:val="28"/>
          <w:szCs w:val="28"/>
        </w:rPr>
        <w:t xml:space="preserve"> (площадь </w:t>
      </w:r>
      <w:smartTag w:uri="urn:schemas-microsoft-com:office:smarttags" w:element="metricconverter">
        <w:smartTagPr>
          <w:attr w:name="ProductID" w:val="536 га"/>
        </w:smartTagPr>
        <w:r w:rsidRPr="001D5391">
          <w:rPr>
            <w:sz w:val="28"/>
            <w:szCs w:val="28"/>
          </w:rPr>
          <w:t>536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га</w:t>
        </w:r>
      </w:smartTag>
      <w:r w:rsidRPr="001D5391">
        <w:rPr>
          <w:sz w:val="28"/>
          <w:szCs w:val="28"/>
        </w:rPr>
        <w:t>, лесные насаждения и лесополосы, с включением нескольких редких и исчезающих видов степных растений).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2D17C2" w:rsidRDefault="00076F4E" w:rsidP="00076F4E">
      <w:pPr>
        <w:ind w:firstLine="709"/>
        <w:jc w:val="center"/>
        <w:rPr>
          <w:b/>
          <w:i/>
          <w:sz w:val="28"/>
          <w:szCs w:val="28"/>
        </w:rPr>
      </w:pPr>
      <w:r w:rsidRPr="002D17C2">
        <w:rPr>
          <w:b/>
          <w:i/>
          <w:sz w:val="28"/>
          <w:szCs w:val="28"/>
        </w:rPr>
        <w:t>4.1.7.Памятники садово-паркового искусства</w:t>
      </w:r>
    </w:p>
    <w:p w:rsidR="00076F4E" w:rsidRPr="001D5391" w:rsidRDefault="00076F4E" w:rsidP="00076F4E">
      <w:pPr>
        <w:ind w:left="709"/>
        <w:jc w:val="center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 настоящее время в списке объектов</w:t>
      </w:r>
      <w:r>
        <w:rPr>
          <w:sz w:val="28"/>
          <w:szCs w:val="28"/>
        </w:rPr>
        <w:t xml:space="preserve"> природно-заповедного фонда </w:t>
      </w:r>
      <w:r w:rsidRPr="001D5391">
        <w:rPr>
          <w:sz w:val="28"/>
          <w:szCs w:val="28"/>
        </w:rPr>
        <w:t xml:space="preserve"> данной категории значатся только “</w:t>
      </w:r>
      <w:r w:rsidRPr="002D17C2">
        <w:rPr>
          <w:i/>
          <w:sz w:val="28"/>
          <w:szCs w:val="28"/>
        </w:rPr>
        <w:t>МАЯЦКАЯ ДАЧА</w:t>
      </w:r>
      <w:r w:rsidRPr="001D5391">
        <w:rPr>
          <w:sz w:val="28"/>
          <w:szCs w:val="28"/>
        </w:rPr>
        <w:t xml:space="preserve">” - сад площадью </w:t>
      </w:r>
      <w:smartTag w:uri="urn:schemas-microsoft-com:office:smarttags" w:element="metricconverter">
        <w:smartTagPr>
          <w:attr w:name="ProductID" w:val="1,5 га"/>
        </w:smartTagPr>
        <w:r w:rsidRPr="001D5391">
          <w:rPr>
            <w:sz w:val="28"/>
            <w:szCs w:val="28"/>
          </w:rPr>
          <w:t>1,5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га</w:t>
        </w:r>
      </w:smartTag>
      <w:r w:rsidRPr="001D5391">
        <w:rPr>
          <w:sz w:val="28"/>
          <w:szCs w:val="28"/>
        </w:rPr>
        <w:t xml:space="preserve">, заложенный в </w:t>
      </w:r>
      <w:smartTag w:uri="urn:schemas-microsoft-com:office:smarttags" w:element="metricconverter">
        <w:smartTagPr>
          <w:attr w:name="ProductID" w:val="1957 г"/>
        </w:smartTagPr>
        <w:r w:rsidRPr="001D5391">
          <w:rPr>
            <w:sz w:val="28"/>
            <w:szCs w:val="28"/>
          </w:rPr>
          <w:t>1957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</w:t>
        </w:r>
      </w:smartTag>
      <w:r w:rsidRPr="001D5391">
        <w:rPr>
          <w:sz w:val="28"/>
          <w:szCs w:val="28"/>
        </w:rPr>
        <w:t xml:space="preserve">. в Славянском районе силами общественности. Объект славится древесно-кустарниковыми насаждениями в основном из лиственных пород, формирующих живописные композиции и уголки отдыха. В пределах усадьбы имеются декоративные архитектурные сооружения, скульптуры и миниатюры. С </w:t>
      </w:r>
      <w:smartTag w:uri="urn:schemas-microsoft-com:office:smarttags" w:element="metricconverter">
        <w:smartTagPr>
          <w:attr w:name="ProductID" w:val="1997 г"/>
        </w:smartTagPr>
        <w:r w:rsidRPr="001D5391">
          <w:rPr>
            <w:sz w:val="28"/>
            <w:szCs w:val="28"/>
          </w:rPr>
          <w:t>1997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</w:t>
        </w:r>
      </w:smartTag>
      <w:r w:rsidRPr="001D5391">
        <w:rPr>
          <w:sz w:val="28"/>
          <w:szCs w:val="28"/>
        </w:rPr>
        <w:t>. объект входит в состав Национального природного парка “Святые горы”.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2D17C2" w:rsidRDefault="00076F4E" w:rsidP="00076F4E">
      <w:pPr>
        <w:ind w:firstLine="709"/>
        <w:jc w:val="center"/>
        <w:rPr>
          <w:b/>
          <w:i/>
          <w:sz w:val="28"/>
          <w:szCs w:val="28"/>
        </w:rPr>
      </w:pPr>
      <w:r w:rsidRPr="002D17C2">
        <w:rPr>
          <w:b/>
          <w:i/>
          <w:sz w:val="28"/>
          <w:szCs w:val="28"/>
        </w:rPr>
        <w:t>4.1.8. Ботанический сад</w:t>
      </w:r>
    </w:p>
    <w:p w:rsidR="00076F4E" w:rsidRPr="001D5391" w:rsidRDefault="00076F4E" w:rsidP="00076F4E">
      <w:pPr>
        <w:ind w:firstLine="709"/>
        <w:jc w:val="both"/>
        <w:rPr>
          <w:b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Основан в </w:t>
      </w:r>
      <w:smartTag w:uri="urn:schemas-microsoft-com:office:smarttags" w:element="metricconverter">
        <w:smartTagPr>
          <w:attr w:name="ProductID" w:val="1964 г"/>
        </w:smartTagPr>
        <w:r w:rsidRPr="001D5391">
          <w:rPr>
            <w:sz w:val="28"/>
            <w:szCs w:val="28"/>
          </w:rPr>
          <w:t>1964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</w:t>
        </w:r>
      </w:smartTag>
      <w:r w:rsidRPr="001D5391">
        <w:rPr>
          <w:sz w:val="28"/>
          <w:szCs w:val="28"/>
        </w:rPr>
        <w:t xml:space="preserve">., статус охраняемого объекта имеет с </w:t>
      </w:r>
      <w:smartTag w:uri="urn:schemas-microsoft-com:office:smarttags" w:element="metricconverter">
        <w:smartTagPr>
          <w:attr w:name="ProductID" w:val="1983 г"/>
        </w:smartTagPr>
        <w:r w:rsidRPr="001D5391">
          <w:rPr>
            <w:sz w:val="28"/>
            <w:szCs w:val="28"/>
          </w:rPr>
          <w:t>1983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</w:t>
        </w:r>
      </w:smartTag>
      <w:r w:rsidRPr="001D5391">
        <w:rPr>
          <w:sz w:val="28"/>
          <w:szCs w:val="28"/>
        </w:rPr>
        <w:t xml:space="preserve">. Общая площадь </w:t>
      </w:r>
      <w:r>
        <w:rPr>
          <w:sz w:val="28"/>
          <w:szCs w:val="28"/>
        </w:rPr>
        <w:t>–</w:t>
      </w:r>
      <w:r w:rsidRPr="001D539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2 га"/>
        </w:smartTagPr>
        <w:r w:rsidRPr="001D5391">
          <w:rPr>
            <w:sz w:val="28"/>
            <w:szCs w:val="28"/>
          </w:rPr>
          <w:t>262</w:t>
        </w:r>
        <w:r>
          <w:rPr>
            <w:sz w:val="28"/>
            <w:szCs w:val="28"/>
          </w:rPr>
          <w:t xml:space="preserve"> </w:t>
        </w:r>
        <w:r w:rsidRPr="001D5391">
          <w:rPr>
            <w:sz w:val="28"/>
            <w:szCs w:val="28"/>
          </w:rPr>
          <w:t>га</w:t>
        </w:r>
      </w:smartTag>
      <w:r w:rsidRPr="001D5391">
        <w:rPr>
          <w:sz w:val="28"/>
          <w:szCs w:val="28"/>
        </w:rPr>
        <w:t>. Расположен на восточной окраине г.</w:t>
      </w:r>
      <w:r>
        <w:rPr>
          <w:sz w:val="28"/>
          <w:szCs w:val="28"/>
        </w:rPr>
        <w:t xml:space="preserve"> </w:t>
      </w:r>
      <w:r w:rsidRPr="001D5391">
        <w:rPr>
          <w:sz w:val="28"/>
          <w:szCs w:val="28"/>
        </w:rPr>
        <w:t>Донецка. Является исследовательским институтом Национальной Академии Наук Украины. Это база фундаментальных научных исследований юго-востока Украины в области физиологии, биохимии, систематики растений, охраны ботанических объектов Красной книги, антропогенной трансформации флоры. В культуре произрастают более 8 тысяч видов растений, в том числе относящихся к тропической и субтропической флоре. Последние размещены в крупном оранжерейном комплексе. Растения открытого грунта размещены в экспозициях (“Луковичные культуры”, “Скальный сад”, “Пальметтный сад”, “Садово-парковые миниатюры”, “Лекарственные растения Донбасса”, “Редкие и исчезающие виды степной флоры”, “Розарий” и другие). К саду с двух сторон примыкает обширный дендрарий из лиственных и хвойных пород, на территории - три пруда с характерной прибрежной и водной растительностью.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Современный двухэтажный лабораторно-административный корпус вписывается в общий ландшафт. Ботанический сад открыт для посещений с мая по ноябрь. Экскурсии проводятся только организованным порядком. Экскурсионный маршрут четко ограничен и охватывает наиболее живописные и интересные экспозиции.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2D17C2">
        <w:rPr>
          <w:b/>
          <w:i/>
          <w:sz w:val="28"/>
          <w:szCs w:val="28"/>
          <w:u w:val="single"/>
        </w:rPr>
        <w:lastRenderedPageBreak/>
        <w:t>Рекомендуемая литература</w:t>
      </w:r>
      <w:r w:rsidRPr="001D5391">
        <w:rPr>
          <w:i/>
          <w:sz w:val="28"/>
          <w:szCs w:val="28"/>
        </w:rPr>
        <w:t>: источники  8, 11, 12,13.</w:t>
      </w:r>
    </w:p>
    <w:p w:rsidR="00076F4E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Default="00076F4E" w:rsidP="00076F4E">
      <w:pPr>
        <w:ind w:firstLine="709"/>
        <w:jc w:val="center"/>
        <w:rPr>
          <w:b/>
          <w:sz w:val="28"/>
          <w:szCs w:val="28"/>
        </w:rPr>
      </w:pPr>
      <w:r w:rsidRPr="002D17C2">
        <w:rPr>
          <w:b/>
          <w:sz w:val="28"/>
          <w:szCs w:val="28"/>
        </w:rPr>
        <w:t xml:space="preserve">ТЕМА 5. </w:t>
      </w:r>
    </w:p>
    <w:p w:rsidR="00076F4E" w:rsidRPr="002D17C2" w:rsidRDefault="00076F4E" w:rsidP="00076F4E">
      <w:pPr>
        <w:ind w:firstLine="709"/>
        <w:jc w:val="center"/>
        <w:rPr>
          <w:b/>
          <w:i/>
          <w:sz w:val="28"/>
          <w:szCs w:val="28"/>
        </w:rPr>
      </w:pPr>
      <w:r w:rsidRPr="002D17C2">
        <w:rPr>
          <w:b/>
          <w:sz w:val="28"/>
          <w:szCs w:val="28"/>
        </w:rPr>
        <w:t>ЗАПОВЕДНОЕ ДЕЛО В ЗАРУБЕЖНЫХ СТРАНАХ.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2D17C2">
        <w:rPr>
          <w:b/>
          <w:i/>
          <w:sz w:val="28"/>
          <w:szCs w:val="28"/>
        </w:rPr>
        <w:t>Цель занятия</w:t>
      </w:r>
      <w:r w:rsidRPr="001D5391">
        <w:rPr>
          <w:i/>
          <w:sz w:val="28"/>
          <w:szCs w:val="28"/>
        </w:rPr>
        <w:t xml:space="preserve"> – сравнительная оценка категорий и принципов организации заповедных объектов в Украине и зарубежных странах. Задача занятия – знакомство с основными  категориями и  принципами функционирования объектов заповедного фонда за рубежом. Студентам  рекомендуется акцентировать внимание на следующих  положениях: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категории  зарубежных объектов ПЗФ;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основные цели создания заповедных территорий и объектов за рубежом;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1D5391">
        <w:rPr>
          <w:i/>
          <w:sz w:val="28"/>
          <w:szCs w:val="28"/>
        </w:rPr>
        <w:t>-  площади зарубежных объектов ПЗФ в сравнении с украинскими;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i/>
          <w:sz w:val="28"/>
          <w:szCs w:val="28"/>
        </w:rPr>
        <w:t>- формы собственности на объекты ПЗФ за рубежом</w:t>
      </w:r>
      <w:r w:rsidRPr="001D5391">
        <w:rPr>
          <w:sz w:val="28"/>
          <w:szCs w:val="28"/>
        </w:rPr>
        <w:t xml:space="preserve">. </w:t>
      </w:r>
    </w:p>
    <w:p w:rsidR="00076F4E" w:rsidRPr="001D5391" w:rsidRDefault="00076F4E" w:rsidP="00076F4E">
      <w:pPr>
        <w:ind w:firstLine="709"/>
        <w:jc w:val="both"/>
        <w:rPr>
          <w:i/>
          <w:sz w:val="28"/>
          <w:szCs w:val="28"/>
        </w:rPr>
      </w:pPr>
      <w:r w:rsidRPr="002D17C2">
        <w:rPr>
          <w:b/>
          <w:i/>
          <w:sz w:val="28"/>
          <w:szCs w:val="28"/>
        </w:rPr>
        <w:t>Продолжительность занятия</w:t>
      </w:r>
      <w:r w:rsidRPr="001D5391">
        <w:rPr>
          <w:i/>
          <w:sz w:val="28"/>
          <w:szCs w:val="28"/>
        </w:rPr>
        <w:t xml:space="preserve"> – 2 часа.</w:t>
      </w:r>
    </w:p>
    <w:p w:rsidR="00076F4E" w:rsidRDefault="00076F4E" w:rsidP="00076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зарубежных странах развитию заповедного дела уделяется огромное внимание. Объекты ПЗФ в подавляющем большинстве случаев многоцелевые, совмещающие интересы охраны природы, рекреации и предпринимательства.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В большинстве стран заповедные территории называются национальными парками. По определению, принятому в 1969г. Генеральной Ассамблеей Международного союза охраны природы, они представляют собой территории, где охрана природных объектов сочетается с рекреацией. При этом рекреационные задачи не должны превалировать над экологическими, но парки, как правило, не могут быть полностью закрыты для посещения. Это диктуется не только соображениями бизнеса (известно, что в США 1 доллар, израсходованный на национальный парк, приносит от 10 до 15 долларов прибыли), но и задачами просветительского характера. 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Национальные парки (НП) за рубежом далеко не однотипны. Схематично их можно разделить на 4  категории.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2D17C2">
        <w:rPr>
          <w:b/>
          <w:i/>
          <w:sz w:val="28"/>
          <w:szCs w:val="28"/>
        </w:rPr>
        <w:t>а) НП открытого типа</w:t>
      </w:r>
      <w:r w:rsidRPr="001D5391">
        <w:rPr>
          <w:sz w:val="28"/>
          <w:szCs w:val="28"/>
        </w:rPr>
        <w:t>. В мире их немного, и создавались они в густонаселенных районах, где значительных участков дикой природы практически не осталось. Таково большинство НП в Великобритании, Германии, Японии, Мексике. В НП открытого типа осуществляется только общая охрана ландшафта, территория исключена из планов крупного строительства, сохраняются традиционные виды использования природных ресурсов. Участков, закрытых для посещения, обычно нет;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2D17C2">
        <w:rPr>
          <w:b/>
          <w:i/>
          <w:sz w:val="28"/>
          <w:szCs w:val="28"/>
        </w:rPr>
        <w:t>б) НП курортного типа</w:t>
      </w:r>
      <w:r w:rsidRPr="001D5391">
        <w:rPr>
          <w:sz w:val="28"/>
          <w:szCs w:val="28"/>
        </w:rPr>
        <w:t xml:space="preserve"> - это обширные участки вокруг известных курортов, где охраняется ландшафт и основные природные объекты, а также минеральные источники, водоемы и т.п. Из промышленного строительства эти участки исключаются. Полностью закрытые участи если и есть, то они незначительны по площади;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2D17C2">
        <w:rPr>
          <w:b/>
          <w:i/>
          <w:sz w:val="28"/>
          <w:szCs w:val="28"/>
        </w:rPr>
        <w:lastRenderedPageBreak/>
        <w:t>в) НП полуоткрытого типа</w:t>
      </w:r>
      <w:r w:rsidRPr="001D5391">
        <w:rPr>
          <w:sz w:val="28"/>
          <w:szCs w:val="28"/>
        </w:rPr>
        <w:t xml:space="preserve"> - наиболее распространенный вид охраняемых природных территорий в мире. Большая часть их площади закрыта для широкой публики. Открытая часть специально подготовлена для приема посетителей;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2D17C2">
        <w:rPr>
          <w:b/>
          <w:i/>
          <w:sz w:val="28"/>
          <w:szCs w:val="28"/>
        </w:rPr>
        <w:t xml:space="preserve">г) НП заповедного типа </w:t>
      </w:r>
      <w:r w:rsidRPr="001D5391">
        <w:rPr>
          <w:sz w:val="28"/>
          <w:szCs w:val="28"/>
        </w:rPr>
        <w:t>главной задачей имеют сохранение эталонных участков дикой природы, редких и исчезающих видов организмов и генофонда планеты в целом. В таких парках для посетителей открыта только ничтожная часть объекта, маршруты строго определены. Допускается вмешательство только с научной целью. Нередко НП заповедного типа превращаются в НП полуоткрытого типа из-за наплыва туристов. В последние годы строго заповедные участки этого типа НП называют “рефугиумами”.</w:t>
      </w:r>
      <w:r>
        <w:rPr>
          <w:sz w:val="28"/>
          <w:szCs w:val="28"/>
        </w:rPr>
        <w:t xml:space="preserve"> Эта категория ПЗФ наиболее близка по целям и задачам к украинским природным заповедникам. Однако штата научных сотрудников данные НП не имеют, исследования проводятся сторонними организациями и частными лицами на договорных началах.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В некоторых странах иногда пользуются понятием “резерват”, обозначающим </w:t>
      </w:r>
      <w:r>
        <w:rPr>
          <w:sz w:val="28"/>
          <w:szCs w:val="28"/>
        </w:rPr>
        <w:t>НП заповедного типа.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>В странах СНГ “резерват” - обычно расширенное определение заповедника или заказника (например, Баргузинский заповедник в Бурятии - одновременно резерват соболя</w:t>
      </w:r>
      <w:r>
        <w:rPr>
          <w:sz w:val="28"/>
          <w:szCs w:val="28"/>
        </w:rPr>
        <w:t xml:space="preserve"> - особо ценного вида, находящегося под угрозой исчезновения.</w:t>
      </w:r>
      <w:r w:rsidRPr="001D5391">
        <w:rPr>
          <w:sz w:val="28"/>
          <w:szCs w:val="28"/>
        </w:rPr>
        <w:t>).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В зарубежных странах объекты и территории природно-заповедного фонда могут иметь </w:t>
      </w:r>
      <w:r>
        <w:rPr>
          <w:sz w:val="28"/>
          <w:szCs w:val="28"/>
        </w:rPr>
        <w:t>как</w:t>
      </w:r>
      <w:r w:rsidRPr="001D5391">
        <w:rPr>
          <w:sz w:val="28"/>
          <w:szCs w:val="28"/>
        </w:rPr>
        <w:t xml:space="preserve"> государственную, </w:t>
      </w:r>
      <w:r>
        <w:rPr>
          <w:sz w:val="28"/>
          <w:szCs w:val="28"/>
        </w:rPr>
        <w:t>так</w:t>
      </w:r>
      <w:r w:rsidRPr="001D5391">
        <w:rPr>
          <w:sz w:val="28"/>
          <w:szCs w:val="28"/>
        </w:rPr>
        <w:t xml:space="preserve"> и частную форму собственности.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Площадь зарубежных объектов ПЗФ, особенно “дальнего” зарубежья, в подавляющем большинстве случаев несравненно  больше, чем украинских. Обычно она измеряется сотнями тысяч и даже миллионами гектаров. Это в первую очередь связано с </w:t>
      </w:r>
      <w:r>
        <w:rPr>
          <w:sz w:val="28"/>
          <w:szCs w:val="28"/>
        </w:rPr>
        <w:t>более низкой</w:t>
      </w:r>
      <w:r w:rsidRPr="001D5391">
        <w:rPr>
          <w:sz w:val="28"/>
          <w:szCs w:val="28"/>
        </w:rPr>
        <w:t xml:space="preserve"> антропогенной освоенностью территорий </w:t>
      </w:r>
      <w:r>
        <w:rPr>
          <w:sz w:val="28"/>
          <w:szCs w:val="28"/>
        </w:rPr>
        <w:t>и плотностью населения.</w:t>
      </w:r>
    </w:p>
    <w:p w:rsidR="00076F4E" w:rsidRPr="001D5391" w:rsidRDefault="00076F4E" w:rsidP="00076F4E">
      <w:pPr>
        <w:ind w:firstLine="709"/>
        <w:jc w:val="both"/>
        <w:rPr>
          <w:sz w:val="28"/>
          <w:szCs w:val="28"/>
        </w:rPr>
      </w:pPr>
    </w:p>
    <w:p w:rsidR="00076F4E" w:rsidRDefault="00076F4E" w:rsidP="00076F4E">
      <w:pPr>
        <w:ind w:firstLine="709"/>
        <w:jc w:val="both"/>
        <w:rPr>
          <w:i/>
          <w:sz w:val="28"/>
          <w:szCs w:val="28"/>
          <w:lang w:val="en-US"/>
        </w:rPr>
      </w:pPr>
      <w:r w:rsidRPr="002D17C2">
        <w:rPr>
          <w:b/>
          <w:i/>
          <w:sz w:val="28"/>
          <w:szCs w:val="28"/>
          <w:u w:val="single"/>
        </w:rPr>
        <w:t>Рекомендуемая  литература</w:t>
      </w:r>
      <w:r w:rsidRPr="001D5391">
        <w:rPr>
          <w:i/>
          <w:sz w:val="28"/>
          <w:szCs w:val="28"/>
        </w:rPr>
        <w:t>: источники 8,1</w:t>
      </w:r>
      <w:r>
        <w:rPr>
          <w:i/>
          <w:sz w:val="28"/>
          <w:szCs w:val="28"/>
        </w:rPr>
        <w:t>4</w:t>
      </w:r>
      <w:r w:rsidRPr="001D5391">
        <w:rPr>
          <w:i/>
          <w:sz w:val="28"/>
          <w:szCs w:val="28"/>
        </w:rPr>
        <w:t>.</w:t>
      </w:r>
    </w:p>
    <w:p w:rsidR="00076F4E" w:rsidRDefault="00076F4E" w:rsidP="00076F4E">
      <w:pPr>
        <w:ind w:firstLine="709"/>
        <w:jc w:val="center"/>
        <w:rPr>
          <w:i/>
          <w:sz w:val="28"/>
          <w:szCs w:val="28"/>
          <w:lang w:val="en-US"/>
        </w:rPr>
      </w:pPr>
    </w:p>
    <w:p w:rsidR="00076F4E" w:rsidRPr="001D5391" w:rsidRDefault="00076F4E" w:rsidP="00076F4E">
      <w:pPr>
        <w:ind w:firstLine="709"/>
        <w:jc w:val="center"/>
        <w:rPr>
          <w:b/>
          <w:sz w:val="28"/>
          <w:szCs w:val="28"/>
        </w:rPr>
      </w:pPr>
      <w:r w:rsidRPr="001D5391">
        <w:rPr>
          <w:b/>
          <w:sz w:val="28"/>
          <w:szCs w:val="28"/>
        </w:rPr>
        <w:t xml:space="preserve"> РЕКОМЕНДУЕМАЯ ЛИТЕРАТУРА</w:t>
      </w:r>
    </w:p>
    <w:p w:rsidR="00076F4E" w:rsidRPr="001D5391" w:rsidRDefault="00076F4E" w:rsidP="00076F4E">
      <w:pPr>
        <w:ind w:firstLine="709"/>
        <w:jc w:val="center"/>
        <w:rPr>
          <w:b/>
          <w:sz w:val="28"/>
          <w:szCs w:val="28"/>
        </w:rPr>
      </w:pPr>
    </w:p>
    <w:p w:rsidR="00076F4E" w:rsidRPr="001D539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Конституц</w:t>
      </w:r>
      <w:r>
        <w:rPr>
          <w:sz w:val="28"/>
          <w:szCs w:val="28"/>
        </w:rPr>
        <w:t>і</w:t>
      </w:r>
      <w:r w:rsidRPr="001D5391">
        <w:rPr>
          <w:sz w:val="28"/>
          <w:szCs w:val="28"/>
        </w:rPr>
        <w:t>я Укра</w:t>
      </w:r>
      <w:r>
        <w:rPr>
          <w:sz w:val="28"/>
          <w:szCs w:val="28"/>
        </w:rPr>
        <w:t>ї</w:t>
      </w:r>
      <w:r w:rsidRPr="001D5391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1D5391">
        <w:rPr>
          <w:sz w:val="28"/>
          <w:szCs w:val="28"/>
        </w:rPr>
        <w:t xml:space="preserve"> (ст.13,14,16,50,66).</w:t>
      </w:r>
    </w:p>
    <w:p w:rsidR="00076F4E" w:rsidRPr="001D539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Закон Укра</w:t>
      </w:r>
      <w:r>
        <w:rPr>
          <w:sz w:val="28"/>
          <w:szCs w:val="28"/>
        </w:rPr>
        <w:t>ї</w:t>
      </w:r>
      <w:r w:rsidRPr="001D5391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1D5391">
        <w:rPr>
          <w:sz w:val="28"/>
          <w:szCs w:val="28"/>
        </w:rPr>
        <w:t xml:space="preserve"> “</w:t>
      </w:r>
      <w:r>
        <w:rPr>
          <w:sz w:val="28"/>
          <w:szCs w:val="28"/>
        </w:rPr>
        <w:t>Про охорону навколишнього природного середовища</w:t>
      </w:r>
      <w:r w:rsidRPr="001D5391">
        <w:rPr>
          <w:sz w:val="28"/>
          <w:szCs w:val="28"/>
        </w:rPr>
        <w:t>” (ст.1,3,5,6,8,60-64). 1991</w:t>
      </w:r>
      <w:r>
        <w:rPr>
          <w:sz w:val="28"/>
          <w:szCs w:val="28"/>
        </w:rPr>
        <w:t>р</w:t>
      </w:r>
      <w:r w:rsidRPr="001D5391">
        <w:rPr>
          <w:sz w:val="28"/>
          <w:szCs w:val="28"/>
        </w:rPr>
        <w:t>.</w:t>
      </w:r>
    </w:p>
    <w:p w:rsidR="00076F4E" w:rsidRPr="001D539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Закон Укра</w:t>
      </w:r>
      <w:r>
        <w:rPr>
          <w:sz w:val="28"/>
          <w:szCs w:val="28"/>
        </w:rPr>
        <w:t>ї</w:t>
      </w:r>
      <w:r w:rsidRPr="001D5391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1D5391">
        <w:rPr>
          <w:sz w:val="28"/>
          <w:szCs w:val="28"/>
        </w:rPr>
        <w:t xml:space="preserve"> “</w:t>
      </w:r>
      <w:r>
        <w:rPr>
          <w:sz w:val="28"/>
          <w:szCs w:val="28"/>
        </w:rPr>
        <w:t>Про природно-заповідний фонд</w:t>
      </w:r>
      <w:r w:rsidRPr="001D5391">
        <w:rPr>
          <w:sz w:val="28"/>
          <w:szCs w:val="28"/>
        </w:rPr>
        <w:t>”.</w:t>
      </w:r>
    </w:p>
    <w:p w:rsidR="00076F4E" w:rsidRPr="001D539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України «Про Червону книгу України» від 7.02.2002 р.</w:t>
      </w:r>
    </w:p>
    <w:p w:rsidR="00076F4E" w:rsidRPr="001D539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</w:p>
    <w:p w:rsidR="00076F4E" w:rsidRPr="001D539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Програма перспективного </w:t>
      </w:r>
      <w:r>
        <w:rPr>
          <w:sz w:val="28"/>
          <w:szCs w:val="28"/>
        </w:rPr>
        <w:t xml:space="preserve">розвитку заповідної справи в Україні (постанова ВР від </w:t>
      </w:r>
      <w:r w:rsidRPr="001D5391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вересня </w:t>
      </w:r>
      <w:r w:rsidRPr="001D5391">
        <w:rPr>
          <w:sz w:val="28"/>
          <w:szCs w:val="28"/>
        </w:rPr>
        <w:t xml:space="preserve">1994 </w:t>
      </w:r>
      <w:r>
        <w:rPr>
          <w:sz w:val="28"/>
          <w:szCs w:val="28"/>
        </w:rPr>
        <w:t>р</w:t>
      </w:r>
      <w:r w:rsidRPr="001D5391">
        <w:rPr>
          <w:sz w:val="28"/>
          <w:szCs w:val="28"/>
        </w:rPr>
        <w:t>.)</w:t>
      </w:r>
    </w:p>
    <w:p w:rsidR="00076F4E" w:rsidRPr="001D539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Олешко В. И., Одноралов В.С., Андриенко А.П. Справочник по заповедному делу. – К.: Урожай, 1988. – 168 с.</w:t>
      </w:r>
    </w:p>
    <w:p w:rsidR="00076F4E" w:rsidRPr="001D539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Заповедники СССР / Под ред. В.Е.Соколова, Е.Е. Сыроечковского. В 10 ТТ. – Т. 1 – 10. – М.: Мысль, 1988 -1991.</w:t>
      </w:r>
    </w:p>
    <w:p w:rsidR="00076F4E" w:rsidRPr="001D539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lastRenderedPageBreak/>
        <w:t>Червона книга України. Рослинний світ. / Під ред. Ю.Р.Шеляг-Сосонко. – К.:Українська енциклопедія. – 1996. – 608 с.</w:t>
      </w:r>
    </w:p>
    <w:p w:rsidR="00076F4E" w:rsidRPr="001D539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Червона книга України. Тваринний світ. / Під ред. М.М.Щербака. – К.: Українська енциклопедія. – 1994. – 464 с.</w:t>
      </w:r>
    </w:p>
    <w:p w:rsidR="00076F4E" w:rsidRPr="001D539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Донбас заповідний. Науково-інформаційний довідник. / Під ред. С.С.Куруленка, С.В.Третьякова.- Донецьк, 2003. – 160 с.</w:t>
      </w:r>
    </w:p>
    <w:p w:rsidR="00076F4E" w:rsidRPr="001D539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Рева М.Л. и др. Страницы Красной книги. - Донецк: Донбасс, 1989. -111с.</w:t>
      </w:r>
    </w:p>
    <w:p w:rsidR="00076F4E" w:rsidRPr="001D539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Бурда Р.И., Остапко В.М., Ларин Д.А. Атлас охраняемых растений. - К.: Наук.думка, 1995. </w:t>
      </w:r>
    </w:p>
    <w:p w:rsidR="00076F4E" w:rsidRPr="002C1F81" w:rsidRDefault="00076F4E" w:rsidP="00076F4E">
      <w:pPr>
        <w:numPr>
          <w:ilvl w:val="0"/>
          <w:numId w:val="7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Заповедными тропами зарубежных стран / Под ред.Банникова А.Г. - М.: Мысль, 19</w:t>
      </w:r>
      <w:r>
        <w:rPr>
          <w:sz w:val="28"/>
          <w:szCs w:val="28"/>
        </w:rPr>
        <w:t>8</w:t>
      </w:r>
      <w:r w:rsidRPr="001D5391">
        <w:rPr>
          <w:sz w:val="28"/>
          <w:szCs w:val="28"/>
        </w:rPr>
        <w:t xml:space="preserve">6. - 351с. </w:t>
      </w:r>
    </w:p>
    <w:p w:rsidR="00076F4E" w:rsidRPr="008D0AF2" w:rsidRDefault="00076F4E" w:rsidP="00076F4E">
      <w:pPr>
        <w:jc w:val="both"/>
        <w:rPr>
          <w:sz w:val="28"/>
          <w:szCs w:val="28"/>
        </w:rPr>
      </w:pPr>
    </w:p>
    <w:p w:rsidR="00076F4E" w:rsidRPr="008D0AF2" w:rsidRDefault="00076F4E" w:rsidP="00076F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76F4E" w:rsidRPr="0017384F" w:rsidRDefault="00076F4E" w:rsidP="00076F4E">
      <w:pPr>
        <w:jc w:val="center"/>
        <w:rPr>
          <w:b/>
          <w:sz w:val="28"/>
          <w:szCs w:val="28"/>
        </w:rPr>
      </w:pPr>
      <w:r w:rsidRPr="0017384F">
        <w:rPr>
          <w:b/>
          <w:sz w:val="28"/>
          <w:szCs w:val="28"/>
        </w:rPr>
        <w:t>Словарь терминов, связанных с заповедным делом</w:t>
      </w:r>
    </w:p>
    <w:p w:rsidR="00076F4E" w:rsidRPr="0017384F" w:rsidRDefault="00076F4E" w:rsidP="00076F4E">
      <w:pPr>
        <w:jc w:val="both"/>
        <w:rPr>
          <w:b/>
          <w:sz w:val="28"/>
          <w:szCs w:val="28"/>
        </w:rPr>
      </w:pPr>
    </w:p>
    <w:p w:rsidR="00076F4E" w:rsidRPr="006E6BE0" w:rsidRDefault="00076F4E" w:rsidP="00076F4E">
      <w:pPr>
        <w:jc w:val="both"/>
      </w:pPr>
      <w:r w:rsidRPr="006E6BE0">
        <w:rPr>
          <w:b/>
          <w:sz w:val="28"/>
          <w:szCs w:val="28"/>
        </w:rPr>
        <w:t xml:space="preserve">Ареал </w:t>
      </w:r>
      <w:r w:rsidRPr="008D0AF2">
        <w:rPr>
          <w:b/>
        </w:rPr>
        <w:t xml:space="preserve">– </w:t>
      </w:r>
      <w:r w:rsidRPr="008D0AF2">
        <w:t xml:space="preserve"> область географического распространения вида (рода)</w:t>
      </w:r>
      <w:r w:rsidRPr="006E6BE0">
        <w:t>.</w:t>
      </w:r>
    </w:p>
    <w:p w:rsidR="00076F4E" w:rsidRPr="008D0AF2" w:rsidRDefault="00076F4E" w:rsidP="00076F4E">
      <w:pPr>
        <w:jc w:val="both"/>
        <w:rPr>
          <w:b/>
        </w:rPr>
      </w:pPr>
      <w:r w:rsidRPr="006E6BE0">
        <w:rPr>
          <w:b/>
          <w:sz w:val="28"/>
          <w:szCs w:val="28"/>
        </w:rPr>
        <w:t>Ботанический сад</w:t>
      </w:r>
      <w:r>
        <w:rPr>
          <w:b/>
          <w:sz w:val="28"/>
          <w:szCs w:val="28"/>
        </w:rPr>
        <w:t xml:space="preserve"> </w:t>
      </w:r>
      <w:r w:rsidRPr="008D0AF2">
        <w:rPr>
          <w:b/>
        </w:rPr>
        <w:t xml:space="preserve">– </w:t>
      </w:r>
      <w:r w:rsidRPr="008D0AF2">
        <w:t>категория ПЗФ, объект  искусственного происхождения, в котором с научной, практической  и природоохранной целями изучаются и выращиваются растения местной и зарубежной флоры.</w:t>
      </w:r>
      <w:r w:rsidRPr="008D0AF2">
        <w:rPr>
          <w:b/>
        </w:rPr>
        <w:t xml:space="preserve"> </w:t>
      </w:r>
    </w:p>
    <w:p w:rsidR="00076F4E" w:rsidRPr="008D0AF2" w:rsidRDefault="00076F4E" w:rsidP="00076F4E">
      <w:pPr>
        <w:jc w:val="both"/>
      </w:pPr>
      <w:r w:rsidRPr="006E6BE0">
        <w:rPr>
          <w:b/>
          <w:sz w:val="28"/>
          <w:szCs w:val="28"/>
        </w:rPr>
        <w:t>Браконьерство</w:t>
      </w:r>
      <w:r>
        <w:rPr>
          <w:b/>
          <w:sz w:val="28"/>
          <w:szCs w:val="28"/>
        </w:rPr>
        <w:t xml:space="preserve"> </w:t>
      </w:r>
      <w:r w:rsidRPr="008D0AF2">
        <w:t>– добыча или уничтожение диких животных (в т.ч. птиц и рыб) с нарушением правил охоты и рыболовства.</w:t>
      </w:r>
    </w:p>
    <w:p w:rsidR="00076F4E" w:rsidRPr="008D0AF2" w:rsidRDefault="00076F4E" w:rsidP="00076F4E">
      <w:pPr>
        <w:jc w:val="both"/>
        <w:rPr>
          <w:b/>
        </w:rPr>
      </w:pPr>
      <w:r w:rsidRPr="006E6BE0">
        <w:rPr>
          <w:b/>
          <w:sz w:val="28"/>
          <w:szCs w:val="28"/>
        </w:rPr>
        <w:t xml:space="preserve">Вид </w:t>
      </w:r>
      <w:r w:rsidRPr="008D0AF2">
        <w:rPr>
          <w:b/>
          <w:i/>
        </w:rPr>
        <w:t>биологический</w:t>
      </w:r>
      <w:r w:rsidRPr="008D0AF2">
        <w:t xml:space="preserve"> – совокупность особей с общими генетическими, морфологическими, физиологическими и поведенческими признаками, способных к взаимному скрещиванию и дающих плодовитое потомство.</w:t>
      </w:r>
    </w:p>
    <w:p w:rsidR="00076F4E" w:rsidRPr="008D0AF2" w:rsidRDefault="00076F4E" w:rsidP="00076F4E">
      <w:pPr>
        <w:jc w:val="both"/>
      </w:pPr>
      <w:r w:rsidRPr="008D0AF2">
        <w:rPr>
          <w:b/>
        </w:rPr>
        <w:tab/>
      </w:r>
      <w:r w:rsidRPr="008D0AF2">
        <w:rPr>
          <w:i/>
        </w:rPr>
        <w:t>аборигенный</w:t>
      </w:r>
      <w:r w:rsidRPr="008D0AF2">
        <w:rPr>
          <w:b/>
        </w:rPr>
        <w:t xml:space="preserve"> –</w:t>
      </w:r>
      <w:r w:rsidRPr="008D0AF2">
        <w:t xml:space="preserve"> коренной, обитающий в какой-либо местности с давних пор. То же, что </w:t>
      </w:r>
      <w:r w:rsidRPr="008D0AF2">
        <w:rPr>
          <w:i/>
        </w:rPr>
        <w:t>автохтонный</w:t>
      </w:r>
      <w:r w:rsidRPr="008D0AF2">
        <w:t xml:space="preserve"> (см.).</w:t>
      </w:r>
      <w:r w:rsidRPr="008D0AF2">
        <w:rPr>
          <w:i/>
        </w:rPr>
        <w:t xml:space="preserve"> </w:t>
      </w:r>
    </w:p>
    <w:p w:rsidR="00076F4E" w:rsidRPr="008D0AF2" w:rsidRDefault="00076F4E" w:rsidP="00076F4E">
      <w:pPr>
        <w:jc w:val="both"/>
        <w:rPr>
          <w:i/>
        </w:rPr>
      </w:pPr>
      <w:r w:rsidRPr="008D0AF2">
        <w:rPr>
          <w:b/>
        </w:rPr>
        <w:t xml:space="preserve"> </w:t>
      </w:r>
      <w:r w:rsidRPr="008D0AF2">
        <w:rPr>
          <w:b/>
        </w:rPr>
        <w:tab/>
      </w:r>
      <w:r w:rsidRPr="008D0AF2">
        <w:rPr>
          <w:i/>
        </w:rPr>
        <w:t>автохтонный</w:t>
      </w:r>
      <w:r w:rsidRPr="008D0AF2">
        <w:rPr>
          <w:b/>
        </w:rPr>
        <w:t xml:space="preserve"> - </w:t>
      </w:r>
      <w:r w:rsidRPr="008D0AF2">
        <w:t xml:space="preserve"> см. </w:t>
      </w:r>
      <w:r w:rsidRPr="008D0AF2">
        <w:rPr>
          <w:i/>
        </w:rPr>
        <w:t>аборигенный.</w:t>
      </w:r>
    </w:p>
    <w:p w:rsidR="00076F4E" w:rsidRPr="008D0AF2" w:rsidRDefault="00076F4E" w:rsidP="00076F4E">
      <w:pPr>
        <w:jc w:val="both"/>
      </w:pPr>
      <w:r w:rsidRPr="008D0AF2">
        <w:rPr>
          <w:b/>
        </w:rPr>
        <w:tab/>
      </w:r>
      <w:r w:rsidRPr="008D0AF2">
        <w:rPr>
          <w:i/>
        </w:rPr>
        <w:t>аллохтонный</w:t>
      </w:r>
      <w:r w:rsidRPr="008D0AF2">
        <w:rPr>
          <w:b/>
        </w:rPr>
        <w:t xml:space="preserve"> –</w:t>
      </w:r>
      <w:r w:rsidRPr="008D0AF2">
        <w:t xml:space="preserve"> пришлый, появившийся в данной местности в результате переселения.</w:t>
      </w:r>
    </w:p>
    <w:p w:rsidR="00076F4E" w:rsidRPr="008D0AF2" w:rsidRDefault="00076F4E" w:rsidP="00076F4E">
      <w:pPr>
        <w:jc w:val="both"/>
      </w:pPr>
      <w:r w:rsidRPr="008D0AF2">
        <w:rPr>
          <w:b/>
        </w:rPr>
        <w:tab/>
      </w:r>
      <w:r w:rsidRPr="008D0AF2">
        <w:rPr>
          <w:i/>
        </w:rPr>
        <w:t xml:space="preserve">восстановленный </w:t>
      </w:r>
      <w:r w:rsidRPr="008D0AF2">
        <w:rPr>
          <w:b/>
        </w:rPr>
        <w:t xml:space="preserve">– </w:t>
      </w:r>
      <w:r w:rsidRPr="008D0AF2">
        <w:t>достигший безопасного уровня в отношении угрозы исчезновения.</w:t>
      </w:r>
    </w:p>
    <w:p w:rsidR="00076F4E" w:rsidRPr="008D0AF2" w:rsidRDefault="00076F4E" w:rsidP="00076F4E">
      <w:pPr>
        <w:ind w:firstLine="708"/>
        <w:jc w:val="both"/>
      </w:pPr>
      <w:r w:rsidRPr="008D0AF2">
        <w:rPr>
          <w:i/>
        </w:rPr>
        <w:t>вымирающий</w:t>
      </w:r>
      <w:r w:rsidRPr="008D0AF2">
        <w:rPr>
          <w:b/>
        </w:rPr>
        <w:t xml:space="preserve"> -</w:t>
      </w:r>
      <w:r w:rsidRPr="008D0AF2">
        <w:t xml:space="preserve"> такой, генетические возможности которого для дальнейшего приспособления к изменяющимся условиям среды исчерпаны.</w:t>
      </w:r>
    </w:p>
    <w:p w:rsidR="00076F4E" w:rsidRPr="008D0AF2" w:rsidRDefault="00076F4E" w:rsidP="00076F4E">
      <w:pPr>
        <w:jc w:val="both"/>
        <w:rPr>
          <w:b/>
        </w:rPr>
      </w:pPr>
      <w:r w:rsidRPr="008D0AF2">
        <w:rPr>
          <w:b/>
        </w:rPr>
        <w:tab/>
      </w:r>
      <w:r w:rsidRPr="008D0AF2">
        <w:rPr>
          <w:i/>
        </w:rPr>
        <w:t>исчезнувший</w:t>
      </w:r>
      <w:r w:rsidRPr="008D0AF2">
        <w:rPr>
          <w:b/>
        </w:rPr>
        <w:t xml:space="preserve"> – </w:t>
      </w:r>
      <w:r w:rsidRPr="008D0AF2">
        <w:t>не встречающийся в природе в течение нескольких лет, но, возможно, сохранившийся в неволе</w:t>
      </w:r>
      <w:r w:rsidRPr="008D0AF2">
        <w:rPr>
          <w:b/>
        </w:rPr>
        <w:t>.</w:t>
      </w:r>
    </w:p>
    <w:p w:rsidR="00076F4E" w:rsidRPr="008D0AF2" w:rsidRDefault="00076F4E" w:rsidP="00076F4E">
      <w:pPr>
        <w:jc w:val="both"/>
        <w:rPr>
          <w:b/>
        </w:rPr>
      </w:pPr>
      <w:r w:rsidRPr="008D0AF2">
        <w:rPr>
          <w:b/>
        </w:rPr>
        <w:tab/>
      </w:r>
      <w:r w:rsidRPr="008D0AF2">
        <w:rPr>
          <w:i/>
          <w:lang w:val="en-US"/>
        </w:rPr>
        <w:t>r</w:t>
      </w:r>
      <w:r w:rsidRPr="008D0AF2">
        <w:rPr>
          <w:i/>
        </w:rPr>
        <w:t>арантинный -</w:t>
      </w:r>
      <w:r w:rsidRPr="008D0AF2">
        <w:rPr>
          <w:b/>
        </w:rPr>
        <w:tab/>
      </w:r>
      <w:r w:rsidRPr="008D0AF2">
        <w:t>отсутствующий в данном регионе и крайне нежелательный ввиду опасности для хозяйства или здоровья</w:t>
      </w:r>
      <w:r w:rsidRPr="008D0AF2">
        <w:rPr>
          <w:b/>
        </w:rPr>
        <w:t>.</w:t>
      </w:r>
    </w:p>
    <w:p w:rsidR="00076F4E" w:rsidRPr="008D0AF2" w:rsidRDefault="00076F4E" w:rsidP="00076F4E">
      <w:pPr>
        <w:ind w:firstLine="708"/>
        <w:jc w:val="both"/>
      </w:pPr>
      <w:r w:rsidRPr="008D0AF2">
        <w:rPr>
          <w:i/>
        </w:rPr>
        <w:t>космополит-</w:t>
      </w:r>
      <w:r w:rsidRPr="008D0AF2">
        <w:rPr>
          <w:b/>
        </w:rPr>
        <w:t xml:space="preserve"> </w:t>
      </w:r>
      <w:r w:rsidRPr="008D0AF2">
        <w:t>вид, распространенный практически повсеместно (напр., серая крыса, подорожник большой и т.п.)</w:t>
      </w:r>
    </w:p>
    <w:p w:rsidR="00076F4E" w:rsidRPr="008D0AF2" w:rsidRDefault="00076F4E" w:rsidP="00076F4E">
      <w:pPr>
        <w:ind w:firstLine="708"/>
        <w:jc w:val="both"/>
      </w:pPr>
      <w:r w:rsidRPr="008D0AF2">
        <w:rPr>
          <w:i/>
        </w:rPr>
        <w:t xml:space="preserve">реликтовый </w:t>
      </w:r>
      <w:r w:rsidRPr="008D0AF2">
        <w:rPr>
          <w:b/>
        </w:rPr>
        <w:t>–</w:t>
      </w:r>
      <w:r w:rsidRPr="008D0AF2">
        <w:t xml:space="preserve">  сохранившийся как пережиток давно минувших эпох, древний в эволюционном смысле.</w:t>
      </w:r>
    </w:p>
    <w:p w:rsidR="00076F4E" w:rsidRPr="008D0AF2" w:rsidRDefault="00076F4E" w:rsidP="00076F4E">
      <w:pPr>
        <w:jc w:val="both"/>
        <w:rPr>
          <w:b/>
        </w:rPr>
      </w:pPr>
      <w:r w:rsidRPr="008D0AF2">
        <w:rPr>
          <w:b/>
        </w:rPr>
        <w:tab/>
      </w:r>
      <w:r w:rsidRPr="008D0AF2">
        <w:rPr>
          <w:i/>
        </w:rPr>
        <w:t>синантропный –</w:t>
      </w:r>
      <w:r w:rsidRPr="008D0AF2">
        <w:rPr>
          <w:b/>
        </w:rPr>
        <w:t xml:space="preserve"> </w:t>
      </w:r>
      <w:r w:rsidRPr="008D0AF2">
        <w:t>обитающий вблизи человеческого жилья или в созданных человеком местообитаниях.</w:t>
      </w:r>
    </w:p>
    <w:p w:rsidR="00076F4E" w:rsidRPr="008D0AF2" w:rsidRDefault="00076F4E" w:rsidP="00076F4E">
      <w:pPr>
        <w:jc w:val="both"/>
        <w:rPr>
          <w:i/>
        </w:rPr>
      </w:pPr>
      <w:r w:rsidRPr="008D0AF2">
        <w:rPr>
          <w:b/>
        </w:rPr>
        <w:tab/>
      </w:r>
      <w:r w:rsidRPr="008D0AF2">
        <w:rPr>
          <w:i/>
        </w:rPr>
        <w:t xml:space="preserve">убиквист </w:t>
      </w:r>
      <w:r w:rsidRPr="008D0AF2">
        <w:t xml:space="preserve">– вид с исключительно высокими адаптационными способностями, </w:t>
      </w:r>
      <w:r w:rsidRPr="008D0AF2">
        <w:rPr>
          <w:i/>
        </w:rPr>
        <w:t>обычно широко распространенный.</w:t>
      </w:r>
    </w:p>
    <w:p w:rsidR="00076F4E" w:rsidRPr="008D0AF2" w:rsidRDefault="00076F4E" w:rsidP="00076F4E">
      <w:pPr>
        <w:ind w:firstLine="708"/>
        <w:jc w:val="both"/>
      </w:pPr>
      <w:r w:rsidRPr="008D0AF2">
        <w:rPr>
          <w:i/>
        </w:rPr>
        <w:t>эндемичный (эндемик) – географически изолированный, приуроченный к единственному</w:t>
      </w:r>
      <w:r w:rsidRPr="008D0AF2">
        <w:t xml:space="preserve"> местообитанию.</w:t>
      </w:r>
    </w:p>
    <w:p w:rsidR="00076F4E" w:rsidRPr="008D0AF2" w:rsidRDefault="00076F4E" w:rsidP="00076F4E">
      <w:pPr>
        <w:jc w:val="both"/>
      </w:pPr>
      <w:r w:rsidRPr="006E6BE0">
        <w:rPr>
          <w:b/>
          <w:sz w:val="28"/>
          <w:szCs w:val="28"/>
        </w:rPr>
        <w:lastRenderedPageBreak/>
        <w:t>Генофонд</w:t>
      </w:r>
      <w:r>
        <w:rPr>
          <w:b/>
          <w:sz w:val="28"/>
          <w:szCs w:val="28"/>
        </w:rPr>
        <w:t xml:space="preserve"> –</w:t>
      </w:r>
      <w:r w:rsidRPr="001A05FC">
        <w:rPr>
          <w:b/>
          <w:sz w:val="28"/>
          <w:szCs w:val="28"/>
        </w:rPr>
        <w:t xml:space="preserve"> </w:t>
      </w:r>
      <w:r w:rsidRPr="008D0AF2">
        <w:t>совокупность генов какой либо группы организмов (вида, рода, класса и т.д.)</w:t>
      </w:r>
    </w:p>
    <w:p w:rsidR="00076F4E" w:rsidRPr="008D0AF2" w:rsidRDefault="00076F4E" w:rsidP="00076F4E">
      <w:pPr>
        <w:jc w:val="both"/>
      </w:pPr>
      <w:r w:rsidRPr="006E6BE0">
        <w:rPr>
          <w:b/>
          <w:sz w:val="28"/>
          <w:szCs w:val="28"/>
        </w:rPr>
        <w:t>Дендрологический парк</w:t>
      </w:r>
      <w:r>
        <w:rPr>
          <w:b/>
          <w:sz w:val="28"/>
          <w:szCs w:val="28"/>
        </w:rPr>
        <w:t xml:space="preserve"> </w:t>
      </w:r>
      <w:r w:rsidRPr="008D0AF2">
        <w:t>–  категория ПЗФ, искусственно созданный объект, где охраняется  местная и зарубежная флора деревьев и кустарников.</w:t>
      </w:r>
    </w:p>
    <w:p w:rsidR="00076F4E" w:rsidRPr="008D0AF2" w:rsidRDefault="00076F4E" w:rsidP="00076F4E">
      <w:pPr>
        <w:jc w:val="both"/>
      </w:pPr>
      <w:r w:rsidRPr="006E6BE0">
        <w:rPr>
          <w:b/>
          <w:sz w:val="28"/>
          <w:szCs w:val="28"/>
        </w:rPr>
        <w:t>Доместикация</w:t>
      </w:r>
      <w:r>
        <w:rPr>
          <w:b/>
          <w:sz w:val="28"/>
          <w:szCs w:val="28"/>
        </w:rPr>
        <w:t xml:space="preserve"> </w:t>
      </w:r>
      <w:r w:rsidRPr="008D0AF2">
        <w:t>- одомашнивание , превращение диких животных в домашних путем отбора, приручения, содержания и т.п.</w:t>
      </w:r>
    </w:p>
    <w:p w:rsidR="00076F4E" w:rsidRPr="008D0AF2" w:rsidRDefault="00076F4E" w:rsidP="00076F4E">
      <w:pPr>
        <w:jc w:val="both"/>
      </w:pPr>
      <w:r w:rsidRPr="006E6BE0">
        <w:rPr>
          <w:b/>
          <w:sz w:val="28"/>
          <w:szCs w:val="28"/>
        </w:rPr>
        <w:t>Заказник</w:t>
      </w:r>
      <w:r>
        <w:rPr>
          <w:b/>
          <w:sz w:val="28"/>
          <w:szCs w:val="28"/>
        </w:rPr>
        <w:t xml:space="preserve"> </w:t>
      </w:r>
      <w:r w:rsidRPr="008D0AF2">
        <w:t>– категория  ПЗФ, в которой постоянно или временно запрещена («заказана») любая деятельность в ущерб отдельному виду, группе видов, элементу ландшафта и т.п.</w:t>
      </w:r>
    </w:p>
    <w:p w:rsidR="00076F4E" w:rsidRPr="008D0AF2" w:rsidRDefault="00076F4E" w:rsidP="00076F4E">
      <w:pPr>
        <w:jc w:val="both"/>
      </w:pPr>
      <w:r>
        <w:rPr>
          <w:b/>
          <w:sz w:val="28"/>
          <w:szCs w:val="28"/>
        </w:rPr>
        <w:t xml:space="preserve">Заповедник природный </w:t>
      </w:r>
      <w:r w:rsidRPr="008D0AF2">
        <w:t>– категория ПЗФ, объект, в котором с научной, экологической, познавательной целями охраняется естественная экосистема какого-либо типа.</w:t>
      </w:r>
    </w:p>
    <w:p w:rsidR="00076F4E" w:rsidRPr="008D0AF2" w:rsidRDefault="00076F4E" w:rsidP="00076F4E">
      <w:pPr>
        <w:jc w:val="both"/>
      </w:pPr>
      <w:r w:rsidRPr="00F81DD4">
        <w:rPr>
          <w:b/>
          <w:sz w:val="28"/>
          <w:szCs w:val="28"/>
        </w:rPr>
        <w:t>Заповедник биосферный</w:t>
      </w:r>
      <w:r>
        <w:t xml:space="preserve"> </w:t>
      </w:r>
      <w:r w:rsidRPr="008D0AF2">
        <w:t>–  заповедник  природный (см.) глобального значения, с типичной для данной географической зоны экосистемой.</w:t>
      </w:r>
    </w:p>
    <w:p w:rsidR="00076F4E" w:rsidRPr="008D0AF2" w:rsidRDefault="00076F4E" w:rsidP="00076F4E">
      <w:pPr>
        <w:jc w:val="both"/>
      </w:pPr>
      <w:r w:rsidRPr="00F81DD4">
        <w:rPr>
          <w:b/>
          <w:sz w:val="28"/>
          <w:szCs w:val="28"/>
        </w:rPr>
        <w:t>Заповедное дело</w:t>
      </w:r>
      <w:r>
        <w:t xml:space="preserve"> </w:t>
      </w:r>
      <w:r w:rsidRPr="008D0AF2">
        <w:t xml:space="preserve">– теория и практика организации, использования и охраны  заповедных объектов различных категорий. </w:t>
      </w:r>
    </w:p>
    <w:p w:rsidR="00076F4E" w:rsidRPr="008D0AF2" w:rsidRDefault="00076F4E" w:rsidP="00076F4E">
      <w:pPr>
        <w:jc w:val="both"/>
      </w:pPr>
      <w:r w:rsidRPr="00F81DD4">
        <w:rPr>
          <w:b/>
          <w:sz w:val="28"/>
          <w:szCs w:val="28"/>
        </w:rPr>
        <w:t>Зоологический парк</w:t>
      </w:r>
      <w:r>
        <w:t xml:space="preserve"> </w:t>
      </w:r>
      <w:r w:rsidRPr="008D0AF2">
        <w:t>– категория ПЗФ, создающаяся с целью сохранения, изучения и демонстрации диких животных в искусственных условиях.</w:t>
      </w:r>
    </w:p>
    <w:p w:rsidR="00076F4E" w:rsidRPr="00006523" w:rsidRDefault="00076F4E" w:rsidP="00076F4E">
      <w:pPr>
        <w:jc w:val="both"/>
      </w:pPr>
      <w:r w:rsidRPr="00F81DD4">
        <w:rPr>
          <w:b/>
          <w:sz w:val="28"/>
          <w:szCs w:val="28"/>
        </w:rPr>
        <w:t>Интродукция</w:t>
      </w:r>
      <w:r>
        <w:t xml:space="preserve"> </w:t>
      </w:r>
      <w:r w:rsidRPr="008D0AF2">
        <w:t>– внедрение (случайное или намеренное) вида в чуждую для него экосистему.</w:t>
      </w:r>
    </w:p>
    <w:p w:rsidR="00076F4E" w:rsidRPr="008D0AF2" w:rsidRDefault="00076F4E" w:rsidP="00076F4E">
      <w:pPr>
        <w:jc w:val="both"/>
      </w:pPr>
      <w:r w:rsidRPr="00F81DD4">
        <w:rPr>
          <w:b/>
          <w:sz w:val="28"/>
          <w:szCs w:val="28"/>
        </w:rPr>
        <w:t xml:space="preserve">Ихтиология </w:t>
      </w:r>
      <w:r w:rsidRPr="008D0AF2">
        <w:t>– наука о рыбах.</w:t>
      </w:r>
    </w:p>
    <w:p w:rsidR="00076F4E" w:rsidRPr="008D0AF2" w:rsidRDefault="00076F4E" w:rsidP="00076F4E">
      <w:pPr>
        <w:jc w:val="both"/>
      </w:pPr>
      <w:r w:rsidRPr="00F81DD4">
        <w:rPr>
          <w:b/>
          <w:sz w:val="28"/>
          <w:szCs w:val="28"/>
        </w:rPr>
        <w:t>Красные книги</w:t>
      </w:r>
      <w:r>
        <w:t xml:space="preserve"> </w:t>
      </w:r>
      <w:r w:rsidRPr="008D0AF2">
        <w:t>– официальные документы, содержащие систематизированные научные сведения о живых организмах всего мира или отдельных регионов, состояние которых вызывает опасения относительно их будущего.</w:t>
      </w:r>
    </w:p>
    <w:p w:rsidR="00076F4E" w:rsidRPr="008D0AF2" w:rsidRDefault="00076F4E" w:rsidP="00076F4E">
      <w:pPr>
        <w:jc w:val="both"/>
      </w:pPr>
      <w:r w:rsidRPr="00F81DD4">
        <w:rPr>
          <w:b/>
          <w:sz w:val="28"/>
          <w:szCs w:val="28"/>
        </w:rPr>
        <w:t xml:space="preserve">Лихенология </w:t>
      </w:r>
      <w:r w:rsidRPr="008D0AF2">
        <w:t>– наука о лишайниках.</w:t>
      </w:r>
    </w:p>
    <w:p w:rsidR="00076F4E" w:rsidRPr="008D0AF2" w:rsidRDefault="00076F4E" w:rsidP="00076F4E">
      <w:pPr>
        <w:jc w:val="both"/>
      </w:pPr>
      <w:r w:rsidRPr="00F81DD4">
        <w:rPr>
          <w:b/>
          <w:sz w:val="28"/>
          <w:szCs w:val="28"/>
        </w:rPr>
        <w:t xml:space="preserve">Лицензия </w:t>
      </w:r>
      <w:r w:rsidRPr="008D0AF2">
        <w:t>– платное разрешение государственных органов на право разовой или периодической акции в пределах объекта ПЗФ (отстрел дичи, отлов рыбы).</w:t>
      </w:r>
    </w:p>
    <w:p w:rsidR="00076F4E" w:rsidRPr="00006523" w:rsidRDefault="00076F4E" w:rsidP="00076F4E">
      <w:pPr>
        <w:jc w:val="both"/>
      </w:pPr>
      <w:r w:rsidRPr="0017384F">
        <w:rPr>
          <w:b/>
          <w:sz w:val="28"/>
          <w:szCs w:val="28"/>
        </w:rPr>
        <w:t xml:space="preserve">Мониторинг </w:t>
      </w:r>
      <w:r w:rsidRPr="008D0AF2">
        <w:t>- наблюдение с целью контроля и оценки окружающей среды.</w:t>
      </w:r>
    </w:p>
    <w:p w:rsidR="00076F4E" w:rsidRPr="00006523" w:rsidRDefault="00076F4E" w:rsidP="00076F4E">
      <w:pPr>
        <w:jc w:val="both"/>
      </w:pPr>
      <w:r w:rsidRPr="0017384F">
        <w:rPr>
          <w:b/>
          <w:sz w:val="28"/>
          <w:szCs w:val="28"/>
        </w:rPr>
        <w:t>Натурализация</w:t>
      </w:r>
      <w:r>
        <w:rPr>
          <w:b/>
          <w:sz w:val="28"/>
          <w:szCs w:val="28"/>
        </w:rPr>
        <w:t xml:space="preserve"> </w:t>
      </w:r>
      <w:r w:rsidRPr="008D0AF2">
        <w:t>- полное внедрение вида в чуждую ему экосистему.</w:t>
      </w:r>
    </w:p>
    <w:p w:rsidR="00076F4E" w:rsidRPr="008D0AF2" w:rsidRDefault="00076F4E" w:rsidP="00076F4E">
      <w:pPr>
        <w:jc w:val="both"/>
      </w:pPr>
      <w:r w:rsidRPr="0017384F">
        <w:rPr>
          <w:b/>
          <w:sz w:val="28"/>
          <w:szCs w:val="28"/>
        </w:rPr>
        <w:t>Национальный природный парк</w:t>
      </w:r>
      <w:r>
        <w:rPr>
          <w:b/>
          <w:sz w:val="28"/>
          <w:szCs w:val="28"/>
        </w:rPr>
        <w:t xml:space="preserve"> </w:t>
      </w:r>
      <w:r w:rsidRPr="008D0AF2">
        <w:t>(в Украине) - категория ПЗФ с рекреационными традициями и живописными природными объектами, используемая главным образом с природоохранной и рекреационной целями. Имеет общегосударственное значение.</w:t>
      </w:r>
    </w:p>
    <w:p w:rsidR="00076F4E" w:rsidRPr="008D0AF2" w:rsidRDefault="00076F4E" w:rsidP="00076F4E">
      <w:pPr>
        <w:jc w:val="both"/>
      </w:pPr>
      <w:r w:rsidRPr="00CF6CCA">
        <w:rPr>
          <w:b/>
          <w:sz w:val="28"/>
          <w:szCs w:val="28"/>
        </w:rPr>
        <w:t>Национальный природный парк</w:t>
      </w:r>
      <w:r>
        <w:t xml:space="preserve"> </w:t>
      </w:r>
      <w:r w:rsidRPr="008D0AF2">
        <w:t>(за рубежом) – основная категория природоохранных объектов. По целям и задачам зарубежные НПП могут соответствовать аналогичной украинской категории, а также природному заповеднику, региональному ландшафтному парку, заказнику.</w:t>
      </w:r>
    </w:p>
    <w:p w:rsidR="00076F4E" w:rsidRPr="008D0AF2" w:rsidRDefault="00076F4E" w:rsidP="00076F4E">
      <w:pPr>
        <w:jc w:val="both"/>
      </w:pPr>
      <w:r w:rsidRPr="0017384F">
        <w:rPr>
          <w:b/>
          <w:sz w:val="28"/>
          <w:szCs w:val="28"/>
        </w:rPr>
        <w:t>Неоэндемик</w:t>
      </w:r>
      <w:r>
        <w:t xml:space="preserve"> </w:t>
      </w:r>
      <w:r w:rsidRPr="008D0AF2">
        <w:t>– «новый эндемик», эволюционно молодой вид, еще не покинувший пределов места возникновения.</w:t>
      </w:r>
    </w:p>
    <w:p w:rsidR="00076F4E" w:rsidRPr="008D0AF2" w:rsidRDefault="00076F4E" w:rsidP="00076F4E">
      <w:pPr>
        <w:jc w:val="both"/>
      </w:pPr>
      <w:r w:rsidRPr="0017384F">
        <w:rPr>
          <w:b/>
          <w:sz w:val="28"/>
          <w:szCs w:val="28"/>
        </w:rPr>
        <w:t xml:space="preserve">Ответственность </w:t>
      </w:r>
      <w:r w:rsidRPr="008D0AF2">
        <w:t>(за нарушение законодательства Украины «О ПЗФ»)</w:t>
      </w:r>
    </w:p>
    <w:p w:rsidR="00076F4E" w:rsidRPr="008D0AF2" w:rsidRDefault="00076F4E" w:rsidP="00076F4E">
      <w:pPr>
        <w:ind w:firstLine="708"/>
        <w:jc w:val="both"/>
      </w:pPr>
      <w:r w:rsidRPr="008D0AF2">
        <w:tab/>
        <w:t>административная – предусмотренная природоохранным законодательством (но более мягкая, чем уголовная). Налагается правомочным административным органом  на граждан и должностных лиц, обычно в виде штрафа.</w:t>
      </w:r>
    </w:p>
    <w:p w:rsidR="00076F4E" w:rsidRPr="008D0AF2" w:rsidRDefault="00076F4E" w:rsidP="00076F4E">
      <w:pPr>
        <w:ind w:firstLine="708"/>
        <w:jc w:val="both"/>
      </w:pPr>
      <w:r w:rsidRPr="008D0AF2">
        <w:tab/>
        <w:t>дисциплинарная -  взыскание администрацией ПЗФ  со служащих  за нарушение должностных обязанностей и дисциплины  в виде выговора,  денежного начета и т.п.</w:t>
      </w:r>
    </w:p>
    <w:p w:rsidR="00076F4E" w:rsidRPr="008D0AF2" w:rsidRDefault="00076F4E" w:rsidP="00076F4E">
      <w:pPr>
        <w:ind w:firstLine="708"/>
        <w:jc w:val="both"/>
      </w:pPr>
      <w:r w:rsidRPr="008D0AF2">
        <w:tab/>
        <w:t>уголовная - наказание, предусмотренное уголовным кодексом (при наличии состава преступления , доказанного в судебном порядке).</w:t>
      </w:r>
    </w:p>
    <w:p w:rsidR="00076F4E" w:rsidRPr="008D0AF2" w:rsidRDefault="00076F4E" w:rsidP="00076F4E">
      <w:pPr>
        <w:jc w:val="both"/>
      </w:pPr>
      <w:r w:rsidRPr="0017384F">
        <w:rPr>
          <w:b/>
          <w:sz w:val="28"/>
          <w:szCs w:val="28"/>
        </w:rPr>
        <w:t>Орнитология</w:t>
      </w:r>
      <w:r>
        <w:t xml:space="preserve"> </w:t>
      </w:r>
      <w:r w:rsidRPr="008D0AF2">
        <w:t>– наука о птицах.</w:t>
      </w:r>
    </w:p>
    <w:p w:rsidR="00076F4E" w:rsidRPr="008D0AF2" w:rsidRDefault="00076F4E" w:rsidP="00076F4E">
      <w:pPr>
        <w:jc w:val="both"/>
      </w:pPr>
      <w:r w:rsidRPr="0017384F">
        <w:rPr>
          <w:b/>
          <w:sz w:val="28"/>
          <w:szCs w:val="28"/>
        </w:rPr>
        <w:t>Палеоэндемик</w:t>
      </w:r>
      <w:r w:rsidRPr="008D0AF2">
        <w:t>- эволюционно древний вид, сохранившийся в единственном местообитании.</w:t>
      </w:r>
    </w:p>
    <w:p w:rsidR="00076F4E" w:rsidRPr="008D0AF2" w:rsidRDefault="00076F4E" w:rsidP="00076F4E">
      <w:pPr>
        <w:jc w:val="both"/>
      </w:pPr>
      <w:r w:rsidRPr="0017384F">
        <w:rPr>
          <w:b/>
          <w:sz w:val="28"/>
          <w:szCs w:val="28"/>
        </w:rPr>
        <w:lastRenderedPageBreak/>
        <w:t>Памятник природы</w:t>
      </w:r>
      <w:r>
        <w:t xml:space="preserve"> </w:t>
      </w:r>
      <w:r w:rsidRPr="008D0AF2">
        <w:t>– категория ПЗФ естественного происхождения, объект, в котором охраняется некое «явление природы» геологического, спелеологического, гидрологического, ботанического и т.д. характера.</w:t>
      </w:r>
    </w:p>
    <w:p w:rsidR="00076F4E" w:rsidRPr="008D0AF2" w:rsidRDefault="00076F4E" w:rsidP="00076F4E">
      <w:pPr>
        <w:jc w:val="both"/>
      </w:pPr>
      <w:r w:rsidRPr="0017384F">
        <w:rPr>
          <w:b/>
          <w:sz w:val="28"/>
          <w:szCs w:val="28"/>
        </w:rPr>
        <w:t xml:space="preserve">Парк-памятник садово-паркового искусства </w:t>
      </w:r>
      <w:r w:rsidRPr="008D0AF2">
        <w:t>– категория ПЗФ искусственного происхождения, являющаяся образцом садово-паркового строительства и предназначенная в основном для рекреации.</w:t>
      </w:r>
    </w:p>
    <w:p w:rsidR="00076F4E" w:rsidRPr="008D0AF2" w:rsidRDefault="00076F4E" w:rsidP="00076F4E">
      <w:pPr>
        <w:jc w:val="both"/>
      </w:pPr>
      <w:r w:rsidRPr="0017384F">
        <w:rPr>
          <w:b/>
          <w:sz w:val="28"/>
          <w:szCs w:val="28"/>
        </w:rPr>
        <w:t>Петробионт</w:t>
      </w:r>
      <w:r>
        <w:t xml:space="preserve"> </w:t>
      </w:r>
      <w:r w:rsidRPr="008D0AF2">
        <w:t>– организм, живущий на скалах, камнях или каменистых осыпях, адаптированный к жестким водно-температурным условиям..</w:t>
      </w:r>
    </w:p>
    <w:p w:rsidR="00076F4E" w:rsidRPr="008D0AF2" w:rsidRDefault="00076F4E" w:rsidP="00076F4E">
      <w:pPr>
        <w:jc w:val="both"/>
      </w:pPr>
      <w:r w:rsidRPr="0017384F">
        <w:rPr>
          <w:b/>
          <w:sz w:val="28"/>
          <w:szCs w:val="28"/>
        </w:rPr>
        <w:t>Популяция</w:t>
      </w:r>
      <w:r>
        <w:t xml:space="preserve"> </w:t>
      </w:r>
      <w:r w:rsidRPr="008D0AF2">
        <w:t>- группа особей одного вида, приуроченная к определенному местообитанию.</w:t>
      </w:r>
    </w:p>
    <w:p w:rsidR="00076F4E" w:rsidRPr="008D0AF2" w:rsidRDefault="00076F4E" w:rsidP="00076F4E">
      <w:pPr>
        <w:jc w:val="both"/>
      </w:pPr>
      <w:r w:rsidRPr="0017384F">
        <w:rPr>
          <w:b/>
          <w:sz w:val="28"/>
          <w:szCs w:val="28"/>
        </w:rPr>
        <w:t>Псаммобионт</w:t>
      </w:r>
      <w:r>
        <w:t xml:space="preserve"> </w:t>
      </w:r>
      <w:r w:rsidRPr="008D0AF2">
        <w:t>– организм, обитающий на поверхности или в толще песка.</w:t>
      </w:r>
    </w:p>
    <w:p w:rsidR="00076F4E" w:rsidRPr="008D0AF2" w:rsidRDefault="00076F4E" w:rsidP="00076F4E">
      <w:pPr>
        <w:jc w:val="both"/>
      </w:pPr>
      <w:r w:rsidRPr="0017384F">
        <w:rPr>
          <w:b/>
          <w:sz w:val="28"/>
          <w:szCs w:val="28"/>
        </w:rPr>
        <w:t xml:space="preserve">Растительность </w:t>
      </w:r>
      <w:r w:rsidRPr="008D0AF2">
        <w:t>– совокупность фитоценозов, характерная для какой-либо местности (региона, географической зоны и т.п.). Ср. флора.</w:t>
      </w:r>
    </w:p>
    <w:p w:rsidR="00076F4E" w:rsidRPr="008D0AF2" w:rsidRDefault="00076F4E" w:rsidP="00076F4E">
      <w:pPr>
        <w:jc w:val="both"/>
      </w:pPr>
      <w:r w:rsidRPr="0017384F">
        <w:rPr>
          <w:b/>
          <w:sz w:val="28"/>
          <w:szCs w:val="28"/>
        </w:rPr>
        <w:t>Региональный ландшафтный парк</w:t>
      </w:r>
      <w:r>
        <w:t xml:space="preserve"> </w:t>
      </w:r>
      <w:r w:rsidRPr="008D0AF2">
        <w:t>– категория  ПЗФ, аналогичная НПП, но имеющая местное значение.</w:t>
      </w:r>
    </w:p>
    <w:p w:rsidR="00076F4E" w:rsidRPr="001F1E34" w:rsidRDefault="00076F4E" w:rsidP="00076F4E">
      <w:pPr>
        <w:jc w:val="both"/>
        <w:rPr>
          <w:i/>
        </w:rPr>
      </w:pPr>
      <w:r w:rsidRPr="00D70E66">
        <w:rPr>
          <w:b/>
          <w:sz w:val="28"/>
          <w:szCs w:val="28"/>
        </w:rPr>
        <w:t xml:space="preserve">Резерват </w:t>
      </w:r>
      <w:r w:rsidRPr="008D0AF2">
        <w:t>–  зарубежная категория ПЗФ, близкая к украинскому  заказнику</w:t>
      </w:r>
      <w:r>
        <w:rPr>
          <w:i/>
        </w:rPr>
        <w:t>.</w:t>
      </w:r>
    </w:p>
    <w:p w:rsidR="00076F4E" w:rsidRPr="008D0AF2" w:rsidRDefault="00076F4E" w:rsidP="00076F4E">
      <w:pPr>
        <w:jc w:val="both"/>
      </w:pPr>
      <w:r w:rsidRPr="001A05FC">
        <w:rPr>
          <w:b/>
          <w:sz w:val="28"/>
          <w:szCs w:val="28"/>
        </w:rPr>
        <w:t>Резервирование</w:t>
      </w:r>
      <w:r>
        <w:t xml:space="preserve"> </w:t>
      </w:r>
      <w:r w:rsidRPr="008D0AF2">
        <w:t>– охрана будущего объекта ПЗФ  до получения им официального статуса, с целью предотвращения возможного ущерба .</w:t>
      </w:r>
    </w:p>
    <w:p w:rsidR="00076F4E" w:rsidRPr="008D0AF2" w:rsidRDefault="00076F4E" w:rsidP="00076F4E">
      <w:pPr>
        <w:jc w:val="both"/>
      </w:pPr>
      <w:r w:rsidRPr="001A05FC">
        <w:rPr>
          <w:b/>
          <w:sz w:val="28"/>
          <w:szCs w:val="28"/>
        </w:rPr>
        <w:t>Рекреационная дигрессия</w:t>
      </w:r>
      <w:r>
        <w:rPr>
          <w:b/>
          <w:sz w:val="28"/>
          <w:szCs w:val="28"/>
        </w:rPr>
        <w:t xml:space="preserve"> </w:t>
      </w:r>
      <w:r w:rsidRPr="008D0AF2">
        <w:t>- изменения в природных комплексах под влиянием их интенсивного использования для отдыха.</w:t>
      </w:r>
    </w:p>
    <w:p w:rsidR="00076F4E" w:rsidRPr="008D0AF2" w:rsidRDefault="00076F4E" w:rsidP="00076F4E">
      <w:pPr>
        <w:jc w:val="both"/>
      </w:pPr>
      <w:r w:rsidRPr="001A05FC">
        <w:rPr>
          <w:b/>
          <w:sz w:val="28"/>
          <w:szCs w:val="28"/>
        </w:rPr>
        <w:t>Рекреация</w:t>
      </w:r>
      <w:r>
        <w:t xml:space="preserve"> </w:t>
      </w:r>
      <w:r w:rsidRPr="008D0AF2">
        <w:t>– система мероприятий по оздоровлению людей  за пределами их местожительства.</w:t>
      </w:r>
    </w:p>
    <w:p w:rsidR="00076F4E" w:rsidRPr="00006523" w:rsidRDefault="00076F4E" w:rsidP="00076F4E">
      <w:pPr>
        <w:jc w:val="both"/>
      </w:pPr>
      <w:r w:rsidRPr="001A05FC">
        <w:rPr>
          <w:b/>
          <w:sz w:val="28"/>
          <w:szCs w:val="28"/>
        </w:rPr>
        <w:t>Реликт</w:t>
      </w:r>
      <w:r>
        <w:t xml:space="preserve"> </w:t>
      </w:r>
      <w:r w:rsidRPr="008D0AF2">
        <w:t>– см. вид реликтовый</w:t>
      </w:r>
    </w:p>
    <w:p w:rsidR="00076F4E" w:rsidRPr="008D0AF2" w:rsidRDefault="00076F4E" w:rsidP="00076F4E">
      <w:pPr>
        <w:jc w:val="both"/>
      </w:pPr>
      <w:r w:rsidRPr="001A05FC">
        <w:rPr>
          <w:b/>
          <w:sz w:val="28"/>
          <w:szCs w:val="28"/>
        </w:rPr>
        <w:t>Реобионт</w:t>
      </w:r>
      <w:r w:rsidRPr="008D0AF2">
        <w:t>- организм, приспособленный к жизни в текущей воде</w:t>
      </w:r>
    </w:p>
    <w:p w:rsidR="00076F4E" w:rsidRPr="008D0AF2" w:rsidRDefault="00076F4E" w:rsidP="00076F4E">
      <w:pPr>
        <w:jc w:val="both"/>
      </w:pPr>
      <w:r w:rsidRPr="001A05FC">
        <w:rPr>
          <w:b/>
          <w:sz w:val="28"/>
          <w:szCs w:val="28"/>
        </w:rPr>
        <w:t>Рефугиум</w:t>
      </w:r>
      <w:r>
        <w:t xml:space="preserve">  </w:t>
      </w:r>
      <w:r w:rsidRPr="008D0AF2">
        <w:t>-« убежище», участок земной поверхности в котором вид или группа видов пережили неблагоприятный геологический период.</w:t>
      </w:r>
    </w:p>
    <w:p w:rsidR="00076F4E" w:rsidRPr="00006523" w:rsidRDefault="00076F4E" w:rsidP="00076F4E">
      <w:pPr>
        <w:jc w:val="both"/>
      </w:pPr>
      <w:r w:rsidRPr="001A05FC">
        <w:rPr>
          <w:b/>
          <w:sz w:val="28"/>
          <w:szCs w:val="28"/>
        </w:rPr>
        <w:t>Спелеология</w:t>
      </w:r>
      <w:r>
        <w:t xml:space="preserve"> </w:t>
      </w:r>
      <w:r w:rsidRPr="008D0AF2">
        <w:t>– наука о пещерах</w:t>
      </w:r>
      <w:r>
        <w:t>.</w:t>
      </w:r>
    </w:p>
    <w:p w:rsidR="00076F4E" w:rsidRPr="008D0AF2" w:rsidRDefault="00076F4E" w:rsidP="00076F4E">
      <w:pPr>
        <w:jc w:val="both"/>
      </w:pPr>
      <w:r w:rsidRPr="001A05FC">
        <w:rPr>
          <w:b/>
          <w:sz w:val="28"/>
          <w:szCs w:val="28"/>
        </w:rPr>
        <w:t>Урочище</w:t>
      </w:r>
      <w:r>
        <w:t xml:space="preserve"> </w:t>
      </w:r>
      <w:r w:rsidRPr="008D0AF2">
        <w:t>– категория ПЗФ, территория небольшой площади, сохранившая целостную экосистему, «заповедник в миниатюре».</w:t>
      </w:r>
    </w:p>
    <w:p w:rsidR="00076F4E" w:rsidRPr="008D0AF2" w:rsidRDefault="00076F4E" w:rsidP="00076F4E">
      <w:pPr>
        <w:jc w:val="both"/>
      </w:pPr>
      <w:r w:rsidRPr="001A05FC">
        <w:rPr>
          <w:b/>
          <w:sz w:val="28"/>
          <w:szCs w:val="28"/>
        </w:rPr>
        <w:t xml:space="preserve">Фауна </w:t>
      </w:r>
      <w:r w:rsidRPr="008D0AF2">
        <w:t>– список видов животных, обитающих на данной территории  (акватории)</w:t>
      </w:r>
    </w:p>
    <w:p w:rsidR="00076F4E" w:rsidRPr="00006523" w:rsidRDefault="00076F4E" w:rsidP="00076F4E">
      <w:pPr>
        <w:jc w:val="both"/>
      </w:pPr>
      <w:r w:rsidRPr="001A05FC">
        <w:rPr>
          <w:b/>
          <w:sz w:val="28"/>
          <w:szCs w:val="28"/>
        </w:rPr>
        <w:t xml:space="preserve">Флора </w:t>
      </w:r>
      <w:r w:rsidRPr="008D0AF2">
        <w:t>– список видов растений, обитающих на данной территории (ср. растительность</w:t>
      </w:r>
      <w:r>
        <w:t>)</w:t>
      </w:r>
    </w:p>
    <w:p w:rsidR="00076F4E" w:rsidRPr="008D0AF2" w:rsidRDefault="00076F4E" w:rsidP="00076F4E">
      <w:pPr>
        <w:jc w:val="both"/>
      </w:pPr>
      <w:r w:rsidRPr="001A05FC">
        <w:rPr>
          <w:b/>
          <w:sz w:val="28"/>
          <w:szCs w:val="28"/>
        </w:rPr>
        <w:t xml:space="preserve">Целина </w:t>
      </w:r>
      <w:r>
        <w:t xml:space="preserve">-  </w:t>
      </w:r>
      <w:r w:rsidRPr="008D0AF2">
        <w:t>плодородная почва, которая никогда не распахивалась.</w:t>
      </w:r>
    </w:p>
    <w:p w:rsidR="00076F4E" w:rsidRPr="008D0AF2" w:rsidRDefault="00076F4E" w:rsidP="00076F4E">
      <w:pPr>
        <w:jc w:val="both"/>
      </w:pPr>
      <w:r w:rsidRPr="001A05FC">
        <w:rPr>
          <w:b/>
          <w:sz w:val="28"/>
          <w:szCs w:val="28"/>
        </w:rPr>
        <w:t>Экзот –</w:t>
      </w:r>
      <w:r>
        <w:t xml:space="preserve"> </w:t>
      </w:r>
      <w:r w:rsidRPr="008D0AF2">
        <w:t>намеренно интродуцированный (см. интродукция), как правило, высокодекоративный или хозяйственно ценный вид растения или животного.</w:t>
      </w:r>
    </w:p>
    <w:p w:rsidR="00076F4E" w:rsidRPr="00006523" w:rsidRDefault="00076F4E" w:rsidP="00076F4E">
      <w:pPr>
        <w:jc w:val="both"/>
      </w:pPr>
      <w:r w:rsidRPr="001A05FC">
        <w:rPr>
          <w:b/>
          <w:sz w:val="28"/>
          <w:szCs w:val="28"/>
        </w:rPr>
        <w:t>Энтомология</w:t>
      </w:r>
      <w:r>
        <w:t xml:space="preserve"> </w:t>
      </w:r>
      <w:r w:rsidRPr="008D0AF2">
        <w:t>– наука о насекомых.</w:t>
      </w:r>
    </w:p>
    <w:p w:rsidR="00076F4E" w:rsidRPr="008D0AF2" w:rsidRDefault="00076F4E" w:rsidP="00076F4E">
      <w:pPr>
        <w:jc w:val="both"/>
      </w:pPr>
      <w:r w:rsidRPr="001A05FC">
        <w:rPr>
          <w:b/>
          <w:sz w:val="28"/>
          <w:szCs w:val="28"/>
        </w:rPr>
        <w:t>Экосистема</w:t>
      </w:r>
      <w:r>
        <w:t xml:space="preserve"> </w:t>
      </w:r>
      <w:r w:rsidRPr="008D0AF2">
        <w:t>- то же, что биогеоценоз, совокупность совместно обитающих организмов и среды их обитания, находящихся в тесной взаимосвязи.</w:t>
      </w:r>
    </w:p>
    <w:p w:rsidR="00076F4E" w:rsidRPr="008D0AF2" w:rsidRDefault="00076F4E" w:rsidP="00076F4E">
      <w:pPr>
        <w:jc w:val="both"/>
      </w:pPr>
      <w:r w:rsidRPr="001A05FC">
        <w:rPr>
          <w:b/>
          <w:sz w:val="28"/>
          <w:szCs w:val="28"/>
        </w:rPr>
        <w:t xml:space="preserve">Эфемер </w:t>
      </w:r>
      <w:r w:rsidRPr="008D0AF2">
        <w:t>– травянистое растение, завершающее цикл развития за очень короткий, теплый и влажный период года, при отсутствии конкуренции со стороны других видов (т. наз. подснежники и т.п.).</w:t>
      </w:r>
    </w:p>
    <w:p w:rsidR="00076F4E" w:rsidRDefault="00076F4E" w:rsidP="00076F4E">
      <w:pPr>
        <w:rPr>
          <w:b/>
          <w:sz w:val="28"/>
          <w:szCs w:val="28"/>
        </w:rPr>
      </w:pPr>
      <w:r w:rsidRPr="006E6BE0">
        <w:rPr>
          <w:b/>
          <w:sz w:val="28"/>
          <w:szCs w:val="28"/>
        </w:rPr>
        <w:tab/>
      </w:r>
    </w:p>
    <w:p w:rsidR="00076F4E" w:rsidRDefault="00076F4E" w:rsidP="00076F4E">
      <w:pPr>
        <w:jc w:val="center"/>
        <w:rPr>
          <w:b/>
        </w:rPr>
      </w:pPr>
    </w:p>
    <w:p w:rsidR="00076F4E" w:rsidRDefault="00076F4E" w:rsidP="00076F4E">
      <w:pPr>
        <w:jc w:val="center"/>
        <w:rPr>
          <w:b/>
        </w:rPr>
      </w:pPr>
      <w:r w:rsidRPr="009A18A9">
        <w:rPr>
          <w:b/>
        </w:rPr>
        <w:t>Рекомендована література</w:t>
      </w:r>
    </w:p>
    <w:p w:rsidR="00076F4E" w:rsidRPr="00A745BB" w:rsidRDefault="00076F4E" w:rsidP="00076F4E">
      <w:pPr>
        <w:spacing w:before="120" w:after="120"/>
        <w:ind w:left="360"/>
        <w:jc w:val="both"/>
        <w:rPr>
          <w:i/>
        </w:rPr>
      </w:pPr>
      <w:r w:rsidRPr="00A745BB">
        <w:rPr>
          <w:i/>
        </w:rPr>
        <w:t>Основна</w:t>
      </w:r>
    </w:p>
    <w:p w:rsidR="00076F4E" w:rsidRDefault="00076F4E" w:rsidP="00076F4E">
      <w:pPr>
        <w:numPr>
          <w:ilvl w:val="0"/>
          <w:numId w:val="9"/>
        </w:numPr>
        <w:spacing w:before="120" w:after="120"/>
        <w:jc w:val="both"/>
      </w:pPr>
      <w:r>
        <w:t xml:space="preserve">Закон України «Про природно-заповідний фонд» </w:t>
      </w:r>
      <w:r w:rsidRPr="00C23533">
        <w:t xml:space="preserve"> від 16.06.92, В</w:t>
      </w:r>
      <w:r>
        <w:t>ідомості Верховної Ради</w:t>
      </w:r>
      <w:r w:rsidRPr="00C23533">
        <w:t>, 1992, N 34, ст.503</w:t>
      </w:r>
      <w:r>
        <w:t>.</w:t>
      </w:r>
    </w:p>
    <w:p w:rsidR="00076F4E" w:rsidRPr="008860E3" w:rsidRDefault="00076F4E" w:rsidP="00076F4E">
      <w:pPr>
        <w:numPr>
          <w:ilvl w:val="0"/>
          <w:numId w:val="9"/>
        </w:numPr>
        <w:spacing w:before="120" w:after="120"/>
        <w:jc w:val="both"/>
      </w:pPr>
      <w:r>
        <w:lastRenderedPageBreak/>
        <w:t xml:space="preserve">Закон України «Про Червону книгу України»/ </w:t>
      </w:r>
      <w:r w:rsidRPr="008860E3">
        <w:t>Ві</w:t>
      </w:r>
      <w:r>
        <w:t xml:space="preserve">домості Верховної Ради України </w:t>
      </w:r>
      <w:r w:rsidRPr="008860E3">
        <w:t xml:space="preserve">, 2002, N 30, ст.201 </w:t>
      </w:r>
      <w:r>
        <w:t>(</w:t>
      </w:r>
      <w:r w:rsidRPr="008860E3">
        <w:t xml:space="preserve"> Із змінами, внесеними згідно із Законом N 805-VI від 25.1</w:t>
      </w:r>
      <w:r>
        <w:t>2.2008, ВВР, 2009, N 19, ст.259).</w:t>
      </w:r>
    </w:p>
    <w:p w:rsidR="00076F4E" w:rsidRDefault="00076F4E" w:rsidP="00076F4E">
      <w:pPr>
        <w:numPr>
          <w:ilvl w:val="0"/>
          <w:numId w:val="9"/>
        </w:numPr>
        <w:spacing w:before="120" w:after="120"/>
        <w:jc w:val="both"/>
      </w:pPr>
      <w:r>
        <w:t>Мартынова Е.А., Колесникова В.В.Методическое пособие к самостоятельному изучению дисциплины «Заповедное дело» (Для студентов специальности «Экология и охрана окружающей среды» - ДонНТУ, 2005. – 54с.</w:t>
      </w:r>
    </w:p>
    <w:p w:rsidR="00076F4E" w:rsidRDefault="00076F4E" w:rsidP="00076F4E">
      <w:pPr>
        <w:numPr>
          <w:ilvl w:val="0"/>
          <w:numId w:val="9"/>
        </w:numPr>
        <w:spacing w:before="120" w:after="120"/>
        <w:jc w:val="both"/>
      </w:pPr>
      <w:r>
        <w:t xml:space="preserve">Заповедники СССР/ Под ред. В.Е. Соколова и Е.Е. Сыроечковского В 10 томах. –М.: Мысль, 1990. – тт. 1.-10. </w:t>
      </w:r>
    </w:p>
    <w:p w:rsidR="00076F4E" w:rsidRPr="008860E3" w:rsidRDefault="00076F4E" w:rsidP="00076F4E">
      <w:pPr>
        <w:numPr>
          <w:ilvl w:val="0"/>
          <w:numId w:val="9"/>
        </w:numPr>
        <w:spacing w:before="120" w:after="120"/>
        <w:jc w:val="both"/>
      </w:pPr>
      <w:r w:rsidRPr="00355180">
        <w:t>Донбас</w:t>
      </w:r>
      <w:r w:rsidRPr="001F1601">
        <w:t xml:space="preserve"> запов</w:t>
      </w:r>
      <w:r w:rsidRPr="00355180">
        <w:t>ідний</w:t>
      </w:r>
      <w:r w:rsidRPr="001F1601">
        <w:t>. Науково-інформаційний довідник-атлас/</w:t>
      </w:r>
      <w:r>
        <w:t xml:space="preserve"> Під ред.</w:t>
      </w:r>
      <w:r w:rsidRPr="001F1601">
        <w:t xml:space="preserve"> С.С.</w:t>
      </w:r>
      <w:r>
        <w:t xml:space="preserve"> </w:t>
      </w:r>
      <w:r w:rsidRPr="001F1601">
        <w:t>Куруленко, С.В.</w:t>
      </w:r>
      <w:r>
        <w:t xml:space="preserve"> </w:t>
      </w:r>
      <w:r w:rsidRPr="001F1601">
        <w:t>Третьякова. – Донецьк, 2003</w:t>
      </w:r>
      <w:r>
        <w:t>.</w:t>
      </w:r>
      <w:r w:rsidRPr="001F1601">
        <w:t xml:space="preserve"> – 160 с.</w:t>
      </w:r>
    </w:p>
    <w:p w:rsidR="00076F4E" w:rsidRPr="001F1601" w:rsidRDefault="00076F4E" w:rsidP="00076F4E">
      <w:pPr>
        <w:numPr>
          <w:ilvl w:val="0"/>
          <w:numId w:val="9"/>
        </w:numPr>
        <w:spacing w:before="120" w:after="120"/>
        <w:jc w:val="both"/>
      </w:pPr>
      <w:r>
        <w:t>Конвенція «Про охорону біологічного різноманіття» 1992 р.</w:t>
      </w:r>
      <w:r w:rsidRPr="00C23533">
        <w:t xml:space="preserve"> </w:t>
      </w:r>
      <w:r>
        <w:t>Р</w:t>
      </w:r>
      <w:r w:rsidRPr="00C23533">
        <w:t>атифіковано За</w:t>
      </w:r>
      <w:r>
        <w:t>коном N 257/94-ВР від 29.11.94.</w:t>
      </w:r>
    </w:p>
    <w:p w:rsidR="00076F4E" w:rsidRDefault="00076F4E" w:rsidP="00076F4E">
      <w:pPr>
        <w:spacing w:before="120" w:after="120"/>
        <w:ind w:left="360"/>
        <w:jc w:val="both"/>
        <w:rPr>
          <w:i/>
        </w:rPr>
      </w:pPr>
      <w:r w:rsidRPr="00A745BB">
        <w:rPr>
          <w:i/>
        </w:rPr>
        <w:t>Додаткова</w:t>
      </w:r>
    </w:p>
    <w:p w:rsidR="00076F4E" w:rsidRPr="00A745BB" w:rsidRDefault="00076F4E" w:rsidP="00076F4E">
      <w:pPr>
        <w:numPr>
          <w:ilvl w:val="0"/>
          <w:numId w:val="10"/>
        </w:numPr>
        <w:tabs>
          <w:tab w:val="clear" w:pos="1146"/>
          <w:tab w:val="num" w:pos="851"/>
        </w:tabs>
        <w:spacing w:before="120" w:after="120"/>
        <w:ind w:hanging="720"/>
        <w:jc w:val="both"/>
        <w:rPr>
          <w:i/>
        </w:rPr>
      </w:pPr>
      <w:r>
        <w:t>Конституція України (ст.13,16,60,66).</w:t>
      </w:r>
    </w:p>
    <w:p w:rsidR="00076F4E" w:rsidRPr="00A745BB" w:rsidRDefault="00076F4E" w:rsidP="00076F4E">
      <w:pPr>
        <w:numPr>
          <w:ilvl w:val="0"/>
          <w:numId w:val="10"/>
        </w:numPr>
        <w:tabs>
          <w:tab w:val="clear" w:pos="1146"/>
          <w:tab w:val="num" w:pos="851"/>
        </w:tabs>
        <w:spacing w:before="120" w:after="120"/>
        <w:ind w:left="851" w:hanging="425"/>
        <w:jc w:val="both"/>
      </w:pPr>
      <w:r w:rsidRPr="00A206C1">
        <w:t>Бурда Р.И., Остапко В.М., Ларин Д.А.</w:t>
      </w:r>
      <w:r>
        <w:t xml:space="preserve"> </w:t>
      </w:r>
      <w:r w:rsidRPr="00A206C1">
        <w:t>Атлас охраняемых растений Юго-Востока Украины. – К.: Наук.</w:t>
      </w:r>
      <w:r>
        <w:t xml:space="preserve"> </w:t>
      </w:r>
      <w:r w:rsidRPr="00A206C1">
        <w:t>думка, 1995. – 124 с.</w:t>
      </w:r>
    </w:p>
    <w:p w:rsidR="00076F4E" w:rsidRPr="00A206C1" w:rsidRDefault="00076F4E" w:rsidP="00076F4E">
      <w:pPr>
        <w:numPr>
          <w:ilvl w:val="0"/>
          <w:numId w:val="10"/>
        </w:numPr>
        <w:tabs>
          <w:tab w:val="clear" w:pos="1146"/>
          <w:tab w:val="num" w:pos="851"/>
        </w:tabs>
        <w:spacing w:before="120" w:after="120"/>
        <w:ind w:left="851" w:hanging="425"/>
        <w:jc w:val="both"/>
      </w:pPr>
      <w:r>
        <w:t>Червона Книга України. Т.І «Рослинний світ». Т.ІІ «Тваринний світ»:</w:t>
      </w:r>
      <w:r w:rsidRPr="00A206C1">
        <w:t xml:space="preserve"> http:\\mail.menr.gov.ua/publ/redbook/redbook/php</w:t>
      </w:r>
    </w:p>
    <w:p w:rsidR="00076F4E" w:rsidRDefault="00076F4E" w:rsidP="00076F4E">
      <w:pPr>
        <w:numPr>
          <w:ilvl w:val="0"/>
          <w:numId w:val="10"/>
        </w:numPr>
        <w:tabs>
          <w:tab w:val="clear" w:pos="1146"/>
          <w:tab w:val="num" w:pos="851"/>
        </w:tabs>
        <w:spacing w:before="120" w:after="120"/>
        <w:ind w:left="851" w:hanging="425"/>
        <w:jc w:val="both"/>
      </w:pPr>
      <w:r>
        <w:t>Національні природні парки США: www/gudzon.ru/parks/</w:t>
      </w:r>
    </w:p>
    <w:p w:rsidR="00076F4E" w:rsidRPr="00A206C1" w:rsidRDefault="00076F4E" w:rsidP="00076F4E">
      <w:pPr>
        <w:numPr>
          <w:ilvl w:val="0"/>
          <w:numId w:val="10"/>
        </w:numPr>
        <w:tabs>
          <w:tab w:val="clear" w:pos="1146"/>
          <w:tab w:val="num" w:pos="851"/>
        </w:tabs>
        <w:spacing w:before="120" w:after="120"/>
        <w:ind w:left="851" w:hanging="425"/>
        <w:jc w:val="both"/>
      </w:pPr>
      <w:r w:rsidRPr="00A206C1">
        <w:t>Національні природні парки Австралії</w:t>
      </w:r>
      <w:r>
        <w:t xml:space="preserve">: </w:t>
      </w:r>
      <w:r w:rsidRPr="00A206C1">
        <w:t>www/australe/ru/parks/</w:t>
      </w:r>
    </w:p>
    <w:p w:rsidR="00076F4E" w:rsidRPr="00AF2566" w:rsidRDefault="00076F4E" w:rsidP="00076F4E">
      <w:pPr>
        <w:numPr>
          <w:ilvl w:val="0"/>
          <w:numId w:val="12"/>
        </w:numPr>
        <w:jc w:val="both"/>
      </w:pPr>
      <w:r w:rsidRPr="00AF2566">
        <w:t>Конституція України (ст.13,14,16,50,66).</w:t>
      </w:r>
    </w:p>
    <w:p w:rsidR="00076F4E" w:rsidRPr="00AF2566" w:rsidRDefault="00076F4E" w:rsidP="00076F4E">
      <w:pPr>
        <w:numPr>
          <w:ilvl w:val="0"/>
          <w:numId w:val="12"/>
        </w:numPr>
        <w:jc w:val="both"/>
      </w:pPr>
      <w:r w:rsidRPr="00AF2566">
        <w:t>Закон України “Про охорону навколишнього природного середовища” (ст.1,3,5,6,8,60-64). 1991р.</w:t>
      </w:r>
    </w:p>
    <w:p w:rsidR="00076F4E" w:rsidRPr="00AF2566" w:rsidRDefault="00076F4E" w:rsidP="00076F4E">
      <w:pPr>
        <w:numPr>
          <w:ilvl w:val="0"/>
          <w:numId w:val="12"/>
        </w:numPr>
        <w:jc w:val="both"/>
      </w:pPr>
      <w:r w:rsidRPr="00AF2566">
        <w:t>Закон України “Про природно-заповідний фонд”.</w:t>
      </w:r>
    </w:p>
    <w:p w:rsidR="00076F4E" w:rsidRPr="00AF2566" w:rsidRDefault="00076F4E" w:rsidP="00076F4E">
      <w:pPr>
        <w:numPr>
          <w:ilvl w:val="0"/>
          <w:numId w:val="12"/>
        </w:numPr>
        <w:jc w:val="both"/>
      </w:pPr>
      <w:r w:rsidRPr="00AF2566">
        <w:t>Закон України «Про Червону книгу України» від 7.02.2002 р.</w:t>
      </w:r>
    </w:p>
    <w:p w:rsidR="00076F4E" w:rsidRPr="00AF2566" w:rsidRDefault="00076F4E" w:rsidP="00076F4E">
      <w:pPr>
        <w:numPr>
          <w:ilvl w:val="0"/>
          <w:numId w:val="12"/>
        </w:numPr>
        <w:jc w:val="both"/>
      </w:pPr>
      <w:r w:rsidRPr="00AF2566">
        <w:t>Програма перспективного розвитку заповідної справи в Україні (постанова ВР від 22 вересня 1994 р.)</w:t>
      </w:r>
    </w:p>
    <w:p w:rsidR="00076F4E" w:rsidRPr="00AF2566" w:rsidRDefault="00076F4E" w:rsidP="00076F4E">
      <w:pPr>
        <w:numPr>
          <w:ilvl w:val="0"/>
          <w:numId w:val="12"/>
        </w:numPr>
        <w:jc w:val="both"/>
      </w:pPr>
      <w:r w:rsidRPr="00AF2566">
        <w:t>Олешко В. И., Одноралов В.С., Андриенко А.П. Справочник по заповедному делу. – К.: Урожай, 1988. – 168 с.</w:t>
      </w:r>
    </w:p>
    <w:p w:rsidR="00076F4E" w:rsidRPr="00AF2566" w:rsidRDefault="00076F4E" w:rsidP="00076F4E">
      <w:pPr>
        <w:numPr>
          <w:ilvl w:val="0"/>
          <w:numId w:val="12"/>
        </w:numPr>
        <w:jc w:val="both"/>
      </w:pPr>
      <w:r w:rsidRPr="00AF2566">
        <w:t>Заповедники СССР / Под ред. В.Е.Соколова, Е.Е. Сыроечковского. В 10 ТТ. – Т. 1 – 10. – М.: Мысль, 1988 -1991.</w:t>
      </w:r>
    </w:p>
    <w:p w:rsidR="00076F4E" w:rsidRPr="00AF2566" w:rsidRDefault="00076F4E" w:rsidP="00076F4E">
      <w:pPr>
        <w:numPr>
          <w:ilvl w:val="0"/>
          <w:numId w:val="12"/>
        </w:numPr>
        <w:jc w:val="both"/>
      </w:pPr>
      <w:r w:rsidRPr="00AF2566">
        <w:t>Червона книга України. Рослинний світ. / Під ред. Ю.Р.Шеляг-Сосонко. – К.:Українська енциклопедія. – 1996. – 608 с.</w:t>
      </w:r>
    </w:p>
    <w:p w:rsidR="00076F4E" w:rsidRPr="00AF2566" w:rsidRDefault="00076F4E" w:rsidP="00076F4E">
      <w:pPr>
        <w:numPr>
          <w:ilvl w:val="0"/>
          <w:numId w:val="12"/>
        </w:numPr>
        <w:jc w:val="both"/>
      </w:pPr>
      <w:r w:rsidRPr="00AF2566">
        <w:t>Червона книга України. Тваринний світ. / Під ред. М.М.Щербака. – К.: Українська енциклопедія. – 1994. – 464 с.</w:t>
      </w:r>
    </w:p>
    <w:p w:rsidR="00076F4E" w:rsidRPr="00AF2566" w:rsidRDefault="00076F4E" w:rsidP="00076F4E">
      <w:pPr>
        <w:numPr>
          <w:ilvl w:val="0"/>
          <w:numId w:val="12"/>
        </w:numPr>
        <w:jc w:val="both"/>
      </w:pPr>
      <w:r w:rsidRPr="00AF2566">
        <w:t>Донбас заповідний. Науково-інформаційний довідник. / Під ред. С.С.Куруленка, С.В.Третьякова.- Донецьк, 2003. – 160 с.</w:t>
      </w:r>
    </w:p>
    <w:p w:rsidR="00076F4E" w:rsidRPr="00AF2566" w:rsidRDefault="00076F4E" w:rsidP="00076F4E">
      <w:pPr>
        <w:numPr>
          <w:ilvl w:val="0"/>
          <w:numId w:val="12"/>
        </w:numPr>
        <w:jc w:val="both"/>
      </w:pPr>
      <w:r w:rsidRPr="00AF2566">
        <w:t>Рева М.Л. и др. Страницы Красной книги. - Донецк: Донбасс, 1989. -111с.</w:t>
      </w:r>
    </w:p>
    <w:p w:rsidR="00076F4E" w:rsidRPr="00AF2566" w:rsidRDefault="00076F4E" w:rsidP="00076F4E">
      <w:pPr>
        <w:numPr>
          <w:ilvl w:val="0"/>
          <w:numId w:val="12"/>
        </w:numPr>
        <w:jc w:val="both"/>
      </w:pPr>
      <w:r w:rsidRPr="00AF2566">
        <w:t xml:space="preserve">Бурда Р.И., Остапко В.М., Ларин Д.А. Атлас охраняемых растений. - К.: Наук.думка, 1995. </w:t>
      </w:r>
    </w:p>
    <w:p w:rsidR="00076F4E" w:rsidRPr="00AF2566" w:rsidRDefault="00076F4E" w:rsidP="00076F4E">
      <w:pPr>
        <w:numPr>
          <w:ilvl w:val="0"/>
          <w:numId w:val="12"/>
        </w:numPr>
        <w:jc w:val="both"/>
      </w:pPr>
      <w:r w:rsidRPr="00AF2566">
        <w:t xml:space="preserve">Заповедными тропами зарубежных стран / Под ред.Банникова А.Г. - М.: Мысль, 1986. - 351с. </w:t>
      </w:r>
    </w:p>
    <w:p w:rsidR="00076F4E" w:rsidRPr="00A03216" w:rsidRDefault="00076F4E" w:rsidP="00076F4E"/>
    <w:p w:rsidR="00C8254D" w:rsidRDefault="00C8254D"/>
    <w:sectPr w:rsidR="00C8254D" w:rsidSect="00624900">
      <w:pgSz w:w="12240" w:h="15840" w:code="1"/>
      <w:pgMar w:top="1134" w:right="567" w:bottom="1134" w:left="1134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931"/>
    <w:multiLevelType w:val="hybridMultilevel"/>
    <w:tmpl w:val="3A5A062E"/>
    <w:lvl w:ilvl="0" w:tplc="7BF4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E53B8"/>
    <w:multiLevelType w:val="hybridMultilevel"/>
    <w:tmpl w:val="C79C2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53357"/>
    <w:multiLevelType w:val="hybridMultilevel"/>
    <w:tmpl w:val="98D250B6"/>
    <w:lvl w:ilvl="0" w:tplc="8EC0094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E71D6"/>
    <w:multiLevelType w:val="hybridMultilevel"/>
    <w:tmpl w:val="FB7C7E7A"/>
    <w:lvl w:ilvl="0" w:tplc="7ECA878E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4">
    <w:nsid w:val="2E610E28"/>
    <w:multiLevelType w:val="hybridMultilevel"/>
    <w:tmpl w:val="789C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3D3DF8"/>
    <w:multiLevelType w:val="hybridMultilevel"/>
    <w:tmpl w:val="0FE65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D4A7F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C020D2"/>
    <w:multiLevelType w:val="singleLevel"/>
    <w:tmpl w:val="E2FC69F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5C532989"/>
    <w:multiLevelType w:val="multilevel"/>
    <w:tmpl w:val="4142FA1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629367CB"/>
    <w:multiLevelType w:val="hybridMultilevel"/>
    <w:tmpl w:val="4142FA14"/>
    <w:lvl w:ilvl="0" w:tplc="8EC0094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66A477E5"/>
    <w:multiLevelType w:val="hybridMultilevel"/>
    <w:tmpl w:val="B88669DA"/>
    <w:lvl w:ilvl="0" w:tplc="7BF4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A535E5"/>
    <w:multiLevelType w:val="hybridMultilevel"/>
    <w:tmpl w:val="AC001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142400"/>
    <w:multiLevelType w:val="hybridMultilevel"/>
    <w:tmpl w:val="AE101CB8"/>
    <w:lvl w:ilvl="0" w:tplc="AC84EE4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F37E42"/>
    <w:multiLevelType w:val="hybridMultilevel"/>
    <w:tmpl w:val="DBE6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076F4E"/>
    <w:rsid w:val="00076F4E"/>
    <w:rsid w:val="00C8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76F4E"/>
    <w:pPr>
      <w:keepNext/>
      <w:widowControl w:val="0"/>
      <w:autoSpaceDE w:val="0"/>
      <w:autoSpaceDN w:val="0"/>
      <w:spacing w:line="120" w:lineRule="auto"/>
      <w:ind w:left="2" w:right="2"/>
      <w:jc w:val="both"/>
      <w:outlineLvl w:val="0"/>
    </w:pPr>
    <w:rPr>
      <w:rFonts w:ascii="Academy" w:hAnsi="Academy"/>
      <w:b/>
      <w:bCs/>
      <w:i/>
      <w:iCs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076F4E"/>
    <w:pPr>
      <w:keepNext/>
      <w:spacing w:before="240" w:after="60"/>
      <w:outlineLvl w:val="1"/>
    </w:pPr>
    <w:rPr>
      <w:rFonts w:ascii="Arial" w:hAnsi="Arial"/>
      <w:b/>
      <w:i/>
      <w:szCs w:val="20"/>
      <w:lang w:val="ru-RU"/>
    </w:rPr>
  </w:style>
  <w:style w:type="paragraph" w:styleId="3">
    <w:name w:val="heading 3"/>
    <w:basedOn w:val="a"/>
    <w:next w:val="a"/>
    <w:link w:val="30"/>
    <w:qFormat/>
    <w:rsid w:val="00076F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76F4E"/>
    <w:pPr>
      <w:keepNext/>
      <w:widowControl w:val="0"/>
      <w:autoSpaceDE w:val="0"/>
      <w:autoSpaceDN w:val="0"/>
      <w:spacing w:line="319" w:lineRule="auto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76F4E"/>
    <w:rPr>
      <w:rFonts w:ascii="Academy" w:eastAsia="Times New Roman" w:hAnsi="Academy" w:cs="Times New Roman"/>
      <w:b/>
      <w:bCs/>
      <w:i/>
      <w:iCs/>
      <w:sz w:val="20"/>
      <w:szCs w:val="20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rsid w:val="00076F4E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076F4E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rsid w:val="00076F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076F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reformatted">
    <w:name w:val="Preformatted"/>
    <w:basedOn w:val="a"/>
    <w:rsid w:val="00076F4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Normal">
    <w:name w:val="Normal"/>
    <w:rsid w:val="00076F4E"/>
    <w:pPr>
      <w:widowControl w:val="0"/>
      <w:suppressAutoHyphens/>
      <w:spacing w:after="0" w:line="300" w:lineRule="auto"/>
      <w:ind w:firstLine="280"/>
      <w:jc w:val="both"/>
    </w:pPr>
    <w:rPr>
      <w:rFonts w:ascii="Arial" w:eastAsia="Arial" w:hAnsi="Arial" w:cs="Times New Roman"/>
      <w:sz w:val="16"/>
      <w:szCs w:val="20"/>
      <w:lang w:val="uk-UA" w:eastAsia="ar-SA"/>
    </w:rPr>
  </w:style>
  <w:style w:type="table" w:styleId="a3">
    <w:name w:val="Table Grid"/>
    <w:basedOn w:val="a1"/>
    <w:rsid w:val="0007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076F4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76F4E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076F4E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8"/>
      <w:szCs w:val="18"/>
      <w:lang w:eastAsia="zh-CN"/>
    </w:rPr>
  </w:style>
  <w:style w:type="character" w:customStyle="1" w:styleId="22">
    <w:name w:val="Основной текст 2 Знак"/>
    <w:basedOn w:val="a0"/>
    <w:link w:val="21"/>
    <w:rsid w:val="00076F4E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val="uk-UA" w:eastAsia="zh-CN"/>
    </w:rPr>
  </w:style>
  <w:style w:type="paragraph" w:styleId="a6">
    <w:name w:val="header"/>
    <w:basedOn w:val="a"/>
    <w:link w:val="a7"/>
    <w:rsid w:val="00076F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76F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page number"/>
    <w:basedOn w:val="a0"/>
    <w:rsid w:val="00076F4E"/>
  </w:style>
  <w:style w:type="paragraph" w:styleId="a9">
    <w:name w:val="Body Text"/>
    <w:basedOn w:val="a"/>
    <w:link w:val="aa"/>
    <w:rsid w:val="00076F4E"/>
    <w:rPr>
      <w:sz w:val="28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076F4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rsid w:val="00076F4E"/>
    <w:pPr>
      <w:tabs>
        <w:tab w:val="center" w:pos="4320"/>
        <w:tab w:val="right" w:pos="8640"/>
      </w:tabs>
    </w:pPr>
    <w:rPr>
      <w:sz w:val="20"/>
      <w:szCs w:val="20"/>
      <w:lang w:val="ru-RU"/>
    </w:rPr>
  </w:style>
  <w:style w:type="character" w:customStyle="1" w:styleId="ac">
    <w:name w:val="Нижний колонтитул Знак"/>
    <w:basedOn w:val="a0"/>
    <w:link w:val="ab"/>
    <w:rsid w:val="00076F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Document Map"/>
    <w:basedOn w:val="a"/>
    <w:link w:val="ae"/>
    <w:semiHidden/>
    <w:rsid w:val="00076F4E"/>
    <w:pPr>
      <w:shd w:val="clear" w:color="auto" w:fill="000080"/>
    </w:pPr>
    <w:rPr>
      <w:rFonts w:ascii="Tahoma" w:hAnsi="Tahoma"/>
      <w:sz w:val="20"/>
      <w:szCs w:val="20"/>
      <w:lang w:val="ru-RU"/>
    </w:rPr>
  </w:style>
  <w:style w:type="character" w:customStyle="1" w:styleId="ae">
    <w:name w:val="Схема документа Знак"/>
    <w:basedOn w:val="a0"/>
    <w:link w:val="ad"/>
    <w:semiHidden/>
    <w:rsid w:val="00076F4E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paragraph" w:styleId="af">
    <w:name w:val="Normal (Web)"/>
    <w:basedOn w:val="a"/>
    <w:rsid w:val="00076F4E"/>
    <w:pPr>
      <w:spacing w:before="150" w:after="30"/>
    </w:pPr>
    <w:rPr>
      <w:rFonts w:ascii="Arial" w:hAnsi="Arial" w:cs="Arial"/>
      <w:color w:val="006600"/>
      <w:sz w:val="21"/>
      <w:szCs w:val="21"/>
      <w:lang w:val="ru-RU"/>
    </w:rPr>
  </w:style>
  <w:style w:type="character" w:styleId="af0">
    <w:name w:val="Strong"/>
    <w:basedOn w:val="a0"/>
    <w:qFormat/>
    <w:rsid w:val="00076F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11827</Words>
  <Characters>67419</Characters>
  <Application>Microsoft Office Word</Application>
  <DocSecurity>0</DocSecurity>
  <Lines>561</Lines>
  <Paragraphs>158</Paragraphs>
  <ScaleCrop>false</ScaleCrop>
  <Company>SPecialiST RePack</Company>
  <LinksUpToDate>false</LinksUpToDate>
  <CharactersWithSpaces>79088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2013-12-02T10:09:00Z</dcterms:created>
  <dcterms:modified xsi:type="dcterms:W3CDTF">2013-12-02T10:09:00Z</dcterms:modified>
</cp:coreProperties>
</file>