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80" w:rsidRPr="007837FD" w:rsidRDefault="008F5480" w:rsidP="008F5480">
      <w:pPr>
        <w:widowControl w:val="0"/>
        <w:rPr>
          <w:lang w:val="uk-UA"/>
        </w:rPr>
      </w:pPr>
      <w:r>
        <w:rPr>
          <w:lang w:val="uk-UA"/>
        </w:rPr>
        <w:t xml:space="preserve">ФАДИНА Т.И., </w:t>
      </w:r>
      <w:proofErr w:type="spellStart"/>
      <w:r>
        <w:rPr>
          <w:lang w:val="uk-UA"/>
        </w:rPr>
        <w:t>ст.гр</w:t>
      </w:r>
      <w:proofErr w:type="spellEnd"/>
      <w:r>
        <w:rPr>
          <w:lang w:val="uk-UA"/>
        </w:rPr>
        <w:t>. МО-08маг</w:t>
      </w:r>
    </w:p>
    <w:p w:rsidR="008F5480" w:rsidRPr="00EF0577" w:rsidRDefault="008F5480" w:rsidP="008F5480">
      <w:pPr>
        <w:widowControl w:val="0"/>
        <w:rPr>
          <w:color w:val="000000"/>
          <w:szCs w:val="18"/>
          <w:lang w:val="uk-UA"/>
        </w:rPr>
      </w:pPr>
      <w:proofErr w:type="spellStart"/>
      <w:r w:rsidRPr="00EF0577">
        <w:rPr>
          <w:color w:val="000000"/>
          <w:szCs w:val="18"/>
          <w:lang w:val="uk-UA"/>
        </w:rPr>
        <w:t>Наук.керів</w:t>
      </w:r>
      <w:proofErr w:type="spellEnd"/>
      <w:r>
        <w:rPr>
          <w:color w:val="000000"/>
          <w:szCs w:val="18"/>
          <w:lang w:val="uk-UA"/>
        </w:rPr>
        <w:t xml:space="preserve">.: </w:t>
      </w:r>
      <w:proofErr w:type="spellStart"/>
      <w:r w:rsidRPr="007837FD">
        <w:rPr>
          <w:lang w:val="uk-UA"/>
        </w:rPr>
        <w:t>Коверга</w:t>
      </w:r>
      <w:proofErr w:type="spellEnd"/>
      <w:r>
        <w:rPr>
          <w:color w:val="000000"/>
          <w:szCs w:val="18"/>
          <w:lang w:val="uk-UA"/>
        </w:rPr>
        <w:t xml:space="preserve"> С.В., </w:t>
      </w:r>
      <w:r w:rsidRPr="007837FD">
        <w:rPr>
          <w:lang w:val="uk-UA"/>
        </w:rPr>
        <w:t>к.</w:t>
      </w:r>
      <w:proofErr w:type="spellStart"/>
      <w:r w:rsidRPr="007837FD">
        <w:t>э.н</w:t>
      </w:r>
      <w:proofErr w:type="spellEnd"/>
      <w:r w:rsidRPr="007837FD">
        <w:t xml:space="preserve">., </w:t>
      </w:r>
      <w:r>
        <w:rPr>
          <w:lang w:val="uk-UA"/>
        </w:rPr>
        <w:t>доц.</w:t>
      </w:r>
    </w:p>
    <w:p w:rsidR="008F5480" w:rsidRDefault="008F5480" w:rsidP="008F5480">
      <w:pPr>
        <w:widowControl w:val="0"/>
        <w:jc w:val="both"/>
        <w:rPr>
          <w:lang w:val="uk-UA"/>
        </w:rPr>
      </w:pPr>
      <w:r>
        <w:rPr>
          <w:lang w:val="uk-UA"/>
        </w:rPr>
        <w:t xml:space="preserve">Автомобільно-дорожній інститут Державного вищого навчального закладу </w:t>
      </w:r>
    </w:p>
    <w:p w:rsidR="008F5480" w:rsidRDefault="008F5480" w:rsidP="008F5480">
      <w:pPr>
        <w:widowControl w:val="0"/>
        <w:jc w:val="both"/>
        <w:rPr>
          <w:lang w:val="uk-UA"/>
        </w:rPr>
      </w:pPr>
      <w:proofErr w:type="spellStart"/>
      <w:r>
        <w:rPr>
          <w:lang w:val="uk-UA"/>
        </w:rPr>
        <w:t>“Донецький</w:t>
      </w:r>
      <w:proofErr w:type="spellEnd"/>
      <w:r>
        <w:rPr>
          <w:lang w:val="uk-UA"/>
        </w:rPr>
        <w:t xml:space="preserve"> національний технічний </w:t>
      </w:r>
      <w:proofErr w:type="spellStart"/>
      <w:r>
        <w:rPr>
          <w:lang w:val="uk-UA"/>
        </w:rPr>
        <w:t>університет”</w:t>
      </w:r>
      <w:proofErr w:type="spellEnd"/>
      <w:r>
        <w:rPr>
          <w:lang w:val="uk-UA"/>
        </w:rPr>
        <w:t>,</w:t>
      </w:r>
    </w:p>
    <w:p w:rsidR="008F5480" w:rsidRPr="00EF0577" w:rsidRDefault="008F5480" w:rsidP="008F5480">
      <w:pPr>
        <w:widowControl w:val="0"/>
        <w:rPr>
          <w:color w:val="000000"/>
          <w:szCs w:val="18"/>
          <w:lang w:val="uk-UA"/>
        </w:rPr>
      </w:pPr>
      <w:r w:rsidRPr="00EF0577">
        <w:rPr>
          <w:color w:val="000000"/>
          <w:szCs w:val="18"/>
          <w:lang w:val="uk-UA"/>
        </w:rPr>
        <w:t xml:space="preserve">м. </w:t>
      </w:r>
      <w:r w:rsidRPr="00EF0577">
        <w:rPr>
          <w:caps/>
          <w:color w:val="000000"/>
          <w:szCs w:val="18"/>
          <w:lang w:val="uk-UA"/>
        </w:rPr>
        <w:t>Г</w:t>
      </w:r>
      <w:r w:rsidRPr="00EF0577">
        <w:rPr>
          <w:color w:val="000000"/>
          <w:szCs w:val="18"/>
          <w:lang w:val="uk-UA"/>
        </w:rPr>
        <w:t>орлівка</w:t>
      </w:r>
    </w:p>
    <w:p w:rsidR="008F5480" w:rsidRPr="007837FD" w:rsidRDefault="008F5480" w:rsidP="008F5480">
      <w:pPr>
        <w:widowControl w:val="0"/>
        <w:rPr>
          <w:lang w:val="uk-UA"/>
        </w:rPr>
      </w:pPr>
    </w:p>
    <w:p w:rsidR="008F5480" w:rsidRPr="007837FD" w:rsidRDefault="008F5480" w:rsidP="008F5480">
      <w:pPr>
        <w:widowControl w:val="0"/>
        <w:jc w:val="center"/>
        <w:rPr>
          <w:b/>
          <w:lang w:val="uk-UA"/>
        </w:rPr>
      </w:pPr>
      <w:r w:rsidRPr="007837FD">
        <w:rPr>
          <w:b/>
          <w:lang w:val="uk-UA"/>
        </w:rPr>
        <w:t xml:space="preserve">СТАН ТРУДОВОГО ПОТЕНЦІАЛУ ПІДПРИЄМСТВА БУДІВЕЛЬНОЇ ГАЛУЗІ В СУЧАСНИХ УМОВАХ </w:t>
      </w:r>
    </w:p>
    <w:p w:rsidR="008F5480" w:rsidRPr="007837FD" w:rsidRDefault="008F5480" w:rsidP="008F5480">
      <w:pPr>
        <w:widowControl w:val="0"/>
        <w:ind w:firstLine="709"/>
        <w:jc w:val="center"/>
        <w:rPr>
          <w:b/>
          <w:lang w:val="uk-UA"/>
        </w:rPr>
      </w:pPr>
    </w:p>
    <w:p w:rsidR="008F5480" w:rsidRPr="001E41C3" w:rsidRDefault="008F5480" w:rsidP="008F5480">
      <w:pPr>
        <w:widowControl w:val="0"/>
        <w:ind w:firstLine="709"/>
        <w:jc w:val="both"/>
        <w:rPr>
          <w:i/>
          <w:lang w:val="uk-UA"/>
        </w:rPr>
      </w:pPr>
      <w:r w:rsidRPr="007837FD">
        <w:rPr>
          <w:i/>
        </w:rPr>
        <w:t>Рассмотрены вопросы эффективного управления предприятием строительной отрасли путем улучшения использования трудового потенциала, с целью формирования обеспечения эффект</w:t>
      </w:r>
      <w:r>
        <w:rPr>
          <w:i/>
        </w:rPr>
        <w:t>ивной деятельности предприятия.</w:t>
      </w:r>
    </w:p>
    <w:p w:rsidR="008F5480" w:rsidRPr="007837FD" w:rsidRDefault="008F5480" w:rsidP="008F5480">
      <w:pPr>
        <w:widowControl w:val="0"/>
        <w:ind w:firstLine="709"/>
        <w:jc w:val="both"/>
        <w:rPr>
          <w:lang w:val="uk-UA"/>
        </w:rPr>
      </w:pPr>
      <w:r w:rsidRPr="001E41C3">
        <w:rPr>
          <w:b/>
          <w:bCs/>
          <w:lang w:val="uk-UA"/>
        </w:rPr>
        <w:t>Актуальність.</w:t>
      </w:r>
      <w:r>
        <w:rPr>
          <w:lang w:val="uk-UA"/>
        </w:rPr>
        <w:t xml:space="preserve"> </w:t>
      </w:r>
      <w:r w:rsidRPr="007837FD">
        <w:rPr>
          <w:lang w:val="uk-UA"/>
        </w:rPr>
        <w:t>Управління персоналом один з головних аспектів ефективного управління підприємством. В сучасних умовах управління підприємством істотно підвищилась роль і місце людського чинника. Саме працівники підприємств, їхній високий професіоналізм і майстерність забезпечують необхідний ріст продуктивності праці, якості послуг, досягнення фінансових показників діяльності підприємства. [6]</w:t>
      </w:r>
    </w:p>
    <w:p w:rsidR="008F5480" w:rsidRPr="007837FD" w:rsidRDefault="008F5480" w:rsidP="008F5480">
      <w:pPr>
        <w:widowControl w:val="0"/>
        <w:ind w:firstLine="709"/>
        <w:jc w:val="both"/>
        <w:rPr>
          <w:b/>
          <w:lang w:val="uk-UA"/>
        </w:rPr>
      </w:pPr>
      <w:r w:rsidRPr="007837FD">
        <w:rPr>
          <w:lang w:val="uk-UA"/>
        </w:rPr>
        <w:t xml:space="preserve">Питанням розвитку управління трудового потенціалу присвячено багато наукових праць </w:t>
      </w:r>
      <w:r>
        <w:rPr>
          <w:lang w:val="uk-UA"/>
        </w:rPr>
        <w:t xml:space="preserve">М. </w:t>
      </w:r>
      <w:r w:rsidRPr="007837FD">
        <w:rPr>
          <w:lang w:val="uk-UA"/>
        </w:rPr>
        <w:t>Долішнього[2], Л.</w:t>
      </w:r>
      <w:r>
        <w:rPr>
          <w:lang w:val="uk-UA"/>
        </w:rPr>
        <w:t xml:space="preserve"> </w:t>
      </w:r>
      <w:r w:rsidRPr="007837FD">
        <w:rPr>
          <w:lang w:val="uk-UA"/>
        </w:rPr>
        <w:t xml:space="preserve">Янковської[3], М. </w:t>
      </w:r>
      <w:proofErr w:type="spellStart"/>
      <w:r w:rsidRPr="007837FD">
        <w:rPr>
          <w:lang w:val="uk-UA"/>
        </w:rPr>
        <w:t>Дергаусова</w:t>
      </w:r>
      <w:proofErr w:type="spellEnd"/>
      <w:r w:rsidRPr="007837FD">
        <w:rPr>
          <w:lang w:val="uk-UA"/>
        </w:rPr>
        <w:t xml:space="preserve"> [3], А. Білоусова[1], В.П.</w:t>
      </w:r>
      <w:proofErr w:type="spellStart"/>
      <w:r w:rsidRPr="007837FD">
        <w:rPr>
          <w:lang w:val="uk-UA"/>
        </w:rPr>
        <w:t>Мица</w:t>
      </w:r>
      <w:proofErr w:type="spellEnd"/>
      <w:r w:rsidRPr="007837FD">
        <w:rPr>
          <w:lang w:val="uk-UA"/>
        </w:rPr>
        <w:t xml:space="preserve"> [7], О.Ю.Чубукова, З.Я.Шацька [6], О.В.</w:t>
      </w:r>
      <w:proofErr w:type="spellStart"/>
      <w:r w:rsidRPr="007837FD">
        <w:rPr>
          <w:lang w:val="uk-UA"/>
        </w:rPr>
        <w:t>Гривківська</w:t>
      </w:r>
      <w:proofErr w:type="spellEnd"/>
      <w:r w:rsidRPr="007837FD">
        <w:rPr>
          <w:lang w:val="uk-UA"/>
        </w:rPr>
        <w:t>, Ж.В.Соловйов [5] та ін.</w:t>
      </w:r>
    </w:p>
    <w:p w:rsidR="008F5480" w:rsidRPr="007837FD" w:rsidRDefault="008F5480" w:rsidP="008F5480">
      <w:pPr>
        <w:widowControl w:val="0"/>
        <w:ind w:firstLine="709"/>
        <w:jc w:val="both"/>
        <w:rPr>
          <w:lang w:val="uk-UA"/>
        </w:rPr>
      </w:pPr>
      <w:r w:rsidRPr="007837FD">
        <w:rPr>
          <w:lang w:val="uk-UA"/>
        </w:rPr>
        <w:t>У вище зазначених працях знайшли своє відображення окремі аспекти управління персоналом, використання трудового потенціалу, мотивації робітників, підвищення продуктивності праці. Але, разом з тим, необхідно зазначити, що в сучасних умовах з’являються нові особливості управління персоналом, які вимагають більш глибокого вивчення. Наприклад управління персоналом під час кризи.</w:t>
      </w:r>
    </w:p>
    <w:p w:rsidR="008F5480" w:rsidRPr="007837FD" w:rsidRDefault="008F5480" w:rsidP="008F5480">
      <w:pPr>
        <w:widowControl w:val="0"/>
        <w:ind w:firstLine="709"/>
        <w:jc w:val="both"/>
        <w:rPr>
          <w:lang w:val="uk-UA"/>
        </w:rPr>
      </w:pPr>
      <w:r w:rsidRPr="007837FD">
        <w:rPr>
          <w:lang w:val="uk-UA"/>
        </w:rPr>
        <w:t>«Трудовий потенціал» - це сукупна чисельність громадян працездатного віку, як</w:t>
      </w:r>
      <w:proofErr w:type="spellStart"/>
      <w:r w:rsidRPr="007837FD">
        <w:t>i</w:t>
      </w:r>
      <w:proofErr w:type="spellEnd"/>
      <w:r w:rsidRPr="007837FD">
        <w:rPr>
          <w:lang w:val="uk-UA"/>
        </w:rPr>
        <w:t xml:space="preserve"> </w:t>
      </w:r>
      <w:proofErr w:type="spellStart"/>
      <w:r w:rsidRPr="007837FD">
        <w:rPr>
          <w:lang w:val="uk-UA"/>
        </w:rPr>
        <w:t>здатн</w:t>
      </w:r>
      <w:r w:rsidRPr="007837FD">
        <w:t>i</w:t>
      </w:r>
      <w:proofErr w:type="spellEnd"/>
      <w:r w:rsidRPr="007837FD">
        <w:rPr>
          <w:lang w:val="uk-UA"/>
        </w:rPr>
        <w:t xml:space="preserve"> та мають намір здійснювати трудову діяльність. [2]</w:t>
      </w:r>
    </w:p>
    <w:p w:rsidR="008F5480" w:rsidRPr="007837FD" w:rsidRDefault="008F5480" w:rsidP="008F5480">
      <w:pPr>
        <w:widowControl w:val="0"/>
        <w:ind w:firstLine="709"/>
        <w:jc w:val="both"/>
        <w:rPr>
          <w:lang w:val="uk-UA"/>
        </w:rPr>
      </w:pPr>
      <w:r w:rsidRPr="007837FD">
        <w:rPr>
          <w:lang w:val="uk-UA"/>
        </w:rPr>
        <w:t>Метою статті є дослідження питань формування ефективного управління підприємством будівельної галузі шляхом покращення використання трудового потенціалу в умовах кризи.</w:t>
      </w:r>
    </w:p>
    <w:p w:rsidR="008F5480" w:rsidRPr="007837FD" w:rsidRDefault="008F5480" w:rsidP="008F5480">
      <w:pPr>
        <w:widowControl w:val="0"/>
        <w:ind w:firstLine="709"/>
        <w:jc w:val="both"/>
        <w:rPr>
          <w:lang w:val="uk-UA"/>
        </w:rPr>
      </w:pPr>
      <w:r w:rsidRPr="007837FD">
        <w:rPr>
          <w:lang w:val="uk-UA"/>
        </w:rPr>
        <w:t>Будівництво – матеріально утворювальна галузь, яка відіграє ключову роль в підйомі економіці. Це стосується як матеріально-технічного, так і безпосередньо трудового потенціалу. Але, як бачимо на сьогодення, становище трудового потенціалу погіршується, що пов’язане з тим, що на розвиток трудового потенціалу впливають внутрішні (набір потрібних кандидатів, якісна оцінка працівників, підготовка кадрів та ін.) та зовнішні (тенденції в економіці, демографії, технології, політиці, законодавстві та ін.) чинники. [7]</w:t>
      </w:r>
    </w:p>
    <w:p w:rsidR="008F5480" w:rsidRPr="007837FD" w:rsidRDefault="008F5480" w:rsidP="008F5480">
      <w:pPr>
        <w:widowControl w:val="0"/>
        <w:ind w:firstLine="709"/>
        <w:jc w:val="both"/>
        <w:rPr>
          <w:lang w:val="uk-UA"/>
        </w:rPr>
      </w:pPr>
      <w:r w:rsidRPr="007837FD">
        <w:rPr>
          <w:lang w:val="uk-UA"/>
        </w:rPr>
        <w:t>У січні - лютому 2009 року підприємствами України виконано будівельних робіт на суму 3,6 млрд. грн., що у порівняних цінах становить всього 42,7% до обсягів будівництва у відповідному періоді попереднього року</w:t>
      </w:r>
      <w:r>
        <w:rPr>
          <w:lang w:val="uk-UA"/>
        </w:rPr>
        <w:t xml:space="preserve"> (рисунок 1)</w:t>
      </w:r>
      <w:r w:rsidRPr="007837FD">
        <w:rPr>
          <w:lang w:val="uk-UA"/>
        </w:rPr>
        <w:t>.</w:t>
      </w:r>
    </w:p>
    <w:p w:rsidR="008F5480" w:rsidRPr="007837FD" w:rsidRDefault="008F5480" w:rsidP="008F5480">
      <w:pPr>
        <w:widowControl w:val="0"/>
        <w:ind w:firstLine="709"/>
        <w:jc w:val="both"/>
        <w:rPr>
          <w:lang w:val="uk-UA"/>
        </w:rPr>
      </w:pPr>
    </w:p>
    <w:p w:rsidR="008F5480" w:rsidRPr="007837FD" w:rsidRDefault="008F5480" w:rsidP="008F5480">
      <w:pPr>
        <w:widowControl w:val="0"/>
        <w:ind w:firstLine="709"/>
        <w:jc w:val="center"/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3200400" cy="2095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38" t="2606" r="1738" b="2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480" w:rsidRPr="007837FD" w:rsidRDefault="008F5480" w:rsidP="008F5480">
      <w:pPr>
        <w:widowControl w:val="0"/>
        <w:ind w:firstLine="709"/>
        <w:rPr>
          <w:lang w:val="uk-UA"/>
        </w:rPr>
      </w:pPr>
    </w:p>
    <w:p w:rsidR="008F5480" w:rsidRPr="007837FD" w:rsidRDefault="008F5480" w:rsidP="008F5480">
      <w:pPr>
        <w:widowControl w:val="0"/>
        <w:ind w:left="1260" w:hanging="1260"/>
        <w:rPr>
          <w:lang w:val="uk-UA"/>
        </w:rPr>
      </w:pPr>
      <w:r w:rsidRPr="007837FD">
        <w:rPr>
          <w:lang w:val="uk-UA"/>
        </w:rPr>
        <w:t>Рисунок 1. – Зміни обсягів будівельних робіт за січень – лютий (у % до відповідного періоду попереднього року) [8]</w:t>
      </w:r>
    </w:p>
    <w:p w:rsidR="008F5480" w:rsidRPr="007837FD" w:rsidRDefault="008F5480" w:rsidP="008F5480">
      <w:pPr>
        <w:widowControl w:val="0"/>
        <w:ind w:firstLine="709"/>
        <w:jc w:val="center"/>
        <w:rPr>
          <w:lang w:val="uk-UA"/>
        </w:rPr>
      </w:pPr>
    </w:p>
    <w:p w:rsidR="008F5480" w:rsidRPr="007837FD" w:rsidRDefault="008F5480" w:rsidP="008F5480">
      <w:pPr>
        <w:widowControl w:val="0"/>
        <w:ind w:firstLine="709"/>
        <w:jc w:val="both"/>
        <w:rPr>
          <w:lang w:val="uk-UA"/>
        </w:rPr>
      </w:pPr>
      <w:r w:rsidRPr="007837FD">
        <w:rPr>
          <w:lang w:val="uk-UA"/>
        </w:rPr>
        <w:t>Таким чином, кількість обсягів будівельних робіт за січень – лютий 2009 р. у порівнянні з відповідним періодом 2008 р. знизилась на 57,2 %. Це означає зменшення замовлень на різні види будівельних робіт, що тягне за собою вивільнення працівників з даної сфери.</w:t>
      </w:r>
    </w:p>
    <w:p w:rsidR="008F5480" w:rsidRPr="007837FD" w:rsidRDefault="008F5480" w:rsidP="008F5480">
      <w:pPr>
        <w:widowControl w:val="0"/>
        <w:ind w:firstLine="709"/>
        <w:jc w:val="both"/>
        <w:rPr>
          <w:lang w:val="uk-UA"/>
        </w:rPr>
      </w:pPr>
    </w:p>
    <w:p w:rsidR="008F5480" w:rsidRPr="007837FD" w:rsidRDefault="008F5480" w:rsidP="008F5480">
      <w:pPr>
        <w:widowControl w:val="0"/>
        <w:ind w:left="1440" w:hanging="1440"/>
        <w:jc w:val="both"/>
        <w:rPr>
          <w:lang w:val="uk-UA"/>
        </w:rPr>
      </w:pPr>
      <w:r w:rsidRPr="007837FD">
        <w:rPr>
          <w:bCs/>
          <w:lang w:val="uk-UA"/>
        </w:rPr>
        <w:t>Таблиця 1. – Порівняльна характеристика с</w:t>
      </w:r>
      <w:proofErr w:type="spellStart"/>
      <w:r w:rsidRPr="007837FD">
        <w:rPr>
          <w:bCs/>
        </w:rPr>
        <w:t>труктур</w:t>
      </w:r>
      <w:proofErr w:type="spellEnd"/>
      <w:r w:rsidRPr="007837FD">
        <w:rPr>
          <w:bCs/>
          <w:lang w:val="uk-UA"/>
        </w:rPr>
        <w:t>и</w:t>
      </w:r>
      <w:r w:rsidRPr="007837FD">
        <w:rPr>
          <w:bCs/>
        </w:rPr>
        <w:t xml:space="preserve"> </w:t>
      </w:r>
      <w:r w:rsidRPr="007837FD">
        <w:rPr>
          <w:bCs/>
          <w:lang w:val="uk-UA"/>
        </w:rPr>
        <w:t>і</w:t>
      </w:r>
      <w:r w:rsidRPr="007837FD">
        <w:rPr>
          <w:bCs/>
        </w:rPr>
        <w:t xml:space="preserve"> склад</w:t>
      </w:r>
      <w:r w:rsidRPr="007837FD">
        <w:rPr>
          <w:bCs/>
          <w:lang w:val="uk-UA"/>
        </w:rPr>
        <w:t>у</w:t>
      </w:r>
      <w:r w:rsidRPr="007837FD">
        <w:rPr>
          <w:bCs/>
        </w:rPr>
        <w:t xml:space="preserve"> </w:t>
      </w:r>
      <w:r w:rsidRPr="007837FD">
        <w:rPr>
          <w:bCs/>
          <w:lang w:val="uk-UA"/>
        </w:rPr>
        <w:t>трудових ресурсів</w:t>
      </w:r>
      <w:r w:rsidRPr="007837FD">
        <w:rPr>
          <w:bCs/>
        </w:rPr>
        <w:t xml:space="preserve"> </w:t>
      </w:r>
      <w:r w:rsidRPr="007837FD">
        <w:rPr>
          <w:bCs/>
          <w:lang w:val="uk-UA"/>
        </w:rPr>
        <w:t>ТОВ «</w:t>
      </w:r>
      <w:proofErr w:type="spellStart"/>
      <w:r w:rsidRPr="007837FD">
        <w:rPr>
          <w:bCs/>
          <w:lang w:val="uk-UA"/>
        </w:rPr>
        <w:t>Стиролбудмонтаж</w:t>
      </w:r>
      <w:proofErr w:type="spellEnd"/>
      <w:r w:rsidRPr="007837FD">
        <w:rPr>
          <w:bCs/>
          <w:lang w:val="uk-UA"/>
        </w:rPr>
        <w:t>» та</w:t>
      </w:r>
      <w:r w:rsidRPr="007837FD">
        <w:rPr>
          <w:lang w:val="uk-UA"/>
        </w:rPr>
        <w:t xml:space="preserve"> галузі загалом</w:t>
      </w:r>
    </w:p>
    <w:tbl>
      <w:tblPr>
        <w:tblW w:w="5000" w:type="pct"/>
        <w:tblLook w:val="0000"/>
      </w:tblPr>
      <w:tblGrid>
        <w:gridCol w:w="438"/>
        <w:gridCol w:w="4238"/>
        <w:gridCol w:w="1074"/>
        <w:gridCol w:w="718"/>
        <w:gridCol w:w="779"/>
        <w:gridCol w:w="779"/>
        <w:gridCol w:w="718"/>
        <w:gridCol w:w="827"/>
      </w:tblGrid>
      <w:tr w:rsidR="008F5480" w:rsidRPr="000723D9" w:rsidTr="00A00215">
        <w:trPr>
          <w:trHeight w:val="12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F5480" w:rsidRPr="000723D9" w:rsidRDefault="008F5480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0723D9">
              <w:rPr>
                <w:sz w:val="22"/>
                <w:szCs w:val="22"/>
              </w:rPr>
              <w:t>№</w:t>
            </w:r>
          </w:p>
        </w:tc>
        <w:tc>
          <w:tcPr>
            <w:tcW w:w="2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F5480" w:rsidRPr="000723D9" w:rsidRDefault="008F5480" w:rsidP="00A00215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0723D9">
              <w:rPr>
                <w:sz w:val="22"/>
                <w:szCs w:val="22"/>
              </w:rPr>
              <w:t>Назва</w:t>
            </w:r>
            <w:proofErr w:type="spellEnd"/>
            <w:r w:rsidRPr="000723D9">
              <w:rPr>
                <w:sz w:val="22"/>
                <w:szCs w:val="22"/>
              </w:rPr>
              <w:t xml:space="preserve"> </w:t>
            </w:r>
            <w:proofErr w:type="spellStart"/>
            <w:r w:rsidRPr="000723D9">
              <w:rPr>
                <w:sz w:val="22"/>
                <w:szCs w:val="22"/>
              </w:rPr>
              <w:t>показника</w:t>
            </w:r>
            <w:proofErr w:type="spellEnd"/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F5480" w:rsidRPr="000723D9" w:rsidRDefault="008F5480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0723D9">
              <w:rPr>
                <w:sz w:val="22"/>
                <w:szCs w:val="22"/>
              </w:rPr>
              <w:t>Од</w:t>
            </w:r>
            <w:proofErr w:type="gramStart"/>
            <w:r w:rsidRPr="000723D9">
              <w:rPr>
                <w:sz w:val="22"/>
                <w:szCs w:val="22"/>
              </w:rPr>
              <w:t>.</w:t>
            </w:r>
            <w:proofErr w:type="gramEnd"/>
            <w:r w:rsidRPr="000723D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723D9">
              <w:rPr>
                <w:sz w:val="22"/>
                <w:szCs w:val="22"/>
              </w:rPr>
              <w:t>в</w:t>
            </w:r>
            <w:proofErr w:type="gramEnd"/>
            <w:r w:rsidRPr="000723D9">
              <w:rPr>
                <w:sz w:val="22"/>
                <w:szCs w:val="22"/>
              </w:rPr>
              <w:t>им</w:t>
            </w:r>
            <w:proofErr w:type="spellEnd"/>
            <w:r w:rsidRPr="000723D9">
              <w:rPr>
                <w:sz w:val="22"/>
                <w:szCs w:val="22"/>
              </w:rPr>
              <w:t>.</w:t>
            </w:r>
          </w:p>
        </w:tc>
        <w:tc>
          <w:tcPr>
            <w:tcW w:w="19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480" w:rsidRPr="000723D9" w:rsidRDefault="008F5480" w:rsidP="00A00215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0723D9">
              <w:rPr>
                <w:sz w:val="22"/>
                <w:szCs w:val="22"/>
              </w:rPr>
              <w:t>Період</w:t>
            </w:r>
            <w:proofErr w:type="spellEnd"/>
          </w:p>
        </w:tc>
      </w:tr>
      <w:tr w:rsidR="008F5480" w:rsidRPr="007837FD" w:rsidTr="00A00215">
        <w:trPr>
          <w:trHeight w:val="12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5480" w:rsidRPr="007837FD" w:rsidRDefault="008F5480" w:rsidP="00A00215">
            <w:pPr>
              <w:widowControl w:val="0"/>
              <w:jc w:val="both"/>
            </w:pPr>
          </w:p>
        </w:tc>
        <w:tc>
          <w:tcPr>
            <w:tcW w:w="2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5480" w:rsidRPr="007837FD" w:rsidRDefault="008F5480" w:rsidP="00A00215">
            <w:pPr>
              <w:widowControl w:val="0"/>
              <w:jc w:val="both"/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5480" w:rsidRPr="007837FD" w:rsidRDefault="008F5480" w:rsidP="00A00215">
            <w:pPr>
              <w:widowControl w:val="0"/>
              <w:jc w:val="both"/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480" w:rsidRPr="000723D9" w:rsidRDefault="008F5480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0723D9">
              <w:rPr>
                <w:sz w:val="22"/>
                <w:szCs w:val="22"/>
              </w:rPr>
              <w:t>2005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480" w:rsidRPr="000723D9" w:rsidRDefault="008F5480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0723D9">
              <w:rPr>
                <w:sz w:val="22"/>
                <w:szCs w:val="22"/>
              </w:rPr>
              <w:t>2006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80" w:rsidRPr="000723D9" w:rsidRDefault="008F5480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0723D9">
              <w:rPr>
                <w:sz w:val="22"/>
                <w:szCs w:val="22"/>
              </w:rPr>
              <w:t>2007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480" w:rsidRPr="000723D9" w:rsidRDefault="008F5480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0723D9">
              <w:rPr>
                <w:sz w:val="22"/>
                <w:szCs w:val="22"/>
              </w:rPr>
              <w:t>2008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480" w:rsidRPr="000723D9" w:rsidRDefault="008F5480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0723D9">
              <w:rPr>
                <w:sz w:val="22"/>
                <w:szCs w:val="22"/>
              </w:rPr>
              <w:t>2009</w:t>
            </w:r>
          </w:p>
          <w:p w:rsidR="008F5480" w:rsidRPr="000723D9" w:rsidRDefault="008F5480" w:rsidP="00A00215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0723D9">
              <w:rPr>
                <w:sz w:val="22"/>
                <w:szCs w:val="22"/>
                <w:lang w:val="uk-UA"/>
              </w:rPr>
              <w:t>сі</w:t>
            </w:r>
            <w:proofErr w:type="spellStart"/>
            <w:r w:rsidRPr="000723D9">
              <w:rPr>
                <w:sz w:val="22"/>
                <w:szCs w:val="22"/>
              </w:rPr>
              <w:t>чень</w:t>
            </w:r>
            <w:proofErr w:type="spellEnd"/>
          </w:p>
        </w:tc>
      </w:tr>
      <w:tr w:rsidR="008F5480" w:rsidRPr="007837FD" w:rsidTr="00A00215">
        <w:trPr>
          <w:trHeight w:val="45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480" w:rsidRPr="007837FD" w:rsidRDefault="008F5480" w:rsidP="00A00215">
            <w:pPr>
              <w:widowControl w:val="0"/>
              <w:jc w:val="both"/>
            </w:pPr>
            <w:r w:rsidRPr="007837FD">
              <w:t>1</w:t>
            </w:r>
          </w:p>
        </w:tc>
        <w:tc>
          <w:tcPr>
            <w:tcW w:w="2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480" w:rsidRPr="007837FD" w:rsidRDefault="008F5480" w:rsidP="00A00215">
            <w:pPr>
              <w:widowControl w:val="0"/>
            </w:pPr>
            <w:proofErr w:type="spellStart"/>
            <w:r w:rsidRPr="007837FD">
              <w:t>Середньорічна</w:t>
            </w:r>
            <w:proofErr w:type="spellEnd"/>
            <w:r w:rsidRPr="007837FD">
              <w:t xml:space="preserve"> </w:t>
            </w:r>
            <w:proofErr w:type="spellStart"/>
            <w:r w:rsidRPr="007837FD">
              <w:t>кількість</w:t>
            </w:r>
            <w:proofErr w:type="spellEnd"/>
            <w:r w:rsidRPr="007837FD">
              <w:t xml:space="preserve"> </w:t>
            </w:r>
            <w:proofErr w:type="spellStart"/>
            <w:r w:rsidRPr="007837FD">
              <w:t>працівників</w:t>
            </w:r>
            <w:proofErr w:type="spellEnd"/>
            <w:r w:rsidRPr="007837FD">
              <w:t xml:space="preserve"> </w:t>
            </w:r>
            <w:proofErr w:type="spellStart"/>
            <w:r w:rsidRPr="007837FD">
              <w:t>зайнятих</w:t>
            </w:r>
            <w:proofErr w:type="spellEnd"/>
            <w:r w:rsidRPr="007837FD">
              <w:t xml:space="preserve"> на </w:t>
            </w:r>
            <w:proofErr w:type="spellStart"/>
            <w:r w:rsidRPr="007837FD">
              <w:t>будівництві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480" w:rsidRPr="007837FD" w:rsidRDefault="008F5480" w:rsidP="00A00215">
            <w:pPr>
              <w:widowControl w:val="0"/>
              <w:jc w:val="center"/>
            </w:pPr>
            <w:r w:rsidRPr="007837FD">
              <w:t>тис</w:t>
            </w:r>
            <w:proofErr w:type="gramStart"/>
            <w:r w:rsidRPr="007837FD">
              <w:t>.</w:t>
            </w:r>
            <w:proofErr w:type="gramEnd"/>
            <w:r w:rsidRPr="007837FD">
              <w:t xml:space="preserve"> </w:t>
            </w:r>
            <w:proofErr w:type="spellStart"/>
            <w:proofErr w:type="gramStart"/>
            <w:r w:rsidRPr="007837FD">
              <w:t>ч</w:t>
            </w:r>
            <w:proofErr w:type="gramEnd"/>
            <w:r w:rsidRPr="007837FD">
              <w:t>ол</w:t>
            </w:r>
            <w:proofErr w:type="spellEnd"/>
            <w:r w:rsidRPr="007837FD">
              <w:t>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480" w:rsidRPr="007837FD" w:rsidRDefault="008F5480" w:rsidP="00A00215">
            <w:pPr>
              <w:widowControl w:val="0"/>
              <w:jc w:val="center"/>
            </w:pPr>
            <w:r w:rsidRPr="007837FD">
              <w:rPr>
                <w:lang w:val="uk-UA"/>
              </w:rPr>
              <w:t>43</w:t>
            </w:r>
            <w:r w:rsidRPr="007837FD"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480" w:rsidRPr="007837FD" w:rsidRDefault="008F5480" w:rsidP="00A00215">
            <w:pPr>
              <w:widowControl w:val="0"/>
              <w:jc w:val="center"/>
              <w:rPr>
                <w:lang w:val="uk-UA"/>
              </w:rPr>
            </w:pPr>
            <w:r w:rsidRPr="007837FD">
              <w:rPr>
                <w:lang w:val="uk-UA"/>
              </w:rPr>
              <w:t>441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80" w:rsidRPr="007837FD" w:rsidRDefault="008F5480" w:rsidP="00A00215">
            <w:pPr>
              <w:widowControl w:val="0"/>
              <w:jc w:val="center"/>
              <w:rPr>
                <w:lang w:val="uk-UA"/>
              </w:rPr>
            </w:pPr>
            <w:r w:rsidRPr="007837FD">
              <w:rPr>
                <w:lang w:val="uk-UA"/>
              </w:rPr>
              <w:t>461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480" w:rsidRPr="007837FD" w:rsidRDefault="008F5480" w:rsidP="00A00215">
            <w:pPr>
              <w:widowControl w:val="0"/>
              <w:jc w:val="center"/>
              <w:rPr>
                <w:lang w:val="uk-UA"/>
              </w:rPr>
            </w:pPr>
            <w:r w:rsidRPr="007837FD">
              <w:rPr>
                <w:lang w:val="uk-UA"/>
              </w:rPr>
              <w:t>470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480" w:rsidRPr="007837FD" w:rsidRDefault="008F5480" w:rsidP="00A00215">
            <w:pPr>
              <w:widowControl w:val="0"/>
              <w:jc w:val="center"/>
              <w:rPr>
                <w:lang w:val="uk-UA"/>
              </w:rPr>
            </w:pPr>
            <w:r w:rsidRPr="007837FD">
              <w:rPr>
                <w:lang w:val="uk-UA"/>
              </w:rPr>
              <w:t>430</w:t>
            </w:r>
          </w:p>
        </w:tc>
      </w:tr>
      <w:tr w:rsidR="008F5480" w:rsidRPr="007837FD" w:rsidTr="00A00215">
        <w:trPr>
          <w:trHeight w:val="41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480" w:rsidRPr="007837FD" w:rsidRDefault="008F5480" w:rsidP="00A00215">
            <w:pPr>
              <w:widowControl w:val="0"/>
              <w:jc w:val="both"/>
            </w:pPr>
            <w:r w:rsidRPr="007837FD">
              <w:t>2</w:t>
            </w:r>
          </w:p>
        </w:tc>
        <w:tc>
          <w:tcPr>
            <w:tcW w:w="2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480" w:rsidRPr="007837FD" w:rsidRDefault="008F5480" w:rsidP="00A00215">
            <w:pPr>
              <w:widowControl w:val="0"/>
            </w:pPr>
            <w:proofErr w:type="spellStart"/>
            <w:proofErr w:type="gramStart"/>
            <w:r w:rsidRPr="007837FD">
              <w:t>Вивільнення</w:t>
            </w:r>
            <w:proofErr w:type="spellEnd"/>
            <w:r w:rsidRPr="007837FD">
              <w:rPr>
                <w:lang w:val="uk-UA"/>
              </w:rPr>
              <w:t xml:space="preserve"> </w:t>
            </w:r>
            <w:proofErr w:type="spellStart"/>
            <w:r w:rsidRPr="007837FD">
              <w:t>працівник</w:t>
            </w:r>
            <w:proofErr w:type="gramEnd"/>
            <w:r w:rsidRPr="007837FD">
              <w:t>ів</w:t>
            </w:r>
            <w:proofErr w:type="spellEnd"/>
            <w:r w:rsidRPr="007837FD">
              <w:t xml:space="preserve"> </w:t>
            </w:r>
            <w:proofErr w:type="spellStart"/>
            <w:r w:rsidRPr="007837FD">
              <w:t>зайнятих</w:t>
            </w:r>
            <w:proofErr w:type="spellEnd"/>
            <w:r w:rsidRPr="007837FD">
              <w:t xml:space="preserve"> на </w:t>
            </w:r>
            <w:proofErr w:type="spellStart"/>
            <w:r w:rsidRPr="007837FD">
              <w:t>будівництві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480" w:rsidRPr="007837FD" w:rsidRDefault="008F5480" w:rsidP="00A00215">
            <w:pPr>
              <w:widowControl w:val="0"/>
              <w:jc w:val="center"/>
            </w:pPr>
            <w:r w:rsidRPr="007837FD">
              <w:t>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480" w:rsidRPr="007837FD" w:rsidRDefault="008F5480" w:rsidP="00A00215">
            <w:pPr>
              <w:widowControl w:val="0"/>
              <w:jc w:val="center"/>
            </w:pPr>
            <w:r w:rsidRPr="007837FD">
              <w:t>8,4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480" w:rsidRPr="007837FD" w:rsidRDefault="008F5480" w:rsidP="00A00215">
            <w:pPr>
              <w:widowControl w:val="0"/>
              <w:jc w:val="center"/>
            </w:pPr>
            <w:r w:rsidRPr="007837FD">
              <w:t>6,7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80" w:rsidRPr="007837FD" w:rsidRDefault="008F5480" w:rsidP="00A00215">
            <w:pPr>
              <w:widowControl w:val="0"/>
              <w:jc w:val="center"/>
            </w:pPr>
            <w:r w:rsidRPr="007837FD">
              <w:t>6,5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480" w:rsidRPr="007837FD" w:rsidRDefault="008F5480" w:rsidP="00A00215">
            <w:pPr>
              <w:widowControl w:val="0"/>
              <w:jc w:val="center"/>
              <w:rPr>
                <w:lang w:val="uk-UA"/>
              </w:rPr>
            </w:pPr>
            <w:r w:rsidRPr="007837FD">
              <w:rPr>
                <w:lang w:val="uk-UA"/>
              </w:rPr>
              <w:t>7,9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480" w:rsidRPr="007837FD" w:rsidRDefault="008F5480" w:rsidP="00A00215">
            <w:pPr>
              <w:widowControl w:val="0"/>
              <w:jc w:val="center"/>
              <w:rPr>
                <w:lang w:val="uk-UA"/>
              </w:rPr>
            </w:pPr>
            <w:r w:rsidRPr="007837FD">
              <w:rPr>
                <w:lang w:val="uk-UA"/>
              </w:rPr>
              <w:t>12</w:t>
            </w:r>
          </w:p>
        </w:tc>
      </w:tr>
      <w:tr w:rsidR="008F5480" w:rsidRPr="007837FD" w:rsidTr="00A00215">
        <w:trPr>
          <w:trHeight w:val="41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480" w:rsidRPr="007837FD" w:rsidRDefault="008F5480" w:rsidP="00A00215">
            <w:pPr>
              <w:widowControl w:val="0"/>
              <w:jc w:val="both"/>
            </w:pPr>
            <w:r w:rsidRPr="007837FD">
              <w:t>3</w:t>
            </w:r>
          </w:p>
        </w:tc>
        <w:tc>
          <w:tcPr>
            <w:tcW w:w="2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480" w:rsidRPr="007837FD" w:rsidRDefault="008F5480" w:rsidP="00A00215">
            <w:pPr>
              <w:widowControl w:val="0"/>
            </w:pPr>
            <w:proofErr w:type="spellStart"/>
            <w:r w:rsidRPr="007837FD">
              <w:t>Середньорічна</w:t>
            </w:r>
            <w:proofErr w:type="spellEnd"/>
            <w:r w:rsidRPr="007837FD">
              <w:t xml:space="preserve"> </w:t>
            </w:r>
            <w:proofErr w:type="spellStart"/>
            <w:r w:rsidRPr="007837FD">
              <w:t>кількість</w:t>
            </w:r>
            <w:proofErr w:type="spellEnd"/>
            <w:r w:rsidRPr="007837FD">
              <w:t xml:space="preserve"> </w:t>
            </w:r>
            <w:proofErr w:type="spellStart"/>
            <w:r w:rsidRPr="007837FD">
              <w:t>працівників</w:t>
            </w:r>
            <w:proofErr w:type="spellEnd"/>
            <w:r w:rsidRPr="007837FD">
              <w:t xml:space="preserve"> </w:t>
            </w:r>
            <w:proofErr w:type="gramStart"/>
            <w:r w:rsidRPr="007837FD">
              <w:t>ТОВ</w:t>
            </w:r>
            <w:proofErr w:type="gramEnd"/>
            <w:r w:rsidRPr="007837FD">
              <w:t xml:space="preserve"> «</w:t>
            </w:r>
            <w:proofErr w:type="spellStart"/>
            <w:r w:rsidRPr="007837FD">
              <w:t>Стиролбудмонтаж</w:t>
            </w:r>
            <w:proofErr w:type="spellEnd"/>
            <w:r w:rsidRPr="007837FD">
              <w:t>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480" w:rsidRPr="007837FD" w:rsidRDefault="008F5480" w:rsidP="00A00215">
            <w:pPr>
              <w:widowControl w:val="0"/>
              <w:jc w:val="center"/>
            </w:pPr>
            <w:r w:rsidRPr="007837FD">
              <w:t>тис</w:t>
            </w:r>
            <w:proofErr w:type="gramStart"/>
            <w:r w:rsidRPr="007837FD">
              <w:t>.</w:t>
            </w:r>
            <w:proofErr w:type="gramEnd"/>
            <w:r w:rsidRPr="007837FD">
              <w:t xml:space="preserve"> </w:t>
            </w:r>
            <w:proofErr w:type="spellStart"/>
            <w:proofErr w:type="gramStart"/>
            <w:r w:rsidRPr="007837FD">
              <w:t>ч</w:t>
            </w:r>
            <w:proofErr w:type="gramEnd"/>
            <w:r w:rsidRPr="007837FD">
              <w:t>ол</w:t>
            </w:r>
            <w:proofErr w:type="spellEnd"/>
            <w:r w:rsidRPr="007837FD">
              <w:t>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480" w:rsidRPr="007837FD" w:rsidRDefault="008F5480" w:rsidP="00A00215">
            <w:pPr>
              <w:widowControl w:val="0"/>
              <w:jc w:val="center"/>
            </w:pPr>
            <w:r w:rsidRPr="007837FD">
              <w:t>870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480" w:rsidRPr="007837FD" w:rsidRDefault="008F5480" w:rsidP="00A00215">
            <w:pPr>
              <w:widowControl w:val="0"/>
              <w:jc w:val="center"/>
            </w:pPr>
            <w:r w:rsidRPr="007837FD">
              <w:t>920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80" w:rsidRPr="007837FD" w:rsidRDefault="008F5480" w:rsidP="00A00215">
            <w:pPr>
              <w:widowControl w:val="0"/>
              <w:jc w:val="center"/>
              <w:rPr>
                <w:lang w:val="uk-UA"/>
              </w:rPr>
            </w:pPr>
            <w:r w:rsidRPr="007837FD">
              <w:rPr>
                <w:lang w:val="uk-UA"/>
              </w:rPr>
              <w:t>1100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480" w:rsidRPr="007837FD" w:rsidRDefault="008F5480" w:rsidP="00A00215">
            <w:pPr>
              <w:widowControl w:val="0"/>
              <w:jc w:val="center"/>
              <w:rPr>
                <w:lang w:val="uk-UA"/>
              </w:rPr>
            </w:pPr>
            <w:r w:rsidRPr="007837FD">
              <w:rPr>
                <w:lang w:val="uk-UA"/>
              </w:rPr>
              <w:t>1250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480" w:rsidRPr="007837FD" w:rsidRDefault="008F5480" w:rsidP="00A00215">
            <w:pPr>
              <w:widowControl w:val="0"/>
              <w:jc w:val="center"/>
              <w:rPr>
                <w:lang w:val="uk-UA"/>
              </w:rPr>
            </w:pPr>
            <w:r w:rsidRPr="007837FD">
              <w:rPr>
                <w:lang w:val="uk-UA"/>
              </w:rPr>
              <w:t>400</w:t>
            </w:r>
          </w:p>
        </w:tc>
      </w:tr>
      <w:tr w:rsidR="008F5480" w:rsidRPr="007837FD" w:rsidTr="00A00215">
        <w:trPr>
          <w:trHeight w:val="5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480" w:rsidRPr="007837FD" w:rsidRDefault="008F5480" w:rsidP="00A00215">
            <w:pPr>
              <w:widowControl w:val="0"/>
              <w:jc w:val="both"/>
            </w:pPr>
            <w:r w:rsidRPr="007837FD">
              <w:t>4</w:t>
            </w:r>
          </w:p>
        </w:tc>
        <w:tc>
          <w:tcPr>
            <w:tcW w:w="2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480" w:rsidRPr="007837FD" w:rsidRDefault="008F5480" w:rsidP="00A00215">
            <w:pPr>
              <w:widowControl w:val="0"/>
            </w:pPr>
            <w:proofErr w:type="spellStart"/>
            <w:r w:rsidRPr="007837FD">
              <w:t>Вивільнення</w:t>
            </w:r>
            <w:proofErr w:type="spellEnd"/>
            <w:r w:rsidRPr="007837FD">
              <w:t xml:space="preserve"> </w:t>
            </w:r>
            <w:proofErr w:type="spellStart"/>
            <w:r w:rsidRPr="007837FD">
              <w:t>працівників</w:t>
            </w:r>
            <w:proofErr w:type="spellEnd"/>
            <w:r w:rsidRPr="007837FD">
              <w:t xml:space="preserve"> </w:t>
            </w:r>
            <w:proofErr w:type="gramStart"/>
            <w:r w:rsidRPr="007837FD">
              <w:t>ТОВ</w:t>
            </w:r>
            <w:proofErr w:type="gramEnd"/>
            <w:r w:rsidRPr="007837FD">
              <w:t xml:space="preserve"> «</w:t>
            </w:r>
            <w:proofErr w:type="spellStart"/>
            <w:r w:rsidRPr="007837FD">
              <w:t>Стиролбудмонтаж</w:t>
            </w:r>
            <w:proofErr w:type="spellEnd"/>
            <w:r w:rsidRPr="007837FD">
              <w:t xml:space="preserve">»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480" w:rsidRPr="007837FD" w:rsidRDefault="008F5480" w:rsidP="00A00215">
            <w:pPr>
              <w:widowControl w:val="0"/>
              <w:jc w:val="center"/>
            </w:pPr>
            <w:r w:rsidRPr="007837FD">
              <w:t>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480" w:rsidRPr="007837FD" w:rsidRDefault="008F5480" w:rsidP="00A00215">
            <w:pPr>
              <w:widowControl w:val="0"/>
              <w:jc w:val="center"/>
            </w:pPr>
            <w:r w:rsidRPr="007837FD">
              <w:t>6,33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480" w:rsidRPr="007837FD" w:rsidRDefault="008F5480" w:rsidP="00A00215">
            <w:pPr>
              <w:widowControl w:val="0"/>
              <w:jc w:val="center"/>
            </w:pPr>
            <w:r w:rsidRPr="007837FD">
              <w:t>12,16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80" w:rsidRPr="007837FD" w:rsidRDefault="008F5480" w:rsidP="00A00215">
            <w:pPr>
              <w:widowControl w:val="0"/>
              <w:jc w:val="center"/>
            </w:pPr>
            <w:r w:rsidRPr="007837FD">
              <w:t>11,99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480" w:rsidRPr="007837FD" w:rsidRDefault="008F5480" w:rsidP="00A00215">
            <w:pPr>
              <w:widowControl w:val="0"/>
              <w:jc w:val="center"/>
              <w:rPr>
                <w:lang w:val="uk-UA"/>
              </w:rPr>
            </w:pPr>
            <w:r w:rsidRPr="007837FD">
              <w:rPr>
                <w:lang w:val="uk-UA"/>
              </w:rPr>
              <w:t>12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480" w:rsidRPr="007837FD" w:rsidRDefault="008F5480" w:rsidP="00A00215">
            <w:pPr>
              <w:widowControl w:val="0"/>
              <w:jc w:val="center"/>
              <w:rPr>
                <w:lang w:val="uk-UA"/>
              </w:rPr>
            </w:pPr>
            <w:r w:rsidRPr="007837FD">
              <w:rPr>
                <w:lang w:val="uk-UA"/>
              </w:rPr>
              <w:t>68</w:t>
            </w:r>
          </w:p>
        </w:tc>
      </w:tr>
      <w:tr w:rsidR="008F5480" w:rsidRPr="007837FD" w:rsidTr="00A00215">
        <w:trPr>
          <w:trHeight w:val="29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480" w:rsidRPr="007837FD" w:rsidRDefault="008F5480" w:rsidP="00A00215">
            <w:pPr>
              <w:widowControl w:val="0"/>
              <w:jc w:val="both"/>
              <w:rPr>
                <w:lang w:val="uk-UA"/>
              </w:rPr>
            </w:pPr>
            <w:r w:rsidRPr="007837FD">
              <w:rPr>
                <w:lang w:val="uk-UA"/>
              </w:rPr>
              <w:t>5.</w:t>
            </w:r>
          </w:p>
        </w:tc>
        <w:tc>
          <w:tcPr>
            <w:tcW w:w="2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480" w:rsidRPr="007837FD" w:rsidRDefault="008F5480" w:rsidP="00A00215">
            <w:pPr>
              <w:widowControl w:val="0"/>
              <w:rPr>
                <w:lang w:val="uk-UA"/>
              </w:rPr>
            </w:pPr>
            <w:r w:rsidRPr="007837FD">
              <w:rPr>
                <w:lang w:val="uk-UA"/>
              </w:rPr>
              <w:t xml:space="preserve">Середньорічна заробітна плата </w:t>
            </w:r>
            <w:proofErr w:type="spellStart"/>
            <w:r w:rsidRPr="007837FD">
              <w:t>працівників</w:t>
            </w:r>
            <w:proofErr w:type="spellEnd"/>
            <w:r w:rsidRPr="007837FD">
              <w:t xml:space="preserve"> </w:t>
            </w:r>
            <w:proofErr w:type="spellStart"/>
            <w:r w:rsidRPr="007837FD">
              <w:t>зайнятих</w:t>
            </w:r>
            <w:proofErr w:type="spellEnd"/>
            <w:r w:rsidRPr="007837FD">
              <w:t xml:space="preserve"> на </w:t>
            </w:r>
            <w:proofErr w:type="spellStart"/>
            <w:r w:rsidRPr="007837FD">
              <w:t>будівництві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480" w:rsidRPr="007837FD" w:rsidRDefault="008F5480" w:rsidP="00A00215">
            <w:pPr>
              <w:widowControl w:val="0"/>
              <w:jc w:val="center"/>
              <w:rPr>
                <w:lang w:val="uk-UA"/>
              </w:rPr>
            </w:pPr>
            <w:r w:rsidRPr="007837FD">
              <w:rPr>
                <w:lang w:val="uk-UA"/>
              </w:rPr>
              <w:t>грн.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480" w:rsidRPr="007837FD" w:rsidRDefault="008F5480" w:rsidP="00A00215">
            <w:pPr>
              <w:widowControl w:val="0"/>
              <w:jc w:val="center"/>
              <w:rPr>
                <w:lang w:val="uk-UA"/>
              </w:rPr>
            </w:pPr>
            <w:r w:rsidRPr="007837FD">
              <w:rPr>
                <w:lang w:val="uk-UA"/>
              </w:rPr>
              <w:t>894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480" w:rsidRPr="007837FD" w:rsidRDefault="008F5480" w:rsidP="00A00215">
            <w:pPr>
              <w:widowControl w:val="0"/>
              <w:jc w:val="center"/>
              <w:rPr>
                <w:lang w:val="uk-UA"/>
              </w:rPr>
            </w:pPr>
            <w:r w:rsidRPr="007837FD">
              <w:rPr>
                <w:lang w:val="uk-UA"/>
              </w:rPr>
              <w:t>1140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80" w:rsidRPr="007837FD" w:rsidRDefault="008F5480" w:rsidP="00A00215">
            <w:pPr>
              <w:widowControl w:val="0"/>
              <w:jc w:val="center"/>
              <w:rPr>
                <w:lang w:val="uk-UA"/>
              </w:rPr>
            </w:pPr>
            <w:r w:rsidRPr="007837FD">
              <w:rPr>
                <w:lang w:val="uk-UA"/>
              </w:rPr>
              <w:t>1486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480" w:rsidRPr="007837FD" w:rsidRDefault="008F5480" w:rsidP="00A00215">
            <w:pPr>
              <w:widowControl w:val="0"/>
              <w:jc w:val="center"/>
              <w:rPr>
                <w:lang w:val="uk-UA"/>
              </w:rPr>
            </w:pPr>
            <w:r w:rsidRPr="007837FD">
              <w:rPr>
                <w:lang w:val="uk-UA"/>
              </w:rPr>
              <w:t>1832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480" w:rsidRPr="007837FD" w:rsidRDefault="008F5480" w:rsidP="00A00215">
            <w:pPr>
              <w:widowControl w:val="0"/>
              <w:jc w:val="center"/>
              <w:rPr>
                <w:lang w:val="uk-UA"/>
              </w:rPr>
            </w:pPr>
            <w:r w:rsidRPr="007837FD">
              <w:rPr>
                <w:lang w:val="uk-UA"/>
              </w:rPr>
              <w:t>1700</w:t>
            </w:r>
          </w:p>
        </w:tc>
      </w:tr>
      <w:tr w:rsidR="008F5480" w:rsidRPr="007837FD" w:rsidTr="00A00215">
        <w:trPr>
          <w:trHeight w:val="7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480" w:rsidRPr="007837FD" w:rsidRDefault="008F5480" w:rsidP="00A00215">
            <w:pPr>
              <w:widowControl w:val="0"/>
              <w:jc w:val="both"/>
              <w:rPr>
                <w:lang w:val="uk-UA"/>
              </w:rPr>
            </w:pPr>
            <w:r w:rsidRPr="007837FD">
              <w:rPr>
                <w:lang w:val="uk-UA"/>
              </w:rPr>
              <w:t>6.</w:t>
            </w:r>
          </w:p>
        </w:tc>
        <w:tc>
          <w:tcPr>
            <w:tcW w:w="2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480" w:rsidRPr="007837FD" w:rsidRDefault="008F5480" w:rsidP="00A00215">
            <w:pPr>
              <w:widowControl w:val="0"/>
            </w:pPr>
            <w:r w:rsidRPr="007837FD">
              <w:rPr>
                <w:lang w:val="uk-UA"/>
              </w:rPr>
              <w:t xml:space="preserve">Середньорічна заробітна плата </w:t>
            </w:r>
            <w:proofErr w:type="spellStart"/>
            <w:r w:rsidRPr="007837FD">
              <w:t>працівників</w:t>
            </w:r>
            <w:proofErr w:type="spellEnd"/>
            <w:r w:rsidRPr="007837FD">
              <w:t xml:space="preserve"> ТОВ «</w:t>
            </w:r>
            <w:proofErr w:type="spellStart"/>
            <w:r w:rsidRPr="007837FD">
              <w:t>Стиролбудмонтаж</w:t>
            </w:r>
            <w:proofErr w:type="spellEnd"/>
            <w:r w:rsidRPr="007837FD">
              <w:t>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480" w:rsidRPr="007837FD" w:rsidRDefault="008F5480" w:rsidP="00A00215">
            <w:pPr>
              <w:widowControl w:val="0"/>
              <w:jc w:val="center"/>
            </w:pPr>
            <w:r w:rsidRPr="007837FD">
              <w:rPr>
                <w:lang w:val="uk-UA"/>
              </w:rPr>
              <w:t>грн.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480" w:rsidRPr="007837FD" w:rsidRDefault="008F5480" w:rsidP="00A00215">
            <w:pPr>
              <w:widowControl w:val="0"/>
              <w:jc w:val="center"/>
              <w:rPr>
                <w:lang w:val="uk-UA"/>
              </w:rPr>
            </w:pPr>
            <w:r w:rsidRPr="007837FD">
              <w:rPr>
                <w:lang w:val="uk-UA"/>
              </w:rPr>
              <w:t>1100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480" w:rsidRPr="007837FD" w:rsidRDefault="008F5480" w:rsidP="00A00215">
            <w:pPr>
              <w:widowControl w:val="0"/>
              <w:jc w:val="center"/>
              <w:rPr>
                <w:lang w:val="uk-UA"/>
              </w:rPr>
            </w:pPr>
            <w:r w:rsidRPr="007837FD">
              <w:rPr>
                <w:lang w:val="uk-UA"/>
              </w:rPr>
              <w:t>1350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80" w:rsidRPr="007837FD" w:rsidRDefault="008F5480" w:rsidP="00A00215">
            <w:pPr>
              <w:widowControl w:val="0"/>
              <w:jc w:val="center"/>
              <w:rPr>
                <w:lang w:val="uk-UA"/>
              </w:rPr>
            </w:pPr>
            <w:r w:rsidRPr="007837FD">
              <w:rPr>
                <w:lang w:val="uk-UA"/>
              </w:rPr>
              <w:t>1400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480" w:rsidRPr="007837FD" w:rsidRDefault="008F5480" w:rsidP="00A00215">
            <w:pPr>
              <w:widowControl w:val="0"/>
              <w:jc w:val="center"/>
              <w:rPr>
                <w:lang w:val="uk-UA"/>
              </w:rPr>
            </w:pPr>
            <w:r w:rsidRPr="007837FD">
              <w:rPr>
                <w:lang w:val="uk-UA"/>
              </w:rPr>
              <w:t>1500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480" w:rsidRPr="007837FD" w:rsidRDefault="008F5480" w:rsidP="00A00215">
            <w:pPr>
              <w:widowControl w:val="0"/>
              <w:jc w:val="center"/>
              <w:rPr>
                <w:lang w:val="uk-UA"/>
              </w:rPr>
            </w:pPr>
            <w:r w:rsidRPr="007837FD">
              <w:rPr>
                <w:lang w:val="uk-UA"/>
              </w:rPr>
              <w:t>900</w:t>
            </w:r>
          </w:p>
        </w:tc>
      </w:tr>
    </w:tbl>
    <w:p w:rsidR="008F5480" w:rsidRPr="007837FD" w:rsidRDefault="008F5480" w:rsidP="008F5480">
      <w:pPr>
        <w:widowControl w:val="0"/>
        <w:ind w:firstLine="709"/>
        <w:jc w:val="both"/>
        <w:rPr>
          <w:lang w:val="uk-UA"/>
        </w:rPr>
      </w:pPr>
    </w:p>
    <w:p w:rsidR="008F5480" w:rsidRPr="007837FD" w:rsidRDefault="008F5480" w:rsidP="008F5480">
      <w:pPr>
        <w:widowControl w:val="0"/>
        <w:ind w:firstLine="709"/>
        <w:jc w:val="both"/>
        <w:rPr>
          <w:lang w:val="uk-UA"/>
        </w:rPr>
      </w:pPr>
      <w:r w:rsidRPr="007837FD">
        <w:rPr>
          <w:lang w:val="uk-UA"/>
        </w:rPr>
        <w:t>Таким чином, с</w:t>
      </w:r>
      <w:proofErr w:type="spellStart"/>
      <w:r w:rsidRPr="007837FD">
        <w:t>ередньорічна</w:t>
      </w:r>
      <w:proofErr w:type="spellEnd"/>
      <w:r w:rsidRPr="007837FD">
        <w:t xml:space="preserve"> </w:t>
      </w:r>
      <w:proofErr w:type="spellStart"/>
      <w:r w:rsidRPr="007837FD">
        <w:t>кількість</w:t>
      </w:r>
      <w:proofErr w:type="spellEnd"/>
      <w:r w:rsidRPr="007837FD">
        <w:t xml:space="preserve"> </w:t>
      </w:r>
      <w:proofErr w:type="spellStart"/>
      <w:r w:rsidRPr="007837FD">
        <w:t>працівників</w:t>
      </w:r>
      <w:proofErr w:type="spellEnd"/>
      <w:r w:rsidRPr="007837FD">
        <w:t xml:space="preserve"> </w:t>
      </w:r>
      <w:proofErr w:type="spellStart"/>
      <w:r w:rsidRPr="007837FD">
        <w:t>зайнятих</w:t>
      </w:r>
      <w:proofErr w:type="spellEnd"/>
      <w:r w:rsidRPr="007837FD">
        <w:t xml:space="preserve"> на </w:t>
      </w:r>
      <w:proofErr w:type="spellStart"/>
      <w:r w:rsidRPr="007837FD">
        <w:t>будівництві</w:t>
      </w:r>
      <w:proofErr w:type="spellEnd"/>
      <w:r w:rsidRPr="007837FD">
        <w:rPr>
          <w:lang w:val="uk-UA"/>
        </w:rPr>
        <w:t xml:space="preserve"> скоротилась на 12% у 2009 р. (січень) у порівнянні з 2008 р.</w:t>
      </w:r>
      <w:r w:rsidRPr="007837FD">
        <w:t xml:space="preserve"> </w:t>
      </w:r>
      <w:proofErr w:type="spellStart"/>
      <w:r w:rsidRPr="007837FD">
        <w:t>Середньорічна</w:t>
      </w:r>
      <w:proofErr w:type="spellEnd"/>
      <w:r w:rsidRPr="007837FD">
        <w:t xml:space="preserve"> </w:t>
      </w:r>
      <w:proofErr w:type="spellStart"/>
      <w:r w:rsidRPr="007837FD">
        <w:t>кількість</w:t>
      </w:r>
      <w:proofErr w:type="spellEnd"/>
      <w:r w:rsidRPr="007837FD">
        <w:t xml:space="preserve"> </w:t>
      </w:r>
      <w:proofErr w:type="spellStart"/>
      <w:r w:rsidRPr="007837FD">
        <w:t>працівників</w:t>
      </w:r>
      <w:proofErr w:type="spellEnd"/>
      <w:r w:rsidRPr="007837FD">
        <w:t xml:space="preserve"> </w:t>
      </w:r>
      <w:proofErr w:type="gramStart"/>
      <w:r w:rsidRPr="007837FD">
        <w:t>ТОВ</w:t>
      </w:r>
      <w:proofErr w:type="gramEnd"/>
      <w:r w:rsidRPr="007837FD">
        <w:t xml:space="preserve"> «</w:t>
      </w:r>
      <w:proofErr w:type="spellStart"/>
      <w:r w:rsidRPr="007837FD">
        <w:t>Стиролбудмонтаж</w:t>
      </w:r>
      <w:proofErr w:type="spellEnd"/>
      <w:r w:rsidRPr="007837FD">
        <w:t>»</w:t>
      </w:r>
      <w:r w:rsidRPr="007837FD">
        <w:rPr>
          <w:lang w:val="uk-UA"/>
        </w:rPr>
        <w:t xml:space="preserve"> скоротилась на 68 %.</w:t>
      </w:r>
    </w:p>
    <w:p w:rsidR="008F5480" w:rsidRPr="007837FD" w:rsidRDefault="008F5480" w:rsidP="008F5480">
      <w:pPr>
        <w:widowControl w:val="0"/>
        <w:ind w:firstLine="709"/>
        <w:jc w:val="both"/>
        <w:rPr>
          <w:lang w:val="uk-UA"/>
        </w:rPr>
      </w:pPr>
      <w:r w:rsidRPr="007837FD">
        <w:rPr>
          <w:lang w:val="uk-UA"/>
        </w:rPr>
        <w:t>Основна проблема складається в тім, що під час скорочення штату було звільнено більшу частину кваліфікованих працівників. Це пов’язано з тим, що на підприємстві працювали люди, які мали пільги при звільненні (рисунок 2). Тому деякі працівники не мають достатнього рівня компетентності, що впливає на якість послуг. З однієї сторони підприємство має достатню кількість працівників для нормального функціонування, а з іншої – працювати нікому. Адже є такі робітники, які працюють декілька місяців та не мають досвіду роботи, але так сталось, що згідно законодавству їх не мають права позбавити роботи. Саме тому підприємство залишається в невигідних для себе умовах, ще і під час фінансової кризи в країні.</w:t>
      </w:r>
    </w:p>
    <w:p w:rsidR="008F5480" w:rsidRPr="007837FD" w:rsidRDefault="008F5480" w:rsidP="008F5480">
      <w:pPr>
        <w:widowControl w:val="0"/>
        <w:ind w:firstLine="709"/>
        <w:jc w:val="both"/>
        <w:rPr>
          <w:lang w:val="uk-UA"/>
        </w:rPr>
      </w:pPr>
    </w:p>
    <w:p w:rsidR="008F5480" w:rsidRPr="007837FD" w:rsidRDefault="008F5480" w:rsidP="008F5480">
      <w:pPr>
        <w:widowControl w:val="0"/>
        <w:jc w:val="center"/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3476625" cy="22860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955" t="17171" r="2286" b="2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480" w:rsidRPr="007837FD" w:rsidRDefault="008F5480" w:rsidP="008F5480">
      <w:pPr>
        <w:widowControl w:val="0"/>
        <w:ind w:firstLine="709"/>
        <w:jc w:val="center"/>
        <w:rPr>
          <w:lang w:val="uk-UA"/>
        </w:rPr>
      </w:pPr>
    </w:p>
    <w:p w:rsidR="008F5480" w:rsidRPr="007837FD" w:rsidRDefault="008F5480" w:rsidP="008F5480">
      <w:pPr>
        <w:widowControl w:val="0"/>
        <w:ind w:firstLine="709"/>
        <w:jc w:val="center"/>
        <w:rPr>
          <w:bCs/>
          <w:lang w:val="uk-UA"/>
        </w:rPr>
      </w:pPr>
      <w:r w:rsidRPr="007837FD">
        <w:rPr>
          <w:bCs/>
          <w:lang w:val="uk-UA"/>
        </w:rPr>
        <w:t>Рисунок 2</w:t>
      </w:r>
      <w:r>
        <w:rPr>
          <w:bCs/>
          <w:lang w:val="uk-UA"/>
        </w:rPr>
        <w:t xml:space="preserve"> </w:t>
      </w:r>
      <w:r>
        <w:rPr>
          <w:bCs/>
          <w:lang w:val="uk-UA"/>
        </w:rPr>
        <w:sym w:font="Symbol" w:char="F02D"/>
      </w:r>
      <w:r w:rsidRPr="007837FD">
        <w:rPr>
          <w:bCs/>
          <w:lang w:val="uk-UA"/>
        </w:rPr>
        <w:t xml:space="preserve"> Категорії робітників, які працюють</w:t>
      </w:r>
      <w:r>
        <w:rPr>
          <w:bCs/>
          <w:lang w:val="uk-UA"/>
        </w:rPr>
        <w:t xml:space="preserve"> </w:t>
      </w:r>
      <w:r w:rsidRPr="007837FD">
        <w:rPr>
          <w:bCs/>
          <w:lang w:val="uk-UA"/>
        </w:rPr>
        <w:t xml:space="preserve">на </w:t>
      </w:r>
      <w:r w:rsidRPr="007837FD">
        <w:t>ТОВ «</w:t>
      </w:r>
      <w:proofErr w:type="spellStart"/>
      <w:r w:rsidRPr="007837FD">
        <w:t>Стиролбудмонтаж</w:t>
      </w:r>
      <w:proofErr w:type="spellEnd"/>
      <w:r w:rsidRPr="007837FD">
        <w:t>»</w:t>
      </w:r>
    </w:p>
    <w:p w:rsidR="008F5480" w:rsidRPr="007837FD" w:rsidRDefault="008F5480" w:rsidP="008F5480">
      <w:pPr>
        <w:widowControl w:val="0"/>
        <w:ind w:firstLine="709"/>
        <w:jc w:val="both"/>
        <w:rPr>
          <w:bCs/>
          <w:lang w:val="uk-UA"/>
        </w:rPr>
      </w:pPr>
    </w:p>
    <w:p w:rsidR="008F5480" w:rsidRPr="007837FD" w:rsidRDefault="008F5480" w:rsidP="008F5480">
      <w:pPr>
        <w:widowControl w:val="0"/>
        <w:ind w:firstLine="709"/>
        <w:jc w:val="both"/>
        <w:rPr>
          <w:lang w:val="uk-UA"/>
        </w:rPr>
      </w:pPr>
      <w:r w:rsidRPr="007837FD">
        <w:rPr>
          <w:bCs/>
          <w:lang w:val="uk-UA"/>
        </w:rPr>
        <w:t xml:space="preserve">Таким чином, можна зробити висновок, що трудовий потенціал є конкурентною перевагою кожного підприємства, від якості та ефективності використання якого залежать результати діяльності підприємства в цілому та його </w:t>
      </w:r>
      <w:proofErr w:type="spellStart"/>
      <w:r w:rsidRPr="007837FD">
        <w:rPr>
          <w:lang w:val="uk-UA"/>
        </w:rPr>
        <w:t>конкуренто</w:t>
      </w:r>
      <w:r>
        <w:rPr>
          <w:lang w:val="uk-UA"/>
        </w:rPr>
        <w:t>-</w:t>
      </w:r>
      <w:r w:rsidRPr="007837FD">
        <w:rPr>
          <w:lang w:val="uk-UA"/>
        </w:rPr>
        <w:t>спроможність</w:t>
      </w:r>
      <w:proofErr w:type="spellEnd"/>
      <w:r w:rsidRPr="007837FD">
        <w:rPr>
          <w:bCs/>
          <w:lang w:val="uk-UA"/>
        </w:rPr>
        <w:t xml:space="preserve">. Людина є найважливішим елементом виробничого процесу на підприємстві </w:t>
      </w:r>
      <w:r w:rsidRPr="007837FD">
        <w:rPr>
          <w:lang w:val="uk-UA"/>
        </w:rPr>
        <w:t>[5]. Саме тому важливе значення має те, що багато співробітників не зацікавлені в результатах діяльності підприємства, тому працюють менш ефективно, не прикладають зусилля для досягнення цілей. Така поведінка працівників зрозуміла, адже важко працювати «сьогодні», не знаючи чи працюєш ти «завтра». Ще однією проблемою є те, що певна кількість «ключових» співробітників залишившись без роботи виїздять працювати за кордон, де потрібні їх знання та послуги. Це</w:t>
      </w:r>
      <w:r w:rsidRPr="007837FD">
        <w:rPr>
          <w:color w:val="FF0000"/>
          <w:lang w:val="uk-UA"/>
        </w:rPr>
        <w:t xml:space="preserve">  </w:t>
      </w:r>
      <w:r w:rsidRPr="007837FD">
        <w:rPr>
          <w:lang w:val="uk-UA"/>
        </w:rPr>
        <w:t>може призвести до того, що коли закінчиться криза, на підприємстві нікому буде працювати, адже робітники, які досконало знають виробничий процес працюють у конкурентів. Тому підприємству потрібно шукати інші виходи із кризової ситуації, ніж скорочення штату. Виконанню зазначених положень сприятиме низка ефективних заходів:</w:t>
      </w:r>
    </w:p>
    <w:p w:rsidR="008F5480" w:rsidRPr="007837FD" w:rsidRDefault="008F5480" w:rsidP="001E1BF8">
      <w:pPr>
        <w:widowControl w:val="0"/>
        <w:numPr>
          <w:ilvl w:val="0"/>
          <w:numId w:val="3"/>
        </w:numPr>
        <w:tabs>
          <w:tab w:val="clear" w:pos="786"/>
          <w:tab w:val="num" w:pos="1080"/>
        </w:tabs>
        <w:ind w:left="0" w:firstLine="709"/>
        <w:jc w:val="both"/>
        <w:rPr>
          <w:bCs/>
          <w:lang w:val="uk-UA"/>
        </w:rPr>
      </w:pPr>
      <w:r w:rsidRPr="007837FD">
        <w:rPr>
          <w:bCs/>
          <w:lang w:val="uk-UA"/>
        </w:rPr>
        <w:t xml:space="preserve">Впровадження системи «наставництва», що дасть можливість досвідченим працівникам навчати молоді кадри, адаптуючи їх до виробничих умов </w:t>
      </w:r>
      <w:r w:rsidRPr="007837FD">
        <w:rPr>
          <w:lang w:val="uk-UA"/>
        </w:rPr>
        <w:t>[7]</w:t>
      </w:r>
      <w:r w:rsidRPr="007837FD">
        <w:rPr>
          <w:bCs/>
          <w:lang w:val="uk-UA"/>
        </w:rPr>
        <w:t>.</w:t>
      </w:r>
    </w:p>
    <w:p w:rsidR="008F5480" w:rsidRPr="007837FD" w:rsidRDefault="008F5480" w:rsidP="001E1BF8">
      <w:pPr>
        <w:widowControl w:val="0"/>
        <w:numPr>
          <w:ilvl w:val="0"/>
          <w:numId w:val="3"/>
        </w:numPr>
        <w:tabs>
          <w:tab w:val="clear" w:pos="786"/>
          <w:tab w:val="num" w:pos="1080"/>
        </w:tabs>
        <w:ind w:left="0" w:firstLine="709"/>
        <w:jc w:val="both"/>
        <w:rPr>
          <w:bCs/>
          <w:lang w:val="uk-UA"/>
        </w:rPr>
      </w:pPr>
      <w:r w:rsidRPr="007837FD">
        <w:rPr>
          <w:bCs/>
          <w:lang w:val="uk-UA"/>
        </w:rPr>
        <w:t xml:space="preserve"> Сприяти в допомозі підготовки до «Євро 2012». Не дивлячись на стан економіки в Україні підготовка до «Євро - 2012» триває, адже ці змагання можуть допомогти вирішити деякі економічні питання в країні. Тому доцільно буде надати «кращих» робітників на допомогу в будівництві.</w:t>
      </w:r>
    </w:p>
    <w:p w:rsidR="008F5480" w:rsidRPr="007837FD" w:rsidRDefault="008F5480" w:rsidP="001E1BF8">
      <w:pPr>
        <w:widowControl w:val="0"/>
        <w:numPr>
          <w:ilvl w:val="0"/>
          <w:numId w:val="3"/>
        </w:numPr>
        <w:tabs>
          <w:tab w:val="clear" w:pos="786"/>
          <w:tab w:val="num" w:pos="1080"/>
        </w:tabs>
        <w:ind w:left="0" w:firstLine="709"/>
        <w:jc w:val="both"/>
        <w:rPr>
          <w:bCs/>
          <w:lang w:val="uk-UA"/>
        </w:rPr>
      </w:pPr>
      <w:r w:rsidRPr="007837FD">
        <w:rPr>
          <w:bCs/>
          <w:lang w:val="uk-UA"/>
        </w:rPr>
        <w:t>Знайти іншу спеціалізацію – встановити «контакт» з комунальними підприємствами та допомагати в реконструкції будівель,</w:t>
      </w:r>
      <w:r w:rsidRPr="007837FD">
        <w:rPr>
          <w:lang w:val="uk-UA"/>
        </w:rPr>
        <w:t xml:space="preserve"> витяжних вентиляційних і димових труб, резервуарів, водонапірних башт, газоходів, бункерів, силонів, зведенні </w:t>
      </w:r>
      <w:r w:rsidRPr="007837FD">
        <w:rPr>
          <w:bCs/>
          <w:lang w:val="uk-UA"/>
        </w:rPr>
        <w:t>б</w:t>
      </w:r>
      <w:r w:rsidRPr="007837FD">
        <w:rPr>
          <w:lang w:val="uk-UA"/>
        </w:rPr>
        <w:t xml:space="preserve">етонних та залізобетонних монолітних конструкцій будівель і споруд, виробництво </w:t>
      </w:r>
      <w:r w:rsidRPr="007837FD">
        <w:rPr>
          <w:bCs/>
          <w:lang w:val="uk-UA"/>
        </w:rPr>
        <w:t>із</w:t>
      </w:r>
      <w:r w:rsidRPr="007837FD">
        <w:rPr>
          <w:lang w:val="uk-UA"/>
        </w:rPr>
        <w:t xml:space="preserve"> дрібно штучних виробів (з природного каменю, цегли), виконання штукатурних робіт на фасадах будівель і споруд та ін.</w:t>
      </w:r>
    </w:p>
    <w:p w:rsidR="008F5480" w:rsidRPr="007837FD" w:rsidRDefault="008F5480" w:rsidP="001E1BF8">
      <w:pPr>
        <w:widowControl w:val="0"/>
        <w:numPr>
          <w:ilvl w:val="0"/>
          <w:numId w:val="3"/>
        </w:numPr>
        <w:tabs>
          <w:tab w:val="clear" w:pos="786"/>
          <w:tab w:val="num" w:pos="1080"/>
        </w:tabs>
        <w:ind w:left="0" w:firstLine="709"/>
        <w:jc w:val="both"/>
        <w:rPr>
          <w:bCs/>
          <w:lang w:val="uk-UA"/>
        </w:rPr>
      </w:pPr>
      <w:r w:rsidRPr="007837FD">
        <w:rPr>
          <w:lang w:val="uk-UA"/>
        </w:rPr>
        <w:t>Надавати послуги іншим підприємствам, з якими можливо домовитись про часткову оплату та частковий бартер (за надання послуг заводу харчової промисловості, частку оплати отримати продуктами харчування за ринковими цінами).</w:t>
      </w:r>
    </w:p>
    <w:p w:rsidR="008F5480" w:rsidRPr="007837FD" w:rsidRDefault="008F5480" w:rsidP="001E1BF8">
      <w:pPr>
        <w:widowControl w:val="0"/>
        <w:numPr>
          <w:ilvl w:val="0"/>
          <w:numId w:val="3"/>
        </w:numPr>
        <w:tabs>
          <w:tab w:val="clear" w:pos="786"/>
          <w:tab w:val="num" w:pos="1080"/>
        </w:tabs>
        <w:ind w:left="0" w:firstLine="709"/>
        <w:jc w:val="both"/>
        <w:rPr>
          <w:bCs/>
          <w:lang w:val="uk-UA"/>
        </w:rPr>
      </w:pPr>
      <w:r w:rsidRPr="007837FD">
        <w:rPr>
          <w:bCs/>
          <w:lang w:val="uk-UA"/>
        </w:rPr>
        <w:t>Стати організацією, що «навчається» (організація, яка здатна швидко та планомірно адаптуватись до змін зовнішніх умов, а також перебудувати внутрішню структуру і виробничі процеси).</w:t>
      </w:r>
      <w:r w:rsidRPr="007837FD">
        <w:rPr>
          <w:lang w:val="uk-UA"/>
        </w:rPr>
        <w:t xml:space="preserve"> [6]</w:t>
      </w:r>
    </w:p>
    <w:p w:rsidR="008F5480" w:rsidRPr="007837FD" w:rsidRDefault="008F5480" w:rsidP="008F5480">
      <w:pPr>
        <w:widowControl w:val="0"/>
        <w:ind w:firstLine="709"/>
        <w:jc w:val="both"/>
        <w:rPr>
          <w:bCs/>
          <w:lang w:val="uk-UA"/>
        </w:rPr>
      </w:pPr>
      <w:r w:rsidRPr="007837FD">
        <w:rPr>
          <w:bCs/>
          <w:lang w:val="uk-UA"/>
        </w:rPr>
        <w:t>Отже, розглянуті проблеми управління персоналом на підприємстві будівельної галузі не вичерпують увесь спектр недоліків ефективного використання трудового потенціалу. Але вони є основними без яких неможливе ефективне функціонування підприємством.</w:t>
      </w:r>
    </w:p>
    <w:p w:rsidR="008F5480" w:rsidRPr="007837FD" w:rsidRDefault="008F5480" w:rsidP="008F5480">
      <w:pPr>
        <w:widowControl w:val="0"/>
        <w:ind w:firstLine="709"/>
        <w:jc w:val="both"/>
        <w:rPr>
          <w:bCs/>
          <w:lang w:val="uk-UA"/>
        </w:rPr>
      </w:pPr>
    </w:p>
    <w:p w:rsidR="008F5480" w:rsidRPr="007837FD" w:rsidRDefault="008F5480" w:rsidP="008F5480">
      <w:pPr>
        <w:widowControl w:val="0"/>
        <w:ind w:firstLine="709"/>
        <w:jc w:val="center"/>
        <w:rPr>
          <w:bCs/>
          <w:lang w:val="uk-UA"/>
        </w:rPr>
      </w:pPr>
      <w:r w:rsidRPr="00E206AC">
        <w:rPr>
          <w:b/>
          <w:bCs/>
          <w:lang w:val="uk-UA"/>
        </w:rPr>
        <w:t>Бібліографічний список</w:t>
      </w:r>
    </w:p>
    <w:p w:rsidR="008F5480" w:rsidRPr="007837FD" w:rsidRDefault="008F5480" w:rsidP="001E1BF8">
      <w:pPr>
        <w:widowControl w:val="0"/>
        <w:numPr>
          <w:ilvl w:val="0"/>
          <w:numId w:val="2"/>
        </w:numPr>
        <w:tabs>
          <w:tab w:val="clear" w:pos="860"/>
        </w:tabs>
        <w:ind w:left="0" w:firstLine="360"/>
        <w:jc w:val="both"/>
        <w:rPr>
          <w:lang w:val="uk-UA"/>
        </w:rPr>
      </w:pPr>
      <w:proofErr w:type="spellStart"/>
      <w:r w:rsidRPr="00E206AC">
        <w:rPr>
          <w:b/>
          <w:bCs/>
          <w:lang w:val="uk-UA" w:eastAsia="uk-UA"/>
        </w:rPr>
        <w:t>Белоусов</w:t>
      </w:r>
      <w:proofErr w:type="spellEnd"/>
      <w:r w:rsidRPr="00E206AC">
        <w:rPr>
          <w:b/>
          <w:bCs/>
          <w:lang w:val="uk-UA" w:eastAsia="uk-UA"/>
        </w:rPr>
        <w:t xml:space="preserve"> А.В., Назаренко В.В., </w:t>
      </w:r>
      <w:proofErr w:type="spellStart"/>
      <w:r w:rsidRPr="00E206AC">
        <w:rPr>
          <w:b/>
          <w:bCs/>
          <w:lang w:val="uk-UA" w:eastAsia="uk-UA"/>
        </w:rPr>
        <w:t>Батченко</w:t>
      </w:r>
      <w:proofErr w:type="spellEnd"/>
      <w:r w:rsidRPr="00E206AC">
        <w:rPr>
          <w:b/>
          <w:bCs/>
          <w:lang w:val="uk-UA" w:eastAsia="uk-UA"/>
        </w:rPr>
        <w:t xml:space="preserve"> Л.В., </w:t>
      </w:r>
      <w:proofErr w:type="spellStart"/>
      <w:r w:rsidRPr="00E206AC">
        <w:rPr>
          <w:b/>
          <w:bCs/>
          <w:lang w:val="uk-UA" w:eastAsia="uk-UA"/>
        </w:rPr>
        <w:t>Стрюковский</w:t>
      </w:r>
      <w:proofErr w:type="spellEnd"/>
      <w:r w:rsidRPr="00E206AC">
        <w:rPr>
          <w:b/>
          <w:bCs/>
          <w:lang w:val="uk-UA" w:eastAsia="uk-UA"/>
        </w:rPr>
        <w:t xml:space="preserve"> Г.П.</w:t>
      </w:r>
      <w:r w:rsidRPr="007837FD">
        <w:rPr>
          <w:lang w:val="uk-UA" w:eastAsia="uk-UA"/>
        </w:rPr>
        <w:t xml:space="preserve"> «</w:t>
      </w:r>
      <w:proofErr w:type="spellStart"/>
      <w:r w:rsidRPr="007837FD">
        <w:rPr>
          <w:lang w:val="uk-UA" w:eastAsia="uk-UA"/>
        </w:rPr>
        <w:t>Кадровая</w:t>
      </w:r>
      <w:proofErr w:type="spellEnd"/>
      <w:r w:rsidRPr="007837FD">
        <w:rPr>
          <w:lang w:val="uk-UA" w:eastAsia="uk-UA"/>
        </w:rPr>
        <w:t xml:space="preserve"> </w:t>
      </w:r>
      <w:proofErr w:type="spellStart"/>
      <w:r w:rsidRPr="007837FD">
        <w:rPr>
          <w:lang w:val="uk-UA" w:eastAsia="uk-UA"/>
        </w:rPr>
        <w:t>политика</w:t>
      </w:r>
      <w:proofErr w:type="spellEnd"/>
      <w:r w:rsidRPr="007837FD">
        <w:rPr>
          <w:lang w:val="uk-UA" w:eastAsia="uk-UA"/>
        </w:rPr>
        <w:t xml:space="preserve"> </w:t>
      </w:r>
      <w:proofErr w:type="spellStart"/>
      <w:r w:rsidRPr="007837FD">
        <w:rPr>
          <w:lang w:val="uk-UA" w:eastAsia="uk-UA"/>
        </w:rPr>
        <w:t>предприятия</w:t>
      </w:r>
      <w:proofErr w:type="spellEnd"/>
      <w:r w:rsidRPr="007837FD">
        <w:rPr>
          <w:lang w:val="uk-UA" w:eastAsia="uk-UA"/>
        </w:rPr>
        <w:t xml:space="preserve">: </w:t>
      </w:r>
      <w:proofErr w:type="spellStart"/>
      <w:r w:rsidRPr="007837FD">
        <w:rPr>
          <w:lang w:val="uk-UA" w:eastAsia="uk-UA"/>
        </w:rPr>
        <w:t>теория</w:t>
      </w:r>
      <w:proofErr w:type="spellEnd"/>
      <w:r w:rsidRPr="007837FD">
        <w:rPr>
          <w:lang w:val="uk-UA" w:eastAsia="uk-UA"/>
        </w:rPr>
        <w:t xml:space="preserve"> и </w:t>
      </w:r>
      <w:proofErr w:type="spellStart"/>
      <w:r w:rsidRPr="007837FD">
        <w:rPr>
          <w:lang w:val="uk-UA" w:eastAsia="uk-UA"/>
        </w:rPr>
        <w:t>пр</w:t>
      </w:r>
      <w:r w:rsidRPr="007837FD">
        <w:rPr>
          <w:lang w:eastAsia="uk-UA"/>
        </w:rPr>
        <w:t>актика</w:t>
      </w:r>
      <w:proofErr w:type="spellEnd"/>
      <w:r w:rsidRPr="007837FD">
        <w:rPr>
          <w:lang w:eastAsia="uk-UA"/>
        </w:rPr>
        <w:t>»// Менеджер.-1999.-№2</w:t>
      </w:r>
      <w:r w:rsidRPr="007837FD">
        <w:rPr>
          <w:lang w:val="uk-UA" w:eastAsia="uk-UA"/>
        </w:rPr>
        <w:t xml:space="preserve"> </w:t>
      </w:r>
      <w:r w:rsidRPr="007837FD">
        <w:rPr>
          <w:lang w:eastAsia="uk-UA"/>
        </w:rPr>
        <w:t>(4)-с.55</w:t>
      </w:r>
    </w:p>
    <w:p w:rsidR="008F5480" w:rsidRPr="007837FD" w:rsidRDefault="008F5480" w:rsidP="001E1BF8">
      <w:pPr>
        <w:widowControl w:val="0"/>
        <w:numPr>
          <w:ilvl w:val="0"/>
          <w:numId w:val="2"/>
        </w:numPr>
        <w:tabs>
          <w:tab w:val="clear" w:pos="860"/>
        </w:tabs>
        <w:ind w:left="0" w:firstLine="360"/>
        <w:jc w:val="both"/>
        <w:rPr>
          <w:lang w:val="uk-UA"/>
        </w:rPr>
      </w:pPr>
      <w:r w:rsidRPr="00E206AC">
        <w:rPr>
          <w:b/>
          <w:bCs/>
          <w:lang w:val="uk-UA"/>
        </w:rPr>
        <w:t xml:space="preserve">М. </w:t>
      </w:r>
      <w:proofErr w:type="spellStart"/>
      <w:r w:rsidRPr="00E206AC">
        <w:rPr>
          <w:b/>
          <w:bCs/>
          <w:lang w:val="uk-UA"/>
        </w:rPr>
        <w:t>Долишний</w:t>
      </w:r>
      <w:proofErr w:type="spellEnd"/>
      <w:r w:rsidRPr="00E206AC">
        <w:rPr>
          <w:b/>
          <w:bCs/>
          <w:lang w:val="uk-UA"/>
        </w:rPr>
        <w:t>.</w:t>
      </w:r>
      <w:r w:rsidRPr="007837FD">
        <w:rPr>
          <w:lang w:val="uk-UA"/>
        </w:rPr>
        <w:t xml:space="preserve"> О </w:t>
      </w:r>
      <w:proofErr w:type="spellStart"/>
      <w:r w:rsidRPr="007837FD">
        <w:rPr>
          <w:lang w:val="uk-UA"/>
        </w:rPr>
        <w:t>человеческом</w:t>
      </w:r>
      <w:proofErr w:type="spellEnd"/>
      <w:r w:rsidRPr="007837FD">
        <w:rPr>
          <w:lang w:val="uk-UA"/>
        </w:rPr>
        <w:t xml:space="preserve"> </w:t>
      </w:r>
      <w:r w:rsidRPr="007837FD">
        <w:t>потенциале экономики Украины.</w:t>
      </w:r>
      <w:r w:rsidRPr="007837FD">
        <w:rPr>
          <w:lang w:val="uk-UA"/>
        </w:rPr>
        <w:t xml:space="preserve"> //Економіка України. - 2006 - №10 - с.92-93</w:t>
      </w:r>
    </w:p>
    <w:p w:rsidR="008F5480" w:rsidRPr="007837FD" w:rsidRDefault="008F5480" w:rsidP="001E1BF8">
      <w:pPr>
        <w:widowControl w:val="0"/>
        <w:numPr>
          <w:ilvl w:val="0"/>
          <w:numId w:val="2"/>
        </w:numPr>
        <w:tabs>
          <w:tab w:val="clear" w:pos="860"/>
        </w:tabs>
        <w:ind w:left="0" w:firstLine="360"/>
        <w:jc w:val="both"/>
        <w:rPr>
          <w:lang w:val="uk-UA"/>
        </w:rPr>
      </w:pPr>
      <w:r w:rsidRPr="00E206AC">
        <w:rPr>
          <w:b/>
          <w:bCs/>
          <w:lang w:val="uk-UA"/>
        </w:rPr>
        <w:t xml:space="preserve">М. </w:t>
      </w:r>
      <w:proofErr w:type="spellStart"/>
      <w:r w:rsidRPr="00E206AC">
        <w:rPr>
          <w:b/>
          <w:bCs/>
          <w:lang w:val="uk-UA"/>
        </w:rPr>
        <w:t>Дергаусов</w:t>
      </w:r>
      <w:proofErr w:type="spellEnd"/>
      <w:r w:rsidRPr="00E206AC">
        <w:rPr>
          <w:b/>
          <w:bCs/>
          <w:lang w:val="uk-UA"/>
        </w:rPr>
        <w:t>.</w:t>
      </w:r>
      <w:r w:rsidRPr="007837FD">
        <w:rPr>
          <w:lang w:val="uk-UA"/>
        </w:rPr>
        <w:t xml:space="preserve"> </w:t>
      </w:r>
      <w:proofErr w:type="spellStart"/>
      <w:r w:rsidRPr="007837FD">
        <w:rPr>
          <w:lang w:val="uk-UA"/>
        </w:rPr>
        <w:t>Трудовой</w:t>
      </w:r>
      <w:proofErr w:type="spellEnd"/>
      <w:r w:rsidRPr="007837FD">
        <w:rPr>
          <w:lang w:val="uk-UA"/>
        </w:rPr>
        <w:t xml:space="preserve"> </w:t>
      </w:r>
      <w:proofErr w:type="spellStart"/>
      <w:r w:rsidRPr="007837FD">
        <w:rPr>
          <w:lang w:val="uk-UA"/>
        </w:rPr>
        <w:t>потенциал</w:t>
      </w:r>
      <w:proofErr w:type="spellEnd"/>
      <w:r w:rsidRPr="007837FD">
        <w:rPr>
          <w:lang w:val="uk-UA"/>
        </w:rPr>
        <w:t xml:space="preserve"> </w:t>
      </w:r>
      <w:proofErr w:type="spellStart"/>
      <w:r w:rsidRPr="007837FD">
        <w:rPr>
          <w:lang w:val="uk-UA"/>
        </w:rPr>
        <w:t>современного</w:t>
      </w:r>
      <w:proofErr w:type="spellEnd"/>
      <w:r w:rsidRPr="007837FD">
        <w:rPr>
          <w:lang w:val="uk-UA"/>
        </w:rPr>
        <w:t xml:space="preserve"> </w:t>
      </w:r>
      <w:proofErr w:type="spellStart"/>
      <w:r w:rsidRPr="007837FD">
        <w:rPr>
          <w:lang w:val="uk-UA"/>
        </w:rPr>
        <w:t>предприятия</w:t>
      </w:r>
      <w:proofErr w:type="spellEnd"/>
      <w:r w:rsidRPr="007837FD">
        <w:t>.</w:t>
      </w:r>
      <w:r w:rsidRPr="007837FD">
        <w:rPr>
          <w:lang w:val="uk-UA"/>
        </w:rPr>
        <w:t xml:space="preserve"> //Економіка України. - 2003 - №6 - с.26-32</w:t>
      </w:r>
    </w:p>
    <w:p w:rsidR="008F5480" w:rsidRPr="007837FD" w:rsidRDefault="008F5480" w:rsidP="001E1BF8">
      <w:pPr>
        <w:widowControl w:val="0"/>
        <w:numPr>
          <w:ilvl w:val="0"/>
          <w:numId w:val="2"/>
        </w:numPr>
        <w:tabs>
          <w:tab w:val="clear" w:pos="860"/>
          <w:tab w:val="left" w:pos="709"/>
        </w:tabs>
        <w:ind w:left="0" w:firstLine="360"/>
        <w:jc w:val="both"/>
        <w:rPr>
          <w:lang w:val="uk-UA"/>
        </w:rPr>
      </w:pPr>
      <w:r w:rsidRPr="00E206AC">
        <w:rPr>
          <w:b/>
          <w:bCs/>
          <w:lang w:val="uk-UA"/>
        </w:rPr>
        <w:t>Л.А. Янковська.</w:t>
      </w:r>
      <w:r w:rsidRPr="007837FD">
        <w:rPr>
          <w:lang w:val="uk-UA"/>
        </w:rPr>
        <w:t xml:space="preserve"> Оптимізація трудового потенціалу в системі менеджменту персоналу промислового підприємства. //Актуальні проблеми економіки. - 2003 - № 6 - с.26-32</w:t>
      </w:r>
    </w:p>
    <w:p w:rsidR="008F5480" w:rsidRPr="007837FD" w:rsidRDefault="008F5480" w:rsidP="001E1BF8">
      <w:pPr>
        <w:widowControl w:val="0"/>
        <w:numPr>
          <w:ilvl w:val="0"/>
          <w:numId w:val="2"/>
        </w:numPr>
        <w:tabs>
          <w:tab w:val="clear" w:pos="860"/>
          <w:tab w:val="left" w:pos="709"/>
        </w:tabs>
        <w:ind w:left="0" w:firstLine="360"/>
        <w:jc w:val="both"/>
        <w:rPr>
          <w:lang w:val="uk-UA"/>
        </w:rPr>
      </w:pPr>
      <w:r w:rsidRPr="00E206AC">
        <w:rPr>
          <w:b/>
          <w:bCs/>
          <w:lang w:val="uk-UA"/>
        </w:rPr>
        <w:t xml:space="preserve">О.В. </w:t>
      </w:r>
      <w:proofErr w:type="spellStart"/>
      <w:r w:rsidRPr="00E206AC">
        <w:rPr>
          <w:b/>
          <w:bCs/>
          <w:lang w:val="uk-UA"/>
        </w:rPr>
        <w:t>Гривківська</w:t>
      </w:r>
      <w:proofErr w:type="spellEnd"/>
      <w:r w:rsidRPr="00E206AC">
        <w:rPr>
          <w:b/>
          <w:bCs/>
          <w:lang w:val="uk-UA"/>
        </w:rPr>
        <w:t>, Ж.В. Соловйов.</w:t>
      </w:r>
      <w:r w:rsidRPr="007837FD">
        <w:rPr>
          <w:lang w:val="uk-UA"/>
        </w:rPr>
        <w:t xml:space="preserve"> Проблеми мотивації праці управлінського персоналу. //Актуальні проблеми економіки. - 2008 - № 9 - с.86-91</w:t>
      </w:r>
    </w:p>
    <w:p w:rsidR="008F5480" w:rsidRPr="007837FD" w:rsidRDefault="008F5480" w:rsidP="001E1BF8">
      <w:pPr>
        <w:widowControl w:val="0"/>
        <w:numPr>
          <w:ilvl w:val="0"/>
          <w:numId w:val="2"/>
        </w:numPr>
        <w:tabs>
          <w:tab w:val="clear" w:pos="860"/>
          <w:tab w:val="left" w:pos="709"/>
        </w:tabs>
        <w:ind w:left="0" w:firstLine="360"/>
        <w:jc w:val="both"/>
        <w:rPr>
          <w:lang w:val="uk-UA"/>
        </w:rPr>
      </w:pPr>
      <w:r w:rsidRPr="00E206AC">
        <w:rPr>
          <w:b/>
          <w:bCs/>
          <w:lang w:val="uk-UA"/>
        </w:rPr>
        <w:t>О. Ю. Чубукова, З.Я. Шацька</w:t>
      </w:r>
      <w:r w:rsidRPr="007837FD">
        <w:rPr>
          <w:lang w:val="uk-UA"/>
        </w:rPr>
        <w:t>. Підвищення кваліфікації кадрів підприємства в умовах невизначеності. //Актуальні проблеми економіки. - 2008 - № 4 - с.171-178</w:t>
      </w:r>
    </w:p>
    <w:p w:rsidR="008F5480" w:rsidRPr="007837FD" w:rsidRDefault="008F5480" w:rsidP="001E1BF8">
      <w:pPr>
        <w:widowControl w:val="0"/>
        <w:numPr>
          <w:ilvl w:val="0"/>
          <w:numId w:val="2"/>
        </w:numPr>
        <w:tabs>
          <w:tab w:val="clear" w:pos="860"/>
          <w:tab w:val="left" w:pos="709"/>
        </w:tabs>
        <w:ind w:left="0" w:firstLine="360"/>
        <w:jc w:val="both"/>
        <w:rPr>
          <w:lang w:val="uk-UA"/>
        </w:rPr>
      </w:pPr>
      <w:r w:rsidRPr="00E206AC">
        <w:rPr>
          <w:b/>
          <w:bCs/>
          <w:lang w:val="uk-UA"/>
        </w:rPr>
        <w:t xml:space="preserve">В.П. </w:t>
      </w:r>
      <w:proofErr w:type="spellStart"/>
      <w:r w:rsidRPr="00E206AC">
        <w:rPr>
          <w:b/>
          <w:bCs/>
          <w:lang w:val="uk-UA"/>
        </w:rPr>
        <w:t>Мица</w:t>
      </w:r>
      <w:proofErr w:type="spellEnd"/>
      <w:r w:rsidRPr="007837FD">
        <w:rPr>
          <w:lang w:val="uk-UA"/>
        </w:rPr>
        <w:t>. Кадрова політика на підприємстві: проблеми і перспективи. //Актуальні проблеми економіки. - 2008 - № 6 - с.165-168</w:t>
      </w:r>
    </w:p>
    <w:p w:rsidR="008F5480" w:rsidRPr="00E206AC" w:rsidRDefault="008F5480" w:rsidP="001E1BF8">
      <w:pPr>
        <w:widowControl w:val="0"/>
        <w:numPr>
          <w:ilvl w:val="0"/>
          <w:numId w:val="2"/>
        </w:numPr>
        <w:tabs>
          <w:tab w:val="clear" w:pos="860"/>
          <w:tab w:val="left" w:pos="709"/>
        </w:tabs>
        <w:ind w:left="0" w:firstLine="360"/>
        <w:jc w:val="both"/>
        <w:rPr>
          <w:u w:val="single"/>
          <w:lang w:val="uk-UA"/>
        </w:rPr>
      </w:pPr>
      <w:r w:rsidRPr="00E206AC">
        <w:rPr>
          <w:u w:val="single"/>
          <w:lang w:val="en-US"/>
        </w:rPr>
        <w:t>www</w:t>
      </w:r>
      <w:r w:rsidRPr="00E206AC">
        <w:rPr>
          <w:u w:val="single"/>
          <w:lang w:val="uk-UA"/>
        </w:rPr>
        <w:t>.</w:t>
      </w:r>
      <w:r w:rsidRPr="00E206AC">
        <w:rPr>
          <w:u w:val="single"/>
          <w:lang w:val="en-US"/>
        </w:rPr>
        <w:t>ukrstat.gov.ua</w:t>
      </w:r>
      <w:r>
        <w:rPr>
          <w:u w:val="single"/>
          <w:lang w:val="uk-UA"/>
        </w:rPr>
        <w:t>.</w:t>
      </w:r>
    </w:p>
    <w:p w:rsidR="00452E1E" w:rsidRPr="004C0C71" w:rsidRDefault="00452E1E" w:rsidP="00925687">
      <w:pPr>
        <w:rPr>
          <w:lang w:val="uk-UA"/>
        </w:rPr>
      </w:pPr>
    </w:p>
    <w:sectPr w:rsidR="00452E1E" w:rsidRPr="004C0C71" w:rsidSect="0045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D049F"/>
    <w:multiLevelType w:val="hybridMultilevel"/>
    <w:tmpl w:val="041AD40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36CE3507"/>
    <w:multiLevelType w:val="hybridMultilevel"/>
    <w:tmpl w:val="1C705A5A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1A7422"/>
    <w:multiLevelType w:val="hybridMultilevel"/>
    <w:tmpl w:val="6E96F00E"/>
    <w:lvl w:ilvl="0" w:tplc="8F02A1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9E5"/>
    <w:rsid w:val="00074576"/>
    <w:rsid w:val="000845F4"/>
    <w:rsid w:val="000B4E6B"/>
    <w:rsid w:val="001A715F"/>
    <w:rsid w:val="001E1BF8"/>
    <w:rsid w:val="00282B09"/>
    <w:rsid w:val="00412D86"/>
    <w:rsid w:val="00452E1E"/>
    <w:rsid w:val="004839A7"/>
    <w:rsid w:val="004C0C71"/>
    <w:rsid w:val="005E0245"/>
    <w:rsid w:val="005F5FA6"/>
    <w:rsid w:val="006E5A43"/>
    <w:rsid w:val="006F0F08"/>
    <w:rsid w:val="0076489B"/>
    <w:rsid w:val="007D2410"/>
    <w:rsid w:val="008F5480"/>
    <w:rsid w:val="00925687"/>
    <w:rsid w:val="009B29E5"/>
    <w:rsid w:val="009D3638"/>
    <w:rsid w:val="00BD2ED3"/>
    <w:rsid w:val="00BE4EC0"/>
    <w:rsid w:val="00CD37BF"/>
    <w:rsid w:val="00D80C60"/>
    <w:rsid w:val="00E528DF"/>
    <w:rsid w:val="00EB54D2"/>
    <w:rsid w:val="00F00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9E5"/>
    <w:rPr>
      <w:color w:val="0000FF"/>
      <w:u w:val="single"/>
    </w:rPr>
  </w:style>
  <w:style w:type="paragraph" w:styleId="a4">
    <w:name w:val="No Spacing"/>
    <w:qFormat/>
    <w:rsid w:val="009B29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aieiaie1">
    <w:name w:val="caaieiaie 1"/>
    <w:basedOn w:val="a"/>
    <w:next w:val="a"/>
    <w:rsid w:val="009B29E5"/>
    <w:pPr>
      <w:keepNext/>
      <w:overflowPunct w:val="0"/>
      <w:autoSpaceDE w:val="0"/>
      <w:autoSpaceDN w:val="0"/>
      <w:adjustRightInd w:val="0"/>
      <w:ind w:right="567"/>
      <w:jc w:val="center"/>
      <w:textAlignment w:val="baseline"/>
    </w:pPr>
    <w:rPr>
      <w:b/>
      <w:bCs/>
      <w:sz w:val="32"/>
      <w:szCs w:val="20"/>
    </w:rPr>
  </w:style>
  <w:style w:type="paragraph" w:styleId="HTML">
    <w:name w:val="HTML Preformatted"/>
    <w:basedOn w:val="a"/>
    <w:link w:val="HTML0"/>
    <w:rsid w:val="00BE4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4E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76489B"/>
    <w:pPr>
      <w:ind w:left="-720" w:firstLine="360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7648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E0245"/>
    <w:pPr>
      <w:spacing w:after="120"/>
    </w:pPr>
  </w:style>
  <w:style w:type="character" w:customStyle="1" w:styleId="a8">
    <w:name w:val="Основной текст Знак"/>
    <w:basedOn w:val="a0"/>
    <w:link w:val="a7"/>
    <w:rsid w:val="005E0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 По ширине"/>
    <w:basedOn w:val="a"/>
    <w:rsid w:val="005E0245"/>
    <w:pPr>
      <w:jc w:val="both"/>
    </w:pPr>
    <w:rPr>
      <w:szCs w:val="20"/>
    </w:rPr>
  </w:style>
  <w:style w:type="paragraph" w:styleId="3">
    <w:name w:val="Body Text Indent 3"/>
    <w:basedOn w:val="a"/>
    <w:link w:val="30"/>
    <w:rsid w:val="005E02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02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80C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80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80C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80C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aliases w:val=" Знак Знак"/>
    <w:basedOn w:val="a"/>
    <w:link w:val="22"/>
    <w:rsid w:val="00D80C60"/>
    <w:pPr>
      <w:spacing w:after="120" w:line="480" w:lineRule="auto"/>
    </w:pPr>
    <w:rPr>
      <w:lang w:val="uk-UA" w:eastAsia="uk-UA"/>
    </w:rPr>
  </w:style>
  <w:style w:type="character" w:customStyle="1" w:styleId="22">
    <w:name w:val="Основной текст 2 Знак"/>
    <w:aliases w:val=" Знак Знак Знак"/>
    <w:basedOn w:val="a0"/>
    <w:link w:val="21"/>
    <w:rsid w:val="00D80C6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Normal">
    <w:name w:val="Normal"/>
    <w:rsid w:val="00D80C6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a">
    <w:name w:val="Table Grid"/>
    <w:basedOn w:val="a1"/>
    <w:rsid w:val="00EB54D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F0F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0F0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rsid w:val="00E528DF"/>
    <w:pPr>
      <w:spacing w:before="100" w:beforeAutospacing="1" w:after="100" w:afterAutospacing="1"/>
    </w:pPr>
  </w:style>
  <w:style w:type="paragraph" w:styleId="ae">
    <w:name w:val="List Paragraph"/>
    <w:basedOn w:val="a"/>
    <w:qFormat/>
    <w:rsid w:val="00E528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Стиль1"/>
    <w:basedOn w:val="af"/>
    <w:rsid w:val="00E528DF"/>
    <w:pPr>
      <w:widowControl w:val="0"/>
      <w:numPr>
        <w:numId w:val="0"/>
      </w:numPr>
      <w:tabs>
        <w:tab w:val="num" w:pos="360"/>
      </w:tabs>
      <w:spacing w:after="200" w:line="288" w:lineRule="auto"/>
      <w:ind w:left="360" w:hanging="360"/>
      <w:contextualSpacing w:val="0"/>
      <w:jc w:val="both"/>
    </w:pPr>
    <w:rPr>
      <w:sz w:val="28"/>
      <w:szCs w:val="28"/>
    </w:rPr>
  </w:style>
  <w:style w:type="paragraph" w:styleId="af">
    <w:name w:val="List Bullet"/>
    <w:basedOn w:val="a"/>
    <w:uiPriority w:val="99"/>
    <w:semiHidden/>
    <w:unhideWhenUsed/>
    <w:rsid w:val="00E528DF"/>
    <w:pPr>
      <w:numPr>
        <w:numId w:val="1"/>
      </w:numPr>
      <w:contextualSpacing/>
    </w:pPr>
  </w:style>
  <w:style w:type="paragraph" w:customStyle="1" w:styleId="ListParagraph">
    <w:name w:val="List Paragraph"/>
    <w:basedOn w:val="a"/>
    <w:rsid w:val="0007457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6977</Characters>
  <Application>Microsoft Office Word</Application>
  <DocSecurity>0</DocSecurity>
  <Lines>58</Lines>
  <Paragraphs>16</Paragraphs>
  <ScaleCrop>false</ScaleCrop>
  <Company>RePack by SPecialiST</Company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hyorinmaru</dc:creator>
  <cp:lastModifiedBy>hyorinmaru</cp:lastModifiedBy>
  <cp:revision>2</cp:revision>
  <dcterms:created xsi:type="dcterms:W3CDTF">2013-05-26T08:22:00Z</dcterms:created>
  <dcterms:modified xsi:type="dcterms:W3CDTF">2013-05-26T08:22:00Z</dcterms:modified>
</cp:coreProperties>
</file>