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E" w:rsidRDefault="00144F2E" w:rsidP="00144F2E">
      <w:pPr>
        <w:pStyle w:val="Default"/>
      </w:pPr>
    </w:p>
    <w:p w:rsidR="00144F2E" w:rsidRDefault="00144F2E" w:rsidP="00144F2E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ПРИНЯТИЕ ХРИСТИАНСТВА НА РУСИ </w:t>
      </w:r>
    </w:p>
    <w:p w:rsidR="00144F2E" w:rsidRDefault="00144F2E" w:rsidP="00144F2E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 ЕГО КУЛЬТУРНО-ИСТОРИЧЕСКОЕ ЗНАЧЕНИЕ </w:t>
      </w:r>
    </w:p>
    <w:p w:rsidR="00144F2E" w:rsidRDefault="00144F2E" w:rsidP="00144F2E">
      <w:pPr>
        <w:pStyle w:val="Default"/>
        <w:rPr>
          <w:sz w:val="22"/>
          <w:szCs w:val="22"/>
        </w:rPr>
      </w:pPr>
    </w:p>
    <w:p w:rsidR="00144F2E" w:rsidRDefault="00144F2E" w:rsidP="00144F2E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Чёрная А.</w:t>
      </w:r>
      <w:r>
        <w:rPr>
          <w:i/>
          <w:iCs/>
          <w:sz w:val="20"/>
          <w:szCs w:val="20"/>
        </w:rPr>
        <w:t xml:space="preserve">, студентка гр. ЭКИ-11а; </w:t>
      </w:r>
    </w:p>
    <w:p w:rsidR="00144F2E" w:rsidRDefault="00144F2E" w:rsidP="00144F2E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Рагозина Т.Э.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</w:t>
      </w:r>
    </w:p>
    <w:p w:rsidR="00144F2E" w:rsidRDefault="00144F2E" w:rsidP="00144F2E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каф</w:t>
      </w:r>
      <w:proofErr w:type="gramStart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ф</w:t>
      </w:r>
      <w:proofErr w:type="gramEnd"/>
      <w:r>
        <w:rPr>
          <w:i/>
          <w:iCs/>
          <w:sz w:val="20"/>
          <w:szCs w:val="20"/>
        </w:rPr>
        <w:t>илоcофии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144F2E" w:rsidRDefault="00144F2E" w:rsidP="00144F2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очерк посвящён проблеме христианизации Восточных славян, включающей в себя осмысление </w:t>
      </w:r>
      <w:proofErr w:type="spellStart"/>
      <w:proofErr w:type="gramStart"/>
      <w:r>
        <w:rPr>
          <w:sz w:val="22"/>
          <w:szCs w:val="22"/>
        </w:rPr>
        <w:t>последст-вий</w:t>
      </w:r>
      <w:proofErr w:type="spellEnd"/>
      <w:proofErr w:type="gramEnd"/>
      <w:r>
        <w:rPr>
          <w:sz w:val="22"/>
          <w:szCs w:val="22"/>
        </w:rPr>
        <w:t xml:space="preserve"> принятия православия Киевской Русью. Актуальность </w:t>
      </w:r>
      <w:proofErr w:type="spellStart"/>
      <w:r>
        <w:rPr>
          <w:sz w:val="22"/>
          <w:szCs w:val="22"/>
        </w:rPr>
        <w:t>об-ращения</w:t>
      </w:r>
      <w:proofErr w:type="spellEnd"/>
      <w:r>
        <w:rPr>
          <w:sz w:val="22"/>
          <w:szCs w:val="22"/>
        </w:rPr>
        <w:t xml:space="preserve"> к одному из самых значительных этапов в развитии древнерусского государства объясняется тем, что без </w:t>
      </w:r>
      <w:proofErr w:type="gramStart"/>
      <w:r>
        <w:rPr>
          <w:sz w:val="22"/>
          <w:szCs w:val="22"/>
        </w:rPr>
        <w:t>понимания</w:t>
      </w:r>
      <w:proofErr w:type="gramEnd"/>
      <w:r>
        <w:rPr>
          <w:sz w:val="22"/>
          <w:szCs w:val="22"/>
        </w:rPr>
        <w:t xml:space="preserve"> заложенного в нём исторического потенциала и открывшихся перспектив развития невозможно правильно понять весь </w:t>
      </w:r>
      <w:proofErr w:type="spellStart"/>
      <w:r>
        <w:rPr>
          <w:sz w:val="22"/>
          <w:szCs w:val="22"/>
        </w:rPr>
        <w:t>после-дующий</w:t>
      </w:r>
      <w:proofErr w:type="spellEnd"/>
      <w:r>
        <w:rPr>
          <w:sz w:val="22"/>
          <w:szCs w:val="22"/>
        </w:rPr>
        <w:t xml:space="preserve"> ход истории нашей страны. </w:t>
      </w:r>
    </w:p>
    <w:p w:rsidR="00144F2E" w:rsidRDefault="00144F2E" w:rsidP="00144F2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Осмысление влияния «христианского выбора» на </w:t>
      </w:r>
      <w:proofErr w:type="spellStart"/>
      <w:proofErr w:type="gramStart"/>
      <w:r>
        <w:rPr>
          <w:sz w:val="22"/>
          <w:szCs w:val="22"/>
        </w:rPr>
        <w:t>истори-ческую</w:t>
      </w:r>
      <w:proofErr w:type="spellEnd"/>
      <w:proofErr w:type="gramEnd"/>
      <w:r>
        <w:rPr>
          <w:sz w:val="22"/>
          <w:szCs w:val="22"/>
        </w:rPr>
        <w:t xml:space="preserve"> судьбу Древней Руси носит характер многогранной </w:t>
      </w:r>
      <w:proofErr w:type="spellStart"/>
      <w:r>
        <w:rPr>
          <w:sz w:val="22"/>
          <w:szCs w:val="22"/>
        </w:rPr>
        <w:t>про-блемы</w:t>
      </w:r>
      <w:proofErr w:type="spellEnd"/>
      <w:r>
        <w:rPr>
          <w:sz w:val="22"/>
          <w:szCs w:val="22"/>
        </w:rPr>
        <w:t xml:space="preserve">, имеющей множество аспектов. Предметом </w:t>
      </w:r>
      <w:proofErr w:type="gramStart"/>
      <w:r>
        <w:rPr>
          <w:sz w:val="22"/>
          <w:szCs w:val="22"/>
        </w:rPr>
        <w:t>нашего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инте-реса</w:t>
      </w:r>
      <w:proofErr w:type="spellEnd"/>
      <w:r>
        <w:rPr>
          <w:sz w:val="22"/>
          <w:szCs w:val="22"/>
        </w:rPr>
        <w:t xml:space="preserve"> выступают лишь некоторые из них. В рамках данного очерка предпринимается попытка осветить вопросы, связанные с констатацией </w:t>
      </w:r>
      <w:r>
        <w:rPr>
          <w:b/>
          <w:bCs/>
          <w:sz w:val="22"/>
          <w:szCs w:val="22"/>
        </w:rPr>
        <w:t xml:space="preserve">а) </w:t>
      </w:r>
      <w:r>
        <w:rPr>
          <w:sz w:val="22"/>
          <w:szCs w:val="22"/>
        </w:rPr>
        <w:t xml:space="preserve">изменений в развитии Руси, которые имели </w:t>
      </w:r>
      <w:r>
        <w:rPr>
          <w:i/>
          <w:iCs/>
          <w:sz w:val="22"/>
          <w:szCs w:val="22"/>
        </w:rPr>
        <w:t xml:space="preserve">частное (локальное) значение </w:t>
      </w:r>
      <w:r>
        <w:rPr>
          <w:sz w:val="22"/>
          <w:szCs w:val="22"/>
        </w:rPr>
        <w:t xml:space="preserve">для отдельных сфер культуры, и </w:t>
      </w:r>
      <w:r>
        <w:rPr>
          <w:b/>
          <w:bCs/>
          <w:sz w:val="22"/>
          <w:szCs w:val="22"/>
        </w:rPr>
        <w:t xml:space="preserve">б) </w:t>
      </w:r>
      <w:r>
        <w:rPr>
          <w:sz w:val="22"/>
          <w:szCs w:val="22"/>
        </w:rPr>
        <w:t xml:space="preserve">последствий крещения Руси, имевших для неё глобальное, судьбоносное значение. </w:t>
      </w:r>
    </w:p>
    <w:p w:rsidR="00144F2E" w:rsidRDefault="00144F2E" w:rsidP="00144F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*** </w:t>
      </w:r>
    </w:p>
    <w:p w:rsidR="00144F2E" w:rsidRDefault="00144F2E" w:rsidP="00144F2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Начнём с основного и главного – с последствий, имевших глобальный, судьбоносный характер. Как известно, утверждение христианства на Руси в качестве государственной религии </w:t>
      </w:r>
      <w:proofErr w:type="spellStart"/>
      <w:proofErr w:type="gramStart"/>
      <w:r>
        <w:rPr>
          <w:sz w:val="22"/>
          <w:szCs w:val="22"/>
        </w:rPr>
        <w:t>ока-зало</w:t>
      </w:r>
      <w:proofErr w:type="spellEnd"/>
      <w:proofErr w:type="gramEnd"/>
      <w:r>
        <w:rPr>
          <w:sz w:val="22"/>
          <w:szCs w:val="22"/>
        </w:rPr>
        <w:t xml:space="preserve"> большое влияние практически на все сферы общественной и духовной жизни страны, вызвав в них самые разнообразные изменения. Однако, с точки зрения их влияния на дальнейшее развитие Руси эти изменения далеко не равноценны. Наиболее значимыми могут считаться лишь те последствия, которые </w:t>
      </w:r>
      <w:proofErr w:type="spellStart"/>
      <w:proofErr w:type="gramStart"/>
      <w:r>
        <w:rPr>
          <w:sz w:val="22"/>
          <w:szCs w:val="22"/>
        </w:rPr>
        <w:t>ста-ли</w:t>
      </w:r>
      <w:proofErr w:type="spellEnd"/>
      <w:proofErr w:type="gramEnd"/>
      <w:r>
        <w:rPr>
          <w:sz w:val="22"/>
          <w:szCs w:val="22"/>
        </w:rPr>
        <w:t xml:space="preserve"> фундаментом, обеспечившим на века целостность и </w:t>
      </w:r>
      <w:proofErr w:type="spellStart"/>
      <w:r>
        <w:rPr>
          <w:sz w:val="22"/>
          <w:szCs w:val="22"/>
        </w:rPr>
        <w:t>преемст-венность</w:t>
      </w:r>
      <w:proofErr w:type="spellEnd"/>
      <w:r>
        <w:rPr>
          <w:sz w:val="22"/>
          <w:szCs w:val="22"/>
        </w:rPr>
        <w:t xml:space="preserve"> нашей культуры. </w:t>
      </w:r>
    </w:p>
    <w:p w:rsidR="00144F2E" w:rsidRDefault="00144F2E" w:rsidP="00144F2E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65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144F2E" w:rsidRDefault="00144F2E" w:rsidP="00144F2E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 xml:space="preserve">К числу таких последствий, очевидно, нужно отнести </w:t>
      </w:r>
      <w:proofErr w:type="spellStart"/>
      <w:r>
        <w:rPr>
          <w:color w:val="auto"/>
          <w:sz w:val="22"/>
          <w:szCs w:val="22"/>
        </w:rPr>
        <w:t>сле-дующие</w:t>
      </w:r>
      <w:proofErr w:type="spellEnd"/>
      <w:r>
        <w:rPr>
          <w:color w:val="auto"/>
          <w:sz w:val="22"/>
          <w:szCs w:val="22"/>
        </w:rPr>
        <w:t xml:space="preserve">: ускорение темпов преодоления местных и племенных различий в отдельных областях Руси, повлекших за собой более динамичное формирование единой древнерусской народности; ликвидацию местных языческих культов, способствовавших этнической консолидации; завершение формирования единого языка, отражавшего, как в зеркале, крепнущую общность </w:t>
      </w:r>
      <w:proofErr w:type="spellStart"/>
      <w:r>
        <w:rPr>
          <w:color w:val="auto"/>
          <w:sz w:val="22"/>
          <w:szCs w:val="22"/>
        </w:rPr>
        <w:t>этни-ческого</w:t>
      </w:r>
      <w:proofErr w:type="spellEnd"/>
      <w:r>
        <w:rPr>
          <w:color w:val="auto"/>
          <w:sz w:val="22"/>
          <w:szCs w:val="22"/>
        </w:rPr>
        <w:t xml:space="preserve"> самосознания; формирование нового типа </w:t>
      </w:r>
      <w:proofErr w:type="spellStart"/>
      <w:r>
        <w:rPr>
          <w:color w:val="auto"/>
          <w:sz w:val="22"/>
          <w:szCs w:val="22"/>
        </w:rPr>
        <w:t>государст-венности</w:t>
      </w:r>
      <w:proofErr w:type="spellEnd"/>
      <w:r>
        <w:rPr>
          <w:color w:val="auto"/>
          <w:sz w:val="22"/>
          <w:szCs w:val="22"/>
        </w:rPr>
        <w:t xml:space="preserve"> с характерной для него сильной централизованной властью. </w:t>
      </w:r>
      <w:proofErr w:type="gramEnd"/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Как бы в дальнейшем ни складывались обстоятельства, временами приводившие Русь к кровавым междоусобицам и смутам, тем не менее, именно эти факторы помогли не только пережить татаро-монгольское иго и губительную для всей </w:t>
      </w:r>
      <w:proofErr w:type="spellStart"/>
      <w:r>
        <w:rPr>
          <w:color w:val="auto"/>
          <w:sz w:val="22"/>
          <w:szCs w:val="22"/>
        </w:rPr>
        <w:t>стра-ны</w:t>
      </w:r>
      <w:proofErr w:type="spellEnd"/>
      <w:r>
        <w:rPr>
          <w:color w:val="auto"/>
          <w:sz w:val="22"/>
          <w:szCs w:val="22"/>
        </w:rPr>
        <w:t xml:space="preserve"> польскую оккупацию, но и преодолеть феодальную </w:t>
      </w:r>
      <w:proofErr w:type="spellStart"/>
      <w:r>
        <w:rPr>
          <w:color w:val="auto"/>
          <w:sz w:val="22"/>
          <w:szCs w:val="22"/>
        </w:rPr>
        <w:t>раздроб-ленность</w:t>
      </w:r>
      <w:proofErr w:type="spellEnd"/>
      <w:r>
        <w:rPr>
          <w:color w:val="auto"/>
          <w:sz w:val="22"/>
          <w:szCs w:val="22"/>
        </w:rPr>
        <w:t xml:space="preserve">, на смену которой в итоге пришло новое мощное </w:t>
      </w:r>
      <w:proofErr w:type="spellStart"/>
      <w:r>
        <w:rPr>
          <w:color w:val="auto"/>
          <w:sz w:val="22"/>
          <w:szCs w:val="22"/>
        </w:rPr>
        <w:t>госу-дарственное</w:t>
      </w:r>
      <w:proofErr w:type="spellEnd"/>
      <w:r>
        <w:rPr>
          <w:color w:val="auto"/>
          <w:sz w:val="22"/>
          <w:szCs w:val="22"/>
        </w:rPr>
        <w:t xml:space="preserve"> образование – Российская империя, обеспечившая новый, небывалый расцвет не только русской культуры, но</w:t>
      </w:r>
      <w:proofErr w:type="gramEnd"/>
      <w:r>
        <w:rPr>
          <w:color w:val="auto"/>
          <w:sz w:val="22"/>
          <w:szCs w:val="22"/>
        </w:rPr>
        <w:t xml:space="preserve"> и культуры всех входивших в её состав народностей. </w:t>
      </w:r>
      <w:proofErr w:type="gramStart"/>
      <w:r>
        <w:rPr>
          <w:color w:val="auto"/>
          <w:sz w:val="22"/>
          <w:szCs w:val="22"/>
        </w:rPr>
        <w:t xml:space="preserve">Именно это обстоятельство позволяет многим исследователям видеть в </w:t>
      </w:r>
      <w:proofErr w:type="spellStart"/>
      <w:r>
        <w:rPr>
          <w:i/>
          <w:iCs/>
          <w:color w:val="auto"/>
          <w:sz w:val="22"/>
          <w:szCs w:val="22"/>
        </w:rPr>
        <w:t>кре-щении</w:t>
      </w:r>
      <w:proofErr w:type="spellEnd"/>
      <w:r>
        <w:rPr>
          <w:i/>
          <w:iCs/>
          <w:color w:val="auto"/>
          <w:sz w:val="22"/>
          <w:szCs w:val="22"/>
        </w:rPr>
        <w:t xml:space="preserve"> Руси </w:t>
      </w:r>
      <w:r>
        <w:rPr>
          <w:color w:val="auto"/>
          <w:sz w:val="22"/>
          <w:szCs w:val="22"/>
        </w:rPr>
        <w:t xml:space="preserve">переломный этап в её развитии, оценивать </w:t>
      </w:r>
      <w:proofErr w:type="spellStart"/>
      <w:r>
        <w:rPr>
          <w:color w:val="auto"/>
          <w:sz w:val="22"/>
          <w:szCs w:val="22"/>
        </w:rPr>
        <w:t>христиа-низацию</w:t>
      </w:r>
      <w:proofErr w:type="spellEnd"/>
      <w:r>
        <w:rPr>
          <w:color w:val="auto"/>
          <w:sz w:val="22"/>
          <w:szCs w:val="22"/>
        </w:rPr>
        <w:t xml:space="preserve"> Руси как фактор, заметно ускоривший складывание единой древнерусской народности из восточнославянских </w:t>
      </w:r>
      <w:proofErr w:type="spellStart"/>
      <w:r>
        <w:rPr>
          <w:color w:val="auto"/>
          <w:sz w:val="22"/>
          <w:szCs w:val="22"/>
        </w:rPr>
        <w:t>пле-мён</w:t>
      </w:r>
      <w:proofErr w:type="spellEnd"/>
      <w:r>
        <w:rPr>
          <w:color w:val="auto"/>
          <w:sz w:val="22"/>
          <w:szCs w:val="22"/>
        </w:rPr>
        <w:t xml:space="preserve"> и в немалой степени способствовавший консолидации древнерусского сознания – как этнического, так и </w:t>
      </w:r>
      <w:proofErr w:type="spellStart"/>
      <w:r>
        <w:rPr>
          <w:color w:val="auto"/>
          <w:sz w:val="22"/>
          <w:szCs w:val="22"/>
        </w:rPr>
        <w:t>государствен-ного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End"/>
    </w:p>
    <w:p w:rsidR="00144F2E" w:rsidRDefault="00144F2E" w:rsidP="00144F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***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Однако, говоря о последствиях принятия Русью </w:t>
      </w:r>
      <w:proofErr w:type="spellStart"/>
      <w:proofErr w:type="gramStart"/>
      <w:r>
        <w:rPr>
          <w:color w:val="auto"/>
          <w:sz w:val="22"/>
          <w:szCs w:val="22"/>
        </w:rPr>
        <w:t>правосла-вия</w:t>
      </w:r>
      <w:proofErr w:type="spellEnd"/>
      <w:proofErr w:type="gramEnd"/>
      <w:r>
        <w:rPr>
          <w:color w:val="auto"/>
          <w:sz w:val="22"/>
          <w:szCs w:val="22"/>
        </w:rPr>
        <w:t xml:space="preserve">, следует помнить, что эти последствия проявились не только в объединительных процессах, консолидирующих общество, но и в том, что православное мировоззрение стало той стихией, </w:t>
      </w:r>
      <w:proofErr w:type="spellStart"/>
      <w:r>
        <w:rPr>
          <w:color w:val="auto"/>
          <w:sz w:val="22"/>
          <w:szCs w:val="22"/>
        </w:rPr>
        <w:t>ко-торая</w:t>
      </w:r>
      <w:proofErr w:type="spellEnd"/>
      <w:r>
        <w:rPr>
          <w:color w:val="auto"/>
          <w:sz w:val="22"/>
          <w:szCs w:val="22"/>
        </w:rPr>
        <w:t xml:space="preserve"> переплавляла одну за другой отдельные сферы жизни древнерусского общества, приводя их языческое содержание в соответствие со своими духовными началами. Благодаря этому вся древнерусская культура во многих отношениях обрела принципиально новые черты и особенности. </w:t>
      </w:r>
    </w:p>
    <w:p w:rsidR="00144F2E" w:rsidRDefault="00144F2E" w:rsidP="00144F2E">
      <w:pPr>
        <w:pStyle w:val="Default"/>
        <w:rPr>
          <w:color w:val="auto"/>
        </w:rPr>
      </w:pPr>
      <w:r>
        <w:rPr>
          <w:color w:val="auto"/>
        </w:rPr>
        <w:t xml:space="preserve">66 </w:t>
      </w:r>
    </w:p>
    <w:p w:rsidR="00144F2E" w:rsidRDefault="00144F2E" w:rsidP="00144F2E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Так, например, если </w:t>
      </w:r>
      <w:r>
        <w:rPr>
          <w:i/>
          <w:iCs/>
          <w:color w:val="auto"/>
          <w:sz w:val="22"/>
          <w:szCs w:val="22"/>
        </w:rPr>
        <w:t xml:space="preserve">деревянная архитектура </w:t>
      </w:r>
      <w:r>
        <w:rPr>
          <w:color w:val="auto"/>
          <w:sz w:val="22"/>
          <w:szCs w:val="22"/>
        </w:rPr>
        <w:t xml:space="preserve">являлась неотъемлемой приметой Руси языческой, то архитектура </w:t>
      </w:r>
      <w:proofErr w:type="spellStart"/>
      <w:proofErr w:type="gramStart"/>
      <w:r>
        <w:rPr>
          <w:color w:val="auto"/>
          <w:sz w:val="22"/>
          <w:szCs w:val="22"/>
        </w:rPr>
        <w:t>камен-ная</w:t>
      </w:r>
      <w:proofErr w:type="spellEnd"/>
      <w:proofErr w:type="gramEnd"/>
      <w:r>
        <w:rPr>
          <w:color w:val="auto"/>
          <w:sz w:val="22"/>
          <w:szCs w:val="22"/>
        </w:rPr>
        <w:t xml:space="preserve"> связана с Русью уже христианской. Подобного перехода </w:t>
      </w:r>
      <w:proofErr w:type="spellStart"/>
      <w:proofErr w:type="gramStart"/>
      <w:r>
        <w:rPr>
          <w:color w:val="auto"/>
          <w:sz w:val="22"/>
          <w:szCs w:val="22"/>
        </w:rPr>
        <w:t>За-падная</w:t>
      </w:r>
      <w:proofErr w:type="spellEnd"/>
      <w:proofErr w:type="gramEnd"/>
      <w:r>
        <w:rPr>
          <w:color w:val="auto"/>
          <w:sz w:val="22"/>
          <w:szCs w:val="22"/>
        </w:rPr>
        <w:t xml:space="preserve"> Европа не знала, издревле строившая и храмы, и жилища из камня. Для русской деревянной архитектуры была характерна </w:t>
      </w:r>
      <w:proofErr w:type="spellStart"/>
      <w:r>
        <w:rPr>
          <w:color w:val="auto"/>
          <w:sz w:val="22"/>
          <w:szCs w:val="22"/>
        </w:rPr>
        <w:t>многоярусность</w:t>
      </w:r>
      <w:proofErr w:type="spellEnd"/>
      <w:r>
        <w:rPr>
          <w:color w:val="auto"/>
          <w:sz w:val="22"/>
          <w:szCs w:val="22"/>
        </w:rPr>
        <w:t xml:space="preserve"> строений, увенчивание их башенками и </w:t>
      </w:r>
      <w:proofErr w:type="spellStart"/>
      <w:proofErr w:type="gramStart"/>
      <w:r>
        <w:rPr>
          <w:color w:val="auto"/>
          <w:sz w:val="22"/>
          <w:szCs w:val="22"/>
        </w:rPr>
        <w:t>тере-мами</w:t>
      </w:r>
      <w:proofErr w:type="spellEnd"/>
      <w:proofErr w:type="gramEnd"/>
      <w:r>
        <w:rPr>
          <w:color w:val="auto"/>
          <w:sz w:val="22"/>
          <w:szCs w:val="22"/>
        </w:rPr>
        <w:t xml:space="preserve">, наличие разного рода пристроек – клетей, переходов, </w:t>
      </w:r>
      <w:proofErr w:type="spellStart"/>
      <w:r>
        <w:rPr>
          <w:color w:val="auto"/>
          <w:sz w:val="22"/>
          <w:szCs w:val="22"/>
        </w:rPr>
        <w:t>се-ней</w:t>
      </w:r>
      <w:proofErr w:type="spellEnd"/>
      <w:r>
        <w:rPr>
          <w:color w:val="auto"/>
          <w:sz w:val="22"/>
          <w:szCs w:val="22"/>
        </w:rPr>
        <w:t xml:space="preserve">. Затейливая художественная резьба по дереву была </w:t>
      </w:r>
      <w:proofErr w:type="spellStart"/>
      <w:proofErr w:type="gramStart"/>
      <w:r>
        <w:rPr>
          <w:color w:val="auto"/>
          <w:sz w:val="22"/>
          <w:szCs w:val="22"/>
        </w:rPr>
        <w:t>тради-ционным</w:t>
      </w:r>
      <w:proofErr w:type="spellEnd"/>
      <w:proofErr w:type="gramEnd"/>
      <w:r>
        <w:rPr>
          <w:color w:val="auto"/>
          <w:sz w:val="22"/>
          <w:szCs w:val="22"/>
        </w:rPr>
        <w:t xml:space="preserve"> украшением русских деревянных строений.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Мир христианства привнёс на Русь новый строительный опыт и традиции: Русь восприняла сооружение своих церквей по образу крестово-купольного храма греков. Но этот образец греческие мастера, прибывшие на Русь, а также работавшие с ними русские умельцы применяли к традициям русской </w:t>
      </w:r>
      <w:proofErr w:type="spellStart"/>
      <w:proofErr w:type="gramStart"/>
      <w:r>
        <w:rPr>
          <w:color w:val="auto"/>
          <w:sz w:val="22"/>
          <w:szCs w:val="22"/>
        </w:rPr>
        <w:t>дере-вянной</w:t>
      </w:r>
      <w:proofErr w:type="spellEnd"/>
      <w:proofErr w:type="gramEnd"/>
      <w:r>
        <w:rPr>
          <w:color w:val="auto"/>
          <w:sz w:val="22"/>
          <w:szCs w:val="22"/>
        </w:rPr>
        <w:t xml:space="preserve"> архитектуры, привычной для русского глаза. И если </w:t>
      </w:r>
      <w:proofErr w:type="spellStart"/>
      <w:r>
        <w:rPr>
          <w:color w:val="auto"/>
          <w:sz w:val="22"/>
          <w:szCs w:val="22"/>
        </w:rPr>
        <w:t>пер-вые</w:t>
      </w:r>
      <w:proofErr w:type="spellEnd"/>
      <w:r>
        <w:rPr>
          <w:color w:val="auto"/>
          <w:sz w:val="22"/>
          <w:szCs w:val="22"/>
        </w:rPr>
        <w:t xml:space="preserve"> русские храмы, в том </w:t>
      </w:r>
      <w:proofErr w:type="gramStart"/>
      <w:r>
        <w:rPr>
          <w:color w:val="auto"/>
          <w:sz w:val="22"/>
          <w:szCs w:val="22"/>
        </w:rPr>
        <w:t>числе</w:t>
      </w:r>
      <w:proofErr w:type="gramEnd"/>
      <w:r>
        <w:rPr>
          <w:color w:val="auto"/>
          <w:sz w:val="22"/>
          <w:szCs w:val="22"/>
        </w:rPr>
        <w:t xml:space="preserve"> Десятинная церковь, в конце Х в. были выстроены греческими мастерами в строгом </w:t>
      </w:r>
      <w:proofErr w:type="spellStart"/>
      <w:r>
        <w:rPr>
          <w:color w:val="auto"/>
          <w:sz w:val="22"/>
          <w:szCs w:val="22"/>
        </w:rPr>
        <w:t>соответ-ствии</w:t>
      </w:r>
      <w:proofErr w:type="spellEnd"/>
      <w:r>
        <w:rPr>
          <w:color w:val="auto"/>
          <w:sz w:val="22"/>
          <w:szCs w:val="22"/>
        </w:rPr>
        <w:t xml:space="preserve"> с византийскими традициями, то Софийский собор в </w:t>
      </w:r>
      <w:proofErr w:type="spellStart"/>
      <w:r>
        <w:rPr>
          <w:color w:val="auto"/>
          <w:sz w:val="22"/>
          <w:szCs w:val="22"/>
        </w:rPr>
        <w:t>Кие-ве</w:t>
      </w:r>
      <w:proofErr w:type="spellEnd"/>
      <w:r>
        <w:rPr>
          <w:color w:val="auto"/>
          <w:sz w:val="22"/>
          <w:szCs w:val="22"/>
        </w:rPr>
        <w:t xml:space="preserve"> отразил сочетание славянских и византийских традиций. </w:t>
      </w:r>
      <w:proofErr w:type="spellStart"/>
      <w:proofErr w:type="gramStart"/>
      <w:r>
        <w:rPr>
          <w:color w:val="auto"/>
          <w:sz w:val="22"/>
          <w:szCs w:val="22"/>
        </w:rPr>
        <w:t>Со-фийский</w:t>
      </w:r>
      <w:proofErr w:type="spellEnd"/>
      <w:proofErr w:type="gramEnd"/>
      <w:r>
        <w:rPr>
          <w:color w:val="auto"/>
          <w:sz w:val="22"/>
          <w:szCs w:val="22"/>
        </w:rPr>
        <w:t xml:space="preserve"> собор, созданный в пору утверждения и возвышения Руси при Ярославе Мудром, показал, что строительство – это тоже политика.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Древнерусское искусство – </w:t>
      </w:r>
      <w:r>
        <w:rPr>
          <w:i/>
          <w:iCs/>
          <w:color w:val="auto"/>
          <w:sz w:val="22"/>
          <w:szCs w:val="22"/>
        </w:rPr>
        <w:t>живопись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резьба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 xml:space="preserve">музыка </w:t>
      </w:r>
      <w:r>
        <w:rPr>
          <w:color w:val="auto"/>
          <w:sz w:val="22"/>
          <w:szCs w:val="22"/>
        </w:rPr>
        <w:t xml:space="preserve">– с принятием христианства также пережило ощутимые перемены. Языческая Русь знала все эти виды искусства, но в чисто </w:t>
      </w:r>
      <w:proofErr w:type="spellStart"/>
      <w:proofErr w:type="gramStart"/>
      <w:r>
        <w:rPr>
          <w:color w:val="auto"/>
          <w:sz w:val="22"/>
          <w:szCs w:val="22"/>
        </w:rPr>
        <w:t>языче-ском</w:t>
      </w:r>
      <w:proofErr w:type="spellEnd"/>
      <w:proofErr w:type="gramEnd"/>
      <w:r>
        <w:rPr>
          <w:color w:val="auto"/>
          <w:sz w:val="22"/>
          <w:szCs w:val="22"/>
        </w:rPr>
        <w:t xml:space="preserve">, народном выражении. Христианская церковь внесла в эти виды искусства совершенно иное содержание. </w:t>
      </w:r>
      <w:proofErr w:type="gramStart"/>
      <w:r>
        <w:rPr>
          <w:color w:val="auto"/>
          <w:sz w:val="22"/>
          <w:szCs w:val="22"/>
        </w:rPr>
        <w:t>Церковное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искус-ство</w:t>
      </w:r>
      <w:proofErr w:type="spellEnd"/>
      <w:r>
        <w:rPr>
          <w:color w:val="auto"/>
          <w:sz w:val="22"/>
          <w:szCs w:val="22"/>
        </w:rPr>
        <w:t xml:space="preserve"> подчинено высшей цели – воспеть христианского Бога, подвиги апостолов, святых, деятелей церкви. Если в языческом искусстве «плоть» торжествовала над «духом» и утверждалось всё земное, олицетворяющее природу, то церковное искусство воспевало победу «духа» над плотью, утверждая высокие </w:t>
      </w:r>
      <w:proofErr w:type="spellStart"/>
      <w:proofErr w:type="gramStart"/>
      <w:r>
        <w:rPr>
          <w:color w:val="auto"/>
          <w:sz w:val="22"/>
          <w:szCs w:val="22"/>
        </w:rPr>
        <w:t>под-виги</w:t>
      </w:r>
      <w:proofErr w:type="spellEnd"/>
      <w:proofErr w:type="gramEnd"/>
      <w:r>
        <w:rPr>
          <w:color w:val="auto"/>
          <w:sz w:val="22"/>
          <w:szCs w:val="22"/>
        </w:rPr>
        <w:t xml:space="preserve"> человеческой души ради нравственных принципов </w:t>
      </w:r>
      <w:proofErr w:type="spellStart"/>
      <w:r>
        <w:rPr>
          <w:color w:val="auto"/>
          <w:sz w:val="22"/>
          <w:szCs w:val="22"/>
        </w:rPr>
        <w:t>христи-анства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византийском искусстве, считавшемся в те времена </w:t>
      </w:r>
      <w:proofErr w:type="spellStart"/>
      <w:proofErr w:type="gramStart"/>
      <w:r>
        <w:rPr>
          <w:color w:val="auto"/>
          <w:sz w:val="22"/>
          <w:szCs w:val="22"/>
        </w:rPr>
        <w:t>са-мым</w:t>
      </w:r>
      <w:proofErr w:type="spellEnd"/>
      <w:proofErr w:type="gramEnd"/>
      <w:r>
        <w:rPr>
          <w:color w:val="auto"/>
          <w:sz w:val="22"/>
          <w:szCs w:val="22"/>
        </w:rPr>
        <w:t xml:space="preserve"> совершенным в мире, это нашло выражение в том, что там и живопись, и музыка, и искусство ваяния создавались в </w:t>
      </w:r>
      <w:proofErr w:type="spellStart"/>
      <w:r>
        <w:rPr>
          <w:color w:val="auto"/>
          <w:sz w:val="22"/>
          <w:szCs w:val="22"/>
        </w:rPr>
        <w:t>основ-ном</w:t>
      </w:r>
      <w:proofErr w:type="spellEnd"/>
      <w:r>
        <w:rPr>
          <w:color w:val="auto"/>
          <w:sz w:val="22"/>
          <w:szCs w:val="22"/>
        </w:rPr>
        <w:t xml:space="preserve"> по церковным канонам. Художник становился лишь </w:t>
      </w:r>
      <w:proofErr w:type="gramStart"/>
      <w:r>
        <w:rPr>
          <w:color w:val="auto"/>
          <w:sz w:val="22"/>
          <w:szCs w:val="22"/>
        </w:rPr>
        <w:t>по</w:t>
      </w:r>
      <w:proofErr w:type="gramEnd"/>
      <w:r>
        <w:rPr>
          <w:color w:val="auto"/>
          <w:sz w:val="22"/>
          <w:szCs w:val="22"/>
        </w:rPr>
        <w:t xml:space="preserve">- </w:t>
      </w:r>
    </w:p>
    <w:p w:rsidR="00144F2E" w:rsidRDefault="00144F2E" w:rsidP="00144F2E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67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144F2E" w:rsidRDefault="00144F2E" w:rsidP="00144F2E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слушным</w:t>
      </w:r>
      <w:proofErr w:type="spellEnd"/>
      <w:r>
        <w:rPr>
          <w:color w:val="auto"/>
          <w:sz w:val="22"/>
          <w:szCs w:val="22"/>
        </w:rPr>
        <w:t xml:space="preserve"> исполнителем канонов, которые диктовала церковь. Вместе с тем, следует заметить, что византийское церковное </w:t>
      </w:r>
      <w:proofErr w:type="spellStart"/>
      <w:proofErr w:type="gramStart"/>
      <w:r>
        <w:rPr>
          <w:color w:val="auto"/>
          <w:sz w:val="22"/>
          <w:szCs w:val="22"/>
        </w:rPr>
        <w:t>ис-кусство</w:t>
      </w:r>
      <w:proofErr w:type="spellEnd"/>
      <w:proofErr w:type="gramEnd"/>
      <w:r>
        <w:rPr>
          <w:color w:val="auto"/>
          <w:sz w:val="22"/>
          <w:szCs w:val="22"/>
        </w:rPr>
        <w:t xml:space="preserve"> на Руси с первых же лет испытало на себе всю мощь русской народной культуры и народных эстетических </w:t>
      </w:r>
      <w:proofErr w:type="spellStart"/>
      <w:r>
        <w:rPr>
          <w:color w:val="auto"/>
          <w:sz w:val="22"/>
          <w:szCs w:val="22"/>
        </w:rPr>
        <w:t>представ-лений</w:t>
      </w:r>
      <w:proofErr w:type="spellEnd"/>
      <w:r>
        <w:rPr>
          <w:color w:val="auto"/>
          <w:sz w:val="22"/>
          <w:szCs w:val="22"/>
        </w:rPr>
        <w:t xml:space="preserve">. Так, уже в XI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строгая</w:t>
      </w:r>
      <w:proofErr w:type="gramEnd"/>
      <w:r>
        <w:rPr>
          <w:color w:val="auto"/>
          <w:sz w:val="22"/>
          <w:szCs w:val="22"/>
        </w:rPr>
        <w:t xml:space="preserve"> манера </w:t>
      </w:r>
      <w:r>
        <w:rPr>
          <w:i/>
          <w:iCs/>
          <w:color w:val="auto"/>
          <w:sz w:val="22"/>
          <w:szCs w:val="22"/>
        </w:rPr>
        <w:t xml:space="preserve">византийской иконописи </w:t>
      </w:r>
      <w:r>
        <w:rPr>
          <w:color w:val="auto"/>
          <w:sz w:val="22"/>
          <w:szCs w:val="22"/>
        </w:rPr>
        <w:t xml:space="preserve">превращалась под кистью русских художников в портреты, близкие к натуре, хотя русские иконы и несли в себе все черты условного иконописного лика.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Наряду с иконописью развивалась </w:t>
      </w:r>
      <w:r>
        <w:rPr>
          <w:i/>
          <w:iCs/>
          <w:color w:val="auto"/>
          <w:sz w:val="22"/>
          <w:szCs w:val="22"/>
        </w:rPr>
        <w:t>фресковая живопись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>мозаика</w:t>
      </w:r>
      <w:r>
        <w:rPr>
          <w:color w:val="auto"/>
          <w:sz w:val="22"/>
          <w:szCs w:val="22"/>
        </w:rPr>
        <w:t xml:space="preserve">. На протяжении долгих веков на Руси </w:t>
      </w:r>
      <w:proofErr w:type="spellStart"/>
      <w:proofErr w:type="gramStart"/>
      <w:r>
        <w:rPr>
          <w:color w:val="auto"/>
          <w:sz w:val="22"/>
          <w:szCs w:val="22"/>
        </w:rPr>
        <w:t>совершенствова-лось</w:t>
      </w:r>
      <w:proofErr w:type="spellEnd"/>
      <w:proofErr w:type="gramEnd"/>
      <w:r>
        <w:rPr>
          <w:color w:val="auto"/>
          <w:sz w:val="22"/>
          <w:szCs w:val="22"/>
        </w:rPr>
        <w:t xml:space="preserve"> искусство </w:t>
      </w:r>
      <w:r>
        <w:rPr>
          <w:i/>
          <w:iCs/>
          <w:color w:val="auto"/>
          <w:sz w:val="22"/>
          <w:szCs w:val="22"/>
        </w:rPr>
        <w:t>резьбы по дереву</w:t>
      </w:r>
      <w:r>
        <w:rPr>
          <w:color w:val="auto"/>
          <w:sz w:val="22"/>
          <w:szCs w:val="22"/>
        </w:rPr>
        <w:t xml:space="preserve">, позднее – по камню. Это </w:t>
      </w:r>
      <w:proofErr w:type="spellStart"/>
      <w:proofErr w:type="gramStart"/>
      <w:r>
        <w:rPr>
          <w:color w:val="auto"/>
          <w:sz w:val="22"/>
          <w:szCs w:val="22"/>
        </w:rPr>
        <w:t>каса-лось</w:t>
      </w:r>
      <w:proofErr w:type="spellEnd"/>
      <w:proofErr w:type="gramEnd"/>
      <w:r>
        <w:rPr>
          <w:color w:val="auto"/>
          <w:sz w:val="22"/>
          <w:szCs w:val="22"/>
        </w:rPr>
        <w:t xml:space="preserve"> и многих видов художественных ремесел. Изящные </w:t>
      </w:r>
      <w:proofErr w:type="spellStart"/>
      <w:proofErr w:type="gramStart"/>
      <w:r>
        <w:rPr>
          <w:color w:val="auto"/>
          <w:sz w:val="22"/>
          <w:szCs w:val="22"/>
        </w:rPr>
        <w:t>укра-шения</w:t>
      </w:r>
      <w:proofErr w:type="spellEnd"/>
      <w:proofErr w:type="gramEnd"/>
      <w:r>
        <w:rPr>
          <w:color w:val="auto"/>
          <w:sz w:val="22"/>
          <w:szCs w:val="22"/>
        </w:rPr>
        <w:t xml:space="preserve">, подлинные шедевры создавали древнерусские ювелиры. С особенным старанием и любовью мастера-искусники </w:t>
      </w:r>
      <w:proofErr w:type="spellStart"/>
      <w:proofErr w:type="gramStart"/>
      <w:r>
        <w:rPr>
          <w:color w:val="auto"/>
          <w:sz w:val="22"/>
          <w:szCs w:val="22"/>
        </w:rPr>
        <w:t>украша-ли</w:t>
      </w:r>
      <w:proofErr w:type="spellEnd"/>
      <w:proofErr w:type="gramEnd"/>
      <w:r>
        <w:rPr>
          <w:color w:val="auto"/>
          <w:sz w:val="22"/>
          <w:szCs w:val="22"/>
        </w:rPr>
        <w:t xml:space="preserve"> оклады икон, а также книги.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Как и все средневековое искусство, церковная живопись имела прикладное значение и, будучи «Библией для </w:t>
      </w:r>
      <w:proofErr w:type="spellStart"/>
      <w:proofErr w:type="gramStart"/>
      <w:r>
        <w:rPr>
          <w:color w:val="auto"/>
          <w:sz w:val="22"/>
          <w:szCs w:val="22"/>
        </w:rPr>
        <w:t>неграмот-ных</w:t>
      </w:r>
      <w:proofErr w:type="spellEnd"/>
      <w:proofErr w:type="gramEnd"/>
      <w:r>
        <w:rPr>
          <w:color w:val="auto"/>
          <w:sz w:val="22"/>
          <w:szCs w:val="22"/>
        </w:rPr>
        <w:t xml:space="preserve">», служила целям религиозного просветительства. Служение высоким идеалам, устремленность к совершенству отличали мастеров русского религиозного искусства. Постепенно </w:t>
      </w:r>
      <w:proofErr w:type="spellStart"/>
      <w:r>
        <w:rPr>
          <w:color w:val="auto"/>
          <w:sz w:val="22"/>
          <w:szCs w:val="22"/>
        </w:rPr>
        <w:t>форми-ровалась</w:t>
      </w:r>
      <w:proofErr w:type="spellEnd"/>
      <w:r>
        <w:rPr>
          <w:color w:val="auto"/>
          <w:sz w:val="22"/>
          <w:szCs w:val="22"/>
        </w:rPr>
        <w:t xml:space="preserve"> написанная специально для сопровождения </w:t>
      </w:r>
      <w:proofErr w:type="spellStart"/>
      <w:r>
        <w:rPr>
          <w:color w:val="auto"/>
          <w:sz w:val="22"/>
          <w:szCs w:val="22"/>
        </w:rPr>
        <w:t>религиоз-но-культовых</w:t>
      </w:r>
      <w:proofErr w:type="spellEnd"/>
      <w:r>
        <w:rPr>
          <w:color w:val="auto"/>
          <w:sz w:val="22"/>
          <w:szCs w:val="22"/>
        </w:rPr>
        <w:t xml:space="preserve"> обрядов </w:t>
      </w:r>
      <w:r>
        <w:rPr>
          <w:i/>
          <w:iCs/>
          <w:color w:val="auto"/>
          <w:sz w:val="22"/>
          <w:szCs w:val="22"/>
        </w:rPr>
        <w:t>духовная музыка</w:t>
      </w:r>
      <w:r>
        <w:rPr>
          <w:color w:val="auto"/>
          <w:sz w:val="22"/>
          <w:szCs w:val="22"/>
        </w:rPr>
        <w:t xml:space="preserve">, которая у верующих людей </w:t>
      </w:r>
      <w:proofErr w:type="gramStart"/>
      <w:r>
        <w:rPr>
          <w:color w:val="auto"/>
          <w:sz w:val="22"/>
          <w:szCs w:val="22"/>
        </w:rPr>
        <w:t>вызывала</w:t>
      </w:r>
      <w:proofErr w:type="gramEnd"/>
      <w:r>
        <w:rPr>
          <w:color w:val="auto"/>
          <w:sz w:val="22"/>
          <w:szCs w:val="22"/>
        </w:rPr>
        <w:t xml:space="preserve"> целую гамму переживаний и настроений.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Сообщения средневековых авторов позволяют </w:t>
      </w:r>
      <w:proofErr w:type="spellStart"/>
      <w:proofErr w:type="gramStart"/>
      <w:r>
        <w:rPr>
          <w:color w:val="auto"/>
          <w:sz w:val="22"/>
          <w:szCs w:val="22"/>
        </w:rPr>
        <w:t>предпола-гать</w:t>
      </w:r>
      <w:proofErr w:type="spellEnd"/>
      <w:proofErr w:type="gramEnd"/>
      <w:r>
        <w:rPr>
          <w:color w:val="auto"/>
          <w:sz w:val="22"/>
          <w:szCs w:val="22"/>
        </w:rPr>
        <w:t xml:space="preserve"> наличие у славян </w:t>
      </w:r>
      <w:r>
        <w:rPr>
          <w:i/>
          <w:iCs/>
          <w:color w:val="auto"/>
          <w:sz w:val="22"/>
          <w:szCs w:val="22"/>
        </w:rPr>
        <w:t xml:space="preserve">письменности </w:t>
      </w:r>
      <w:r>
        <w:rPr>
          <w:color w:val="auto"/>
          <w:sz w:val="22"/>
          <w:szCs w:val="22"/>
        </w:rPr>
        <w:t xml:space="preserve">еще до принятия </w:t>
      </w:r>
      <w:proofErr w:type="spellStart"/>
      <w:r>
        <w:rPr>
          <w:color w:val="auto"/>
          <w:sz w:val="22"/>
          <w:szCs w:val="22"/>
        </w:rPr>
        <w:t>христиан-ства</w:t>
      </w:r>
      <w:proofErr w:type="spellEnd"/>
      <w:r>
        <w:rPr>
          <w:color w:val="auto"/>
          <w:sz w:val="22"/>
          <w:szCs w:val="22"/>
        </w:rPr>
        <w:t xml:space="preserve">. Однако широкое распространение письменности началось, по-видимому, с появлением на Руси христианства и созданием болгарскими миссионерами Кириллом и </w:t>
      </w:r>
      <w:proofErr w:type="spellStart"/>
      <w:r>
        <w:rPr>
          <w:color w:val="auto"/>
          <w:sz w:val="22"/>
          <w:szCs w:val="22"/>
        </w:rPr>
        <w:t>Мефодием</w:t>
      </w:r>
      <w:proofErr w:type="spellEnd"/>
      <w:r>
        <w:rPr>
          <w:color w:val="auto"/>
          <w:sz w:val="22"/>
          <w:szCs w:val="22"/>
        </w:rPr>
        <w:t xml:space="preserve"> славянского алфавита – кириллицы. Древнейшими памятниками </w:t>
      </w:r>
      <w:proofErr w:type="spellStart"/>
      <w:proofErr w:type="gramStart"/>
      <w:r>
        <w:rPr>
          <w:color w:val="auto"/>
          <w:sz w:val="22"/>
          <w:szCs w:val="22"/>
        </w:rPr>
        <w:t>древнерус-ской</w:t>
      </w:r>
      <w:proofErr w:type="spellEnd"/>
      <w:proofErr w:type="gramEnd"/>
      <w:r>
        <w:rPr>
          <w:color w:val="auto"/>
          <w:sz w:val="22"/>
          <w:szCs w:val="22"/>
        </w:rPr>
        <w:t xml:space="preserve"> письменности, дошедшими до нашего времени, являются </w:t>
      </w:r>
      <w:r>
        <w:rPr>
          <w:i/>
          <w:iCs/>
          <w:color w:val="auto"/>
          <w:sz w:val="22"/>
          <w:szCs w:val="22"/>
        </w:rPr>
        <w:t xml:space="preserve">Остромирово Евангелие </w:t>
      </w:r>
      <w:r>
        <w:rPr>
          <w:color w:val="auto"/>
          <w:sz w:val="22"/>
          <w:szCs w:val="22"/>
        </w:rPr>
        <w:t xml:space="preserve">1056 г.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Древней Руси писали на пергаменте (особым образом выделанной телячьей или бараньей коже). Книги переплетались в кожу, богато украшались золотом и драгоценными камнями. В связи с распространением христианства на Руси (главным </w:t>
      </w:r>
      <w:proofErr w:type="spellStart"/>
      <w:proofErr w:type="gramStart"/>
      <w:r>
        <w:rPr>
          <w:color w:val="auto"/>
          <w:sz w:val="22"/>
          <w:szCs w:val="22"/>
        </w:rPr>
        <w:t>обра-зом</w:t>
      </w:r>
      <w:proofErr w:type="spellEnd"/>
      <w:proofErr w:type="gramEnd"/>
      <w:r>
        <w:rPr>
          <w:color w:val="auto"/>
          <w:sz w:val="22"/>
          <w:szCs w:val="22"/>
        </w:rPr>
        <w:t xml:space="preserve">, при монастырях) стали создаваться </w:t>
      </w:r>
      <w:r>
        <w:rPr>
          <w:i/>
          <w:iCs/>
          <w:color w:val="auto"/>
          <w:sz w:val="22"/>
          <w:szCs w:val="22"/>
        </w:rPr>
        <w:t xml:space="preserve">школы </w:t>
      </w:r>
      <w:r>
        <w:rPr>
          <w:color w:val="auto"/>
          <w:sz w:val="22"/>
          <w:szCs w:val="22"/>
        </w:rPr>
        <w:t xml:space="preserve">для «книжного учения». Грамотность распространилась довольно широко, о </w:t>
      </w:r>
    </w:p>
    <w:p w:rsidR="00144F2E" w:rsidRDefault="00144F2E" w:rsidP="00144F2E">
      <w:pPr>
        <w:pStyle w:val="Default"/>
        <w:rPr>
          <w:color w:val="auto"/>
        </w:rPr>
      </w:pPr>
      <w:r>
        <w:rPr>
          <w:color w:val="auto"/>
        </w:rPr>
        <w:t xml:space="preserve">68 </w:t>
      </w:r>
    </w:p>
    <w:p w:rsidR="00144F2E" w:rsidRDefault="00144F2E" w:rsidP="00144F2E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чём свидетельствуют обнаруженные в Новгороде берестяные грамоты, относящиеся к XI-XII вв. В Киеве при соборе</w:t>
      </w:r>
      <w:proofErr w:type="gramStart"/>
      <w:r>
        <w:rPr>
          <w:color w:val="auto"/>
          <w:sz w:val="22"/>
          <w:szCs w:val="22"/>
        </w:rPr>
        <w:t xml:space="preserve"> С</w:t>
      </w:r>
      <w:proofErr w:type="gramEnd"/>
      <w:r>
        <w:rPr>
          <w:color w:val="auto"/>
          <w:sz w:val="22"/>
          <w:szCs w:val="22"/>
        </w:rPr>
        <w:t xml:space="preserve">в. </w:t>
      </w:r>
      <w:proofErr w:type="spellStart"/>
      <w:r>
        <w:rPr>
          <w:color w:val="auto"/>
          <w:sz w:val="22"/>
          <w:szCs w:val="22"/>
        </w:rPr>
        <w:t>Со-фии</w:t>
      </w:r>
      <w:proofErr w:type="spellEnd"/>
      <w:r>
        <w:rPr>
          <w:color w:val="auto"/>
          <w:sz w:val="22"/>
          <w:szCs w:val="22"/>
        </w:rPr>
        <w:t xml:space="preserve"> была создана обширная библиотека.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Ведущее место среди произведений </w:t>
      </w:r>
      <w:proofErr w:type="gramStart"/>
      <w:r>
        <w:rPr>
          <w:color w:val="auto"/>
          <w:sz w:val="22"/>
          <w:szCs w:val="22"/>
        </w:rPr>
        <w:t>древнерусской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лите-ратуры</w:t>
      </w:r>
      <w:proofErr w:type="spellEnd"/>
      <w:r>
        <w:rPr>
          <w:color w:val="auto"/>
          <w:sz w:val="22"/>
          <w:szCs w:val="22"/>
        </w:rPr>
        <w:t xml:space="preserve"> принадлежало </w:t>
      </w:r>
      <w:r>
        <w:rPr>
          <w:i/>
          <w:iCs/>
          <w:color w:val="auto"/>
          <w:sz w:val="22"/>
          <w:szCs w:val="22"/>
        </w:rPr>
        <w:t>летописям</w:t>
      </w:r>
      <w:r>
        <w:rPr>
          <w:color w:val="auto"/>
          <w:sz w:val="22"/>
          <w:szCs w:val="22"/>
        </w:rPr>
        <w:t xml:space="preserve">. Важнейшими темами </w:t>
      </w:r>
      <w:proofErr w:type="spellStart"/>
      <w:proofErr w:type="gramStart"/>
      <w:r>
        <w:rPr>
          <w:color w:val="auto"/>
          <w:sz w:val="22"/>
          <w:szCs w:val="22"/>
        </w:rPr>
        <w:t>летопи-си</w:t>
      </w:r>
      <w:proofErr w:type="spellEnd"/>
      <w:proofErr w:type="gramEnd"/>
      <w:r>
        <w:rPr>
          <w:color w:val="auto"/>
          <w:sz w:val="22"/>
          <w:szCs w:val="22"/>
        </w:rPr>
        <w:t xml:space="preserve"> были защита христианской веры и защита родной земли. Крупнейшей летописью была «</w:t>
      </w:r>
      <w:r>
        <w:rPr>
          <w:i/>
          <w:iCs/>
          <w:color w:val="auto"/>
          <w:sz w:val="22"/>
          <w:szCs w:val="22"/>
        </w:rPr>
        <w:t>Повесть временных лет</w:t>
      </w:r>
      <w:r>
        <w:rPr>
          <w:color w:val="auto"/>
          <w:sz w:val="22"/>
          <w:szCs w:val="22"/>
        </w:rPr>
        <w:t xml:space="preserve">», </w:t>
      </w:r>
      <w:proofErr w:type="spellStart"/>
      <w:proofErr w:type="gramStart"/>
      <w:r>
        <w:rPr>
          <w:color w:val="auto"/>
          <w:sz w:val="22"/>
          <w:szCs w:val="22"/>
        </w:rPr>
        <w:t>авто-ром</w:t>
      </w:r>
      <w:proofErr w:type="spellEnd"/>
      <w:proofErr w:type="gramEnd"/>
      <w:r>
        <w:rPr>
          <w:color w:val="auto"/>
          <w:sz w:val="22"/>
          <w:szCs w:val="22"/>
        </w:rPr>
        <w:t xml:space="preserve"> которой обычно называют монаха Киево-Печерского </w:t>
      </w:r>
      <w:proofErr w:type="spellStart"/>
      <w:r>
        <w:rPr>
          <w:color w:val="auto"/>
          <w:sz w:val="22"/>
          <w:szCs w:val="22"/>
        </w:rPr>
        <w:t>мона-стыря</w:t>
      </w:r>
      <w:proofErr w:type="spellEnd"/>
      <w:r>
        <w:rPr>
          <w:color w:val="auto"/>
          <w:sz w:val="22"/>
          <w:szCs w:val="22"/>
        </w:rPr>
        <w:t xml:space="preserve"> Нестора. Важным видом чтения средневекового русского человека были </w:t>
      </w:r>
      <w:r>
        <w:rPr>
          <w:i/>
          <w:iCs/>
          <w:color w:val="auto"/>
          <w:sz w:val="22"/>
          <w:szCs w:val="22"/>
        </w:rPr>
        <w:t xml:space="preserve">жития святых, </w:t>
      </w:r>
      <w:r>
        <w:rPr>
          <w:color w:val="auto"/>
          <w:sz w:val="22"/>
          <w:szCs w:val="22"/>
        </w:rPr>
        <w:t xml:space="preserve">т.к. на Руси была создана </w:t>
      </w:r>
      <w:proofErr w:type="spellStart"/>
      <w:proofErr w:type="gramStart"/>
      <w:r>
        <w:rPr>
          <w:color w:val="auto"/>
          <w:sz w:val="22"/>
          <w:szCs w:val="22"/>
        </w:rPr>
        <w:t>собст-венная</w:t>
      </w:r>
      <w:proofErr w:type="spellEnd"/>
      <w:proofErr w:type="gramEnd"/>
      <w:r>
        <w:rPr>
          <w:color w:val="auto"/>
          <w:sz w:val="22"/>
          <w:szCs w:val="22"/>
        </w:rPr>
        <w:t xml:space="preserve"> житийная литература. Среди них – «Сказание о Борисе и Глебе», «Жития княгини Ольги» и др. В условиях средневековья был велик интерес к далёким странам. Поэтому для </w:t>
      </w:r>
      <w:proofErr w:type="spellStart"/>
      <w:proofErr w:type="gramStart"/>
      <w:r>
        <w:rPr>
          <w:color w:val="auto"/>
          <w:sz w:val="22"/>
          <w:szCs w:val="22"/>
        </w:rPr>
        <w:t>средневеко-вой</w:t>
      </w:r>
      <w:proofErr w:type="spellEnd"/>
      <w:proofErr w:type="gramEnd"/>
      <w:r>
        <w:rPr>
          <w:color w:val="auto"/>
          <w:sz w:val="22"/>
          <w:szCs w:val="22"/>
        </w:rPr>
        <w:t xml:space="preserve"> литературы так характерен жанр «</w:t>
      </w:r>
      <w:r>
        <w:rPr>
          <w:i/>
          <w:iCs/>
          <w:color w:val="auto"/>
          <w:sz w:val="22"/>
          <w:szCs w:val="22"/>
        </w:rPr>
        <w:t>хождений</w:t>
      </w:r>
      <w:r>
        <w:rPr>
          <w:color w:val="auto"/>
          <w:sz w:val="22"/>
          <w:szCs w:val="22"/>
        </w:rPr>
        <w:t xml:space="preserve">» – рассказов о путешествиях. В период политической раздробленности и </w:t>
      </w:r>
      <w:proofErr w:type="spellStart"/>
      <w:proofErr w:type="gramStart"/>
      <w:r>
        <w:rPr>
          <w:color w:val="auto"/>
          <w:sz w:val="22"/>
          <w:szCs w:val="22"/>
        </w:rPr>
        <w:t>ос-лабления</w:t>
      </w:r>
      <w:proofErr w:type="spellEnd"/>
      <w:proofErr w:type="gramEnd"/>
      <w:r>
        <w:rPr>
          <w:color w:val="auto"/>
          <w:sz w:val="22"/>
          <w:szCs w:val="22"/>
        </w:rPr>
        <w:t xml:space="preserve"> государства литература принимала на себя многие </w:t>
      </w:r>
      <w:proofErr w:type="spellStart"/>
      <w:r>
        <w:rPr>
          <w:color w:val="auto"/>
          <w:sz w:val="22"/>
          <w:szCs w:val="22"/>
        </w:rPr>
        <w:t>го-сударственные</w:t>
      </w:r>
      <w:proofErr w:type="spellEnd"/>
      <w:r>
        <w:rPr>
          <w:color w:val="auto"/>
          <w:sz w:val="22"/>
          <w:szCs w:val="22"/>
        </w:rPr>
        <w:t xml:space="preserve">, в том числе объединительные функции.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Поскольку религия охватывала всё сознание человека, </w:t>
      </w:r>
      <w:proofErr w:type="spellStart"/>
      <w:r>
        <w:rPr>
          <w:color w:val="auto"/>
          <w:sz w:val="22"/>
          <w:szCs w:val="22"/>
        </w:rPr>
        <w:t>по-стольку</w:t>
      </w:r>
      <w:proofErr w:type="spellEnd"/>
      <w:r>
        <w:rPr>
          <w:color w:val="auto"/>
          <w:sz w:val="22"/>
          <w:szCs w:val="22"/>
        </w:rPr>
        <w:t xml:space="preserve"> и развитие культуры было также неотделимо от </w:t>
      </w:r>
      <w:proofErr w:type="spellStart"/>
      <w:proofErr w:type="gramStart"/>
      <w:r>
        <w:rPr>
          <w:color w:val="auto"/>
          <w:sz w:val="22"/>
          <w:szCs w:val="22"/>
        </w:rPr>
        <w:t>рели-гии</w:t>
      </w:r>
      <w:proofErr w:type="spellEnd"/>
      <w:proofErr w:type="gramEnd"/>
      <w:r>
        <w:rPr>
          <w:color w:val="auto"/>
          <w:sz w:val="22"/>
          <w:szCs w:val="22"/>
        </w:rPr>
        <w:t xml:space="preserve">. Поэтому закономерно, что центром сосредоточения </w:t>
      </w:r>
      <w:proofErr w:type="spellStart"/>
      <w:proofErr w:type="gramStart"/>
      <w:r>
        <w:rPr>
          <w:color w:val="auto"/>
          <w:sz w:val="22"/>
          <w:szCs w:val="22"/>
        </w:rPr>
        <w:t>культу-ры</w:t>
      </w:r>
      <w:proofErr w:type="spellEnd"/>
      <w:proofErr w:type="gramEnd"/>
      <w:r>
        <w:rPr>
          <w:color w:val="auto"/>
          <w:sz w:val="22"/>
          <w:szCs w:val="22"/>
        </w:rPr>
        <w:t xml:space="preserve"> становились монастыри. Монастыри становились центрами книжности, где трудолюбивые монахи переписывали летописи и древние манускрипты. Монастыри отличал и высокий </w:t>
      </w:r>
      <w:proofErr w:type="spellStart"/>
      <w:proofErr w:type="gramStart"/>
      <w:r>
        <w:rPr>
          <w:color w:val="auto"/>
          <w:sz w:val="22"/>
          <w:szCs w:val="22"/>
        </w:rPr>
        <w:t>эстетиче-ский</w:t>
      </w:r>
      <w:proofErr w:type="spellEnd"/>
      <w:proofErr w:type="gramEnd"/>
      <w:r>
        <w:rPr>
          <w:color w:val="auto"/>
          <w:sz w:val="22"/>
          <w:szCs w:val="22"/>
        </w:rPr>
        <w:t xml:space="preserve"> уровень религиозной деятельности: церковного пения, </w:t>
      </w:r>
      <w:proofErr w:type="spellStart"/>
      <w:r>
        <w:rPr>
          <w:color w:val="auto"/>
          <w:sz w:val="22"/>
          <w:szCs w:val="22"/>
        </w:rPr>
        <w:t>ли-тургического</w:t>
      </w:r>
      <w:proofErr w:type="spellEnd"/>
      <w:r>
        <w:rPr>
          <w:color w:val="auto"/>
          <w:sz w:val="22"/>
          <w:szCs w:val="22"/>
        </w:rPr>
        <w:t xml:space="preserve"> слова. Именно в монастырях процветали </w:t>
      </w:r>
      <w:proofErr w:type="spellStart"/>
      <w:r>
        <w:rPr>
          <w:color w:val="auto"/>
          <w:sz w:val="22"/>
          <w:szCs w:val="22"/>
        </w:rPr>
        <w:t>живо-пись</w:t>
      </w:r>
      <w:proofErr w:type="spellEnd"/>
      <w:r>
        <w:rPr>
          <w:color w:val="auto"/>
          <w:sz w:val="22"/>
          <w:szCs w:val="22"/>
        </w:rPr>
        <w:t xml:space="preserve">, особенно </w:t>
      </w:r>
      <w:proofErr w:type="gramStart"/>
      <w:r>
        <w:rPr>
          <w:color w:val="auto"/>
          <w:sz w:val="22"/>
          <w:szCs w:val="22"/>
        </w:rPr>
        <w:t>иконописная</w:t>
      </w:r>
      <w:proofErr w:type="gramEnd"/>
      <w:r>
        <w:rPr>
          <w:color w:val="auto"/>
          <w:sz w:val="22"/>
          <w:szCs w:val="22"/>
        </w:rPr>
        <w:t xml:space="preserve">, и архитектурное творчество. </w:t>
      </w:r>
    </w:p>
    <w:p w:rsidR="00144F2E" w:rsidRDefault="00144F2E" w:rsidP="00144F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*** </w:t>
      </w:r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Как видим, говоря о значении христианизации Руси, не следует забывать, что христианство не только духовно </w:t>
      </w:r>
      <w:proofErr w:type="spellStart"/>
      <w:r>
        <w:rPr>
          <w:color w:val="auto"/>
          <w:sz w:val="22"/>
          <w:szCs w:val="22"/>
        </w:rPr>
        <w:t>связыва-ло</w:t>
      </w:r>
      <w:proofErr w:type="spellEnd"/>
      <w:r>
        <w:rPr>
          <w:color w:val="auto"/>
          <w:sz w:val="22"/>
          <w:szCs w:val="22"/>
        </w:rPr>
        <w:t xml:space="preserve"> части страны друг с другом, не только соединяло славянские народы и княжества в единое государство с общим </w:t>
      </w:r>
      <w:proofErr w:type="spellStart"/>
      <w:r>
        <w:rPr>
          <w:color w:val="auto"/>
          <w:sz w:val="22"/>
          <w:szCs w:val="22"/>
        </w:rPr>
        <w:t>самосозна-нием</w:t>
      </w:r>
      <w:proofErr w:type="spellEnd"/>
      <w:r>
        <w:rPr>
          <w:color w:val="auto"/>
          <w:sz w:val="22"/>
          <w:szCs w:val="22"/>
        </w:rPr>
        <w:t xml:space="preserve">, но и перестраивало одну за другой отдельные сферы </w:t>
      </w:r>
      <w:proofErr w:type="spellStart"/>
      <w:r>
        <w:rPr>
          <w:color w:val="auto"/>
          <w:sz w:val="22"/>
          <w:szCs w:val="22"/>
        </w:rPr>
        <w:t>жиз-недеятельности</w:t>
      </w:r>
      <w:proofErr w:type="spellEnd"/>
      <w:r>
        <w:rPr>
          <w:color w:val="auto"/>
          <w:sz w:val="22"/>
          <w:szCs w:val="22"/>
        </w:rPr>
        <w:t xml:space="preserve"> древнерусского общества в соответствии со своими духовными началами. </w:t>
      </w:r>
      <w:proofErr w:type="gramEnd"/>
    </w:p>
    <w:p w:rsidR="00144F2E" w:rsidRDefault="00144F2E" w:rsidP="00144F2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144F2E" w:rsidRDefault="00144F2E" w:rsidP="00144F2E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Введение христианства на Руси. – М.: Мысль, 1987. – 302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144F2E" w:rsidRDefault="00144F2E" w:rsidP="00144F2E">
      <w:pPr>
        <w:pStyle w:val="Default"/>
        <w:rPr>
          <w:color w:val="auto"/>
          <w:sz w:val="22"/>
          <w:szCs w:val="22"/>
        </w:rPr>
      </w:pPr>
    </w:p>
    <w:p w:rsidR="00144F2E" w:rsidRDefault="00144F2E" w:rsidP="00144F2E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69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144F2E" w:rsidRDefault="00144F2E" w:rsidP="00144F2E">
      <w:pPr>
        <w:pStyle w:val="Default"/>
        <w:pageBreakBefore/>
        <w:rPr>
          <w:color w:val="auto"/>
          <w:sz w:val="20"/>
          <w:szCs w:val="20"/>
        </w:rPr>
      </w:pPr>
    </w:p>
    <w:p w:rsidR="00144F2E" w:rsidRDefault="00144F2E" w:rsidP="00144F2E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Рыбаков Б.А. Из истории культуры Древней Руси / Б.А. Рыбаков – Изд-во МГУ, 1984. – 240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144F2E" w:rsidRDefault="00144F2E" w:rsidP="00144F2E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Греков Б.Д. Киевская Русь / Б.Д. Греков – М.: </w:t>
      </w:r>
      <w:proofErr w:type="spellStart"/>
      <w:r>
        <w:rPr>
          <w:color w:val="auto"/>
          <w:sz w:val="22"/>
          <w:szCs w:val="22"/>
        </w:rPr>
        <w:t>Госполитиз-дат</w:t>
      </w:r>
      <w:proofErr w:type="spellEnd"/>
      <w:r>
        <w:rPr>
          <w:color w:val="auto"/>
          <w:sz w:val="22"/>
          <w:szCs w:val="22"/>
        </w:rPr>
        <w:t xml:space="preserve">, 1953. – 568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4B37B4" w:rsidRDefault="004B37B4"/>
    <w:sectPr w:rsidR="004B37B4" w:rsidSect="00CE2E47">
      <w:pgSz w:w="8380" w:h="12400"/>
      <w:pgMar w:top="1153" w:right="881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1AA10"/>
    <w:multiLevelType w:val="hybridMultilevel"/>
    <w:tmpl w:val="B41826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9B3203"/>
    <w:multiLevelType w:val="hybridMultilevel"/>
    <w:tmpl w:val="EC16F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3CF08A"/>
    <w:multiLevelType w:val="hybridMultilevel"/>
    <w:tmpl w:val="648C4A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4F2E"/>
    <w:rsid w:val="00144F2E"/>
    <w:rsid w:val="004B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1496</Words>
  <Characters>8530</Characters>
  <Application>Microsoft Office Word</Application>
  <DocSecurity>0</DocSecurity>
  <Lines>71</Lines>
  <Paragraphs>20</Paragraphs>
  <ScaleCrop>false</ScaleCrop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2013-04-20T16:27:00Z</dcterms:created>
  <dcterms:modified xsi:type="dcterms:W3CDTF">2013-04-20T16:37:00Z</dcterms:modified>
</cp:coreProperties>
</file>