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C" w:rsidRPr="006D669C" w:rsidRDefault="006D669C" w:rsidP="006D669C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669C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рук.: Кречетова </w:t>
      </w:r>
      <w:r w:rsidRPr="006D669C">
        <w:rPr>
          <w:rFonts w:ascii="Times New Roman" w:hAnsi="Times New Roman" w:cs="Times New Roman"/>
          <w:sz w:val="28"/>
          <w:szCs w:val="28"/>
        </w:rPr>
        <w:t>В. А.</w:t>
      </w:r>
    </w:p>
    <w:p w:rsidR="009453E2" w:rsidRPr="006D669C" w:rsidRDefault="006D669C" w:rsidP="006D669C">
      <w:pPr>
        <w:tabs>
          <w:tab w:val="left" w:pos="6705"/>
          <w:tab w:val="left" w:pos="67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Студ.:3гр.3м\п Фабер </w:t>
      </w:r>
      <w:r w:rsidRPr="006D669C">
        <w:rPr>
          <w:rFonts w:ascii="Times New Roman" w:hAnsi="Times New Roman" w:cs="Times New Roman"/>
          <w:sz w:val="28"/>
          <w:szCs w:val="28"/>
        </w:rPr>
        <w:t>Т.</w:t>
      </w:r>
      <w:r w:rsidR="006243A2" w:rsidRPr="006D6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3E2" w:rsidRPr="00790CB3" w:rsidRDefault="006D669C" w:rsidP="00042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53E2" w:rsidRPr="00790CB3">
        <w:rPr>
          <w:rFonts w:ascii="Times New Roman" w:hAnsi="Times New Roman" w:cs="Times New Roman"/>
          <w:sz w:val="28"/>
          <w:szCs w:val="28"/>
        </w:rPr>
        <w:t>оррупция в наш</w:t>
      </w:r>
      <w:bookmarkStart w:id="0" w:name="_GoBack"/>
      <w:bookmarkEnd w:id="0"/>
      <w:r w:rsidR="009453E2" w:rsidRPr="00790CB3">
        <w:rPr>
          <w:rFonts w:ascii="Times New Roman" w:hAnsi="Times New Roman" w:cs="Times New Roman"/>
          <w:sz w:val="28"/>
          <w:szCs w:val="28"/>
        </w:rPr>
        <w:t xml:space="preserve">ей стране носит системный характер – ею пронизан весь государственный аппарат. Взятки берут все: от рядового инспектора ГАИ до министров. </w:t>
      </w:r>
      <w:r>
        <w:rPr>
          <w:rFonts w:ascii="Times New Roman" w:hAnsi="Times New Roman" w:cs="Times New Roman"/>
          <w:sz w:val="28"/>
          <w:szCs w:val="28"/>
        </w:rPr>
        <w:t>Это обуславливает актуальность выбранной нами темы. Ц</w:t>
      </w:r>
      <w:r w:rsidR="009453E2" w:rsidRPr="00790CB3">
        <w:rPr>
          <w:rFonts w:ascii="Times New Roman" w:hAnsi="Times New Roman" w:cs="Times New Roman"/>
          <w:sz w:val="28"/>
          <w:szCs w:val="28"/>
        </w:rPr>
        <w:t xml:space="preserve">елью </w:t>
      </w:r>
      <w:r w:rsidR="00624AE8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="009453E2" w:rsidRPr="00790CB3">
        <w:rPr>
          <w:rFonts w:ascii="Times New Roman" w:hAnsi="Times New Roman" w:cs="Times New Roman"/>
          <w:sz w:val="28"/>
          <w:szCs w:val="28"/>
        </w:rPr>
        <w:t>является</w:t>
      </w:r>
      <w:r w:rsidR="006243A2" w:rsidRPr="00790C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="009453E2" w:rsidRPr="00790CB3">
        <w:rPr>
          <w:rFonts w:ascii="Times New Roman" w:hAnsi="Times New Roman" w:cs="Times New Roman"/>
          <w:sz w:val="28"/>
          <w:szCs w:val="28"/>
        </w:rPr>
        <w:t>недостатков и</w:t>
      </w:r>
      <w:r>
        <w:rPr>
          <w:rFonts w:ascii="Times New Roman" w:hAnsi="Times New Roman" w:cs="Times New Roman"/>
          <w:sz w:val="28"/>
          <w:szCs w:val="28"/>
        </w:rPr>
        <w:t xml:space="preserve"> пробелов в </w:t>
      </w:r>
      <w:r w:rsidR="00624AE8">
        <w:rPr>
          <w:rFonts w:ascii="Times New Roman" w:hAnsi="Times New Roman" w:cs="Times New Roman"/>
          <w:sz w:val="28"/>
          <w:szCs w:val="28"/>
        </w:rPr>
        <w:t>судебной системе вызывающие коррупцию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3A2" w:rsidRPr="00790CB3">
        <w:rPr>
          <w:rFonts w:ascii="Times New Roman" w:hAnsi="Times New Roman" w:cs="Times New Roman"/>
          <w:sz w:val="28"/>
          <w:szCs w:val="28"/>
        </w:rPr>
        <w:t xml:space="preserve"> З</w:t>
      </w:r>
      <w:r w:rsidR="00624AE8">
        <w:rPr>
          <w:rFonts w:ascii="Times New Roman" w:hAnsi="Times New Roman" w:cs="Times New Roman"/>
          <w:sz w:val="28"/>
          <w:szCs w:val="28"/>
        </w:rPr>
        <w:t>адачи</w:t>
      </w:r>
      <w:r w:rsidR="009453E2" w:rsidRPr="00790CB3">
        <w:rPr>
          <w:rFonts w:ascii="Times New Roman" w:hAnsi="Times New Roman" w:cs="Times New Roman"/>
          <w:sz w:val="28"/>
          <w:szCs w:val="28"/>
        </w:rPr>
        <w:t xml:space="preserve"> </w:t>
      </w:r>
      <w:r w:rsidR="00624AE8">
        <w:rPr>
          <w:rFonts w:ascii="Times New Roman" w:hAnsi="Times New Roman" w:cs="Times New Roman"/>
          <w:sz w:val="28"/>
          <w:szCs w:val="28"/>
        </w:rPr>
        <w:t>это:</w:t>
      </w:r>
      <w:r w:rsidR="00E15537" w:rsidRPr="00E15537">
        <w:t xml:space="preserve"> </w:t>
      </w:r>
      <w:r w:rsidR="00E15537" w:rsidRPr="00E15537">
        <w:rPr>
          <w:rFonts w:ascii="Times New Roman" w:hAnsi="Times New Roman" w:cs="Times New Roman"/>
          <w:sz w:val="28"/>
          <w:szCs w:val="28"/>
        </w:rPr>
        <w:t>. 1) охарактеризовать структуру судебной системы</w:t>
      </w:r>
      <w:r w:rsidR="00E15537">
        <w:rPr>
          <w:rFonts w:ascii="Times New Roman" w:hAnsi="Times New Roman" w:cs="Times New Roman"/>
          <w:sz w:val="28"/>
          <w:szCs w:val="28"/>
        </w:rPr>
        <w:t xml:space="preserve"> в общественном устройстве. 2</w:t>
      </w:r>
      <w:r w:rsidR="00624AE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9453E2" w:rsidRPr="00790CB3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243A2" w:rsidRPr="00790CB3">
        <w:rPr>
          <w:rFonts w:ascii="Times New Roman" w:hAnsi="Times New Roman" w:cs="Times New Roman"/>
          <w:sz w:val="28"/>
          <w:szCs w:val="28"/>
        </w:rPr>
        <w:t>коррумпированности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E8">
        <w:rPr>
          <w:rFonts w:ascii="Times New Roman" w:hAnsi="Times New Roman" w:cs="Times New Roman"/>
          <w:sz w:val="28"/>
          <w:szCs w:val="28"/>
        </w:rPr>
        <w:t>в судебной системе Украины</w:t>
      </w:r>
      <w:r w:rsidR="008232ED">
        <w:rPr>
          <w:rFonts w:ascii="Times New Roman" w:hAnsi="Times New Roman" w:cs="Times New Roman"/>
          <w:sz w:val="28"/>
          <w:szCs w:val="28"/>
        </w:rPr>
        <w:t>.</w:t>
      </w:r>
      <w:r w:rsidR="009453E2" w:rsidRPr="0079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A2" w:rsidRPr="00E15537" w:rsidRDefault="009453E2" w:rsidP="00042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B3">
        <w:rPr>
          <w:rFonts w:ascii="Times New Roman" w:hAnsi="Times New Roman" w:cs="Times New Roman"/>
          <w:sz w:val="28"/>
          <w:szCs w:val="28"/>
        </w:rPr>
        <w:t>Каждый человек воспринимает судебную систему как основной инструмент защиты своих прав, как инстанцию, где можно «найти правду», восстановить справедливость, независимо от того, касается ли это «вертикальных» отношений человека и власти или вопросов бытовых, касающихся межличностных отношений. Поэтому требования общества к судебной системе</w:t>
      </w:r>
      <w:r w:rsidR="006D669C">
        <w:rPr>
          <w:rFonts w:ascii="Times New Roman" w:hAnsi="Times New Roman" w:cs="Times New Roman"/>
          <w:sz w:val="28"/>
          <w:szCs w:val="28"/>
        </w:rPr>
        <w:t xml:space="preserve"> очень высоки. И это правильно.</w:t>
      </w:r>
      <w:r w:rsidRPr="00790CB3">
        <w:rPr>
          <w:rFonts w:ascii="Times New Roman" w:hAnsi="Times New Roman" w:cs="Times New Roman"/>
          <w:sz w:val="28"/>
          <w:szCs w:val="28"/>
        </w:rPr>
        <w:t xml:space="preserve"> Человек, нуждающийся в защите, в первую очередь должен обращаться в суд и находить эту защиту именно там</w:t>
      </w:r>
      <w:r w:rsidR="00E15537">
        <w:rPr>
          <w:rFonts w:ascii="Times New Roman" w:hAnsi="Times New Roman" w:cs="Times New Roman"/>
          <w:sz w:val="28"/>
          <w:szCs w:val="28"/>
        </w:rPr>
        <w:t>, но сталкивается с коррупцией  в судебной системе</w:t>
      </w:r>
      <w:r w:rsidRPr="00790CB3">
        <w:rPr>
          <w:rFonts w:ascii="Times New Roman" w:hAnsi="Times New Roman" w:cs="Times New Roman"/>
          <w:sz w:val="28"/>
          <w:szCs w:val="28"/>
        </w:rPr>
        <w:t>.</w:t>
      </w:r>
      <w:r w:rsidR="00E15537">
        <w:rPr>
          <w:rFonts w:ascii="Times New Roman" w:hAnsi="Times New Roman" w:cs="Times New Roman"/>
          <w:sz w:val="28"/>
          <w:szCs w:val="28"/>
        </w:rPr>
        <w:t xml:space="preserve"> Рассмотрим недостатки</w:t>
      </w:r>
      <w:r w:rsidR="008232ED">
        <w:rPr>
          <w:rFonts w:ascii="Times New Roman" w:hAnsi="Times New Roman" w:cs="Times New Roman"/>
          <w:sz w:val="28"/>
          <w:szCs w:val="28"/>
        </w:rPr>
        <w:t xml:space="preserve"> этой проблемы</w:t>
      </w:r>
      <w:r w:rsidR="00E15537">
        <w:rPr>
          <w:rFonts w:ascii="Times New Roman" w:hAnsi="Times New Roman" w:cs="Times New Roman"/>
          <w:sz w:val="28"/>
          <w:szCs w:val="28"/>
        </w:rPr>
        <w:t xml:space="preserve">: </w:t>
      </w:r>
      <w:r w:rsidRPr="00790CB3">
        <w:rPr>
          <w:rFonts w:ascii="Times New Roman" w:hAnsi="Times New Roman" w:cs="Times New Roman"/>
          <w:sz w:val="28"/>
          <w:szCs w:val="28"/>
        </w:rPr>
        <w:t xml:space="preserve"> </w:t>
      </w:r>
      <w:r w:rsidR="00E15537">
        <w:rPr>
          <w:rFonts w:ascii="Times New Roman" w:hAnsi="Times New Roman" w:cs="Times New Roman"/>
          <w:sz w:val="28"/>
          <w:szCs w:val="28"/>
        </w:rPr>
        <w:t xml:space="preserve"> во-первых, в</w:t>
      </w:r>
      <w:r w:rsidRPr="00790CB3">
        <w:rPr>
          <w:rFonts w:ascii="Times New Roman" w:hAnsi="Times New Roman" w:cs="Times New Roman"/>
          <w:sz w:val="28"/>
          <w:szCs w:val="28"/>
        </w:rPr>
        <w:t>ласть</w:t>
      </w:r>
      <w:r w:rsidR="00E15537">
        <w:rPr>
          <w:rFonts w:ascii="Times New Roman" w:hAnsi="Times New Roman" w:cs="Times New Roman"/>
          <w:sz w:val="28"/>
          <w:szCs w:val="28"/>
        </w:rPr>
        <w:t xml:space="preserve"> </w:t>
      </w:r>
      <w:r w:rsidRPr="00790CB3">
        <w:rPr>
          <w:rFonts w:ascii="Times New Roman" w:hAnsi="Times New Roman" w:cs="Times New Roman"/>
          <w:sz w:val="28"/>
          <w:szCs w:val="28"/>
        </w:rPr>
        <w:t>должна на деле обеспечивать независимость судов и судей, а не бороться за усиление своего влияния на судебную систему, меняя законы, регулирующие деятельность судов, структуру и порядок функционирования судебной системы. Во-вторых, материальное обеспечение судей не должно зависеть от политических изменений в государстве и кадро</w:t>
      </w:r>
      <w:r w:rsidR="006243A2" w:rsidRPr="00790CB3">
        <w:rPr>
          <w:rFonts w:ascii="Times New Roman" w:hAnsi="Times New Roman" w:cs="Times New Roman"/>
          <w:sz w:val="28"/>
          <w:szCs w:val="28"/>
        </w:rPr>
        <w:t xml:space="preserve">вых изменений в правительстве. </w:t>
      </w:r>
      <w:r w:rsidRPr="00790CB3">
        <w:rPr>
          <w:rFonts w:ascii="Times New Roman" w:hAnsi="Times New Roman" w:cs="Times New Roman"/>
          <w:sz w:val="28"/>
          <w:szCs w:val="28"/>
        </w:rPr>
        <w:t>Оно должно быть стабильным. В-третьих, негативную роль сыграло и неоправданное усложнение системы судов, касающееся увеличения видов юрисдикции и уровневого состава судов. Всё это ослабило ответственность судей в отношении принимаемых решений, возможность выявления и отмены неправосудных решений, снизило уровень единства судебной практики, привело к увеличению неодинакового применения судами действующего законодательства, что в определенной степени также способствует коррупции.</w:t>
      </w:r>
      <w:r w:rsidR="006243A2" w:rsidRPr="00790CB3">
        <w:rPr>
          <w:rFonts w:ascii="Times New Roman" w:hAnsi="Times New Roman" w:cs="Times New Roman"/>
          <w:sz w:val="28"/>
          <w:szCs w:val="28"/>
        </w:rPr>
        <w:t xml:space="preserve"> Таким образом, мы видим, что исключительная острота </w:t>
      </w:r>
      <w:r w:rsidR="006D669C" w:rsidRPr="00790CB3">
        <w:rPr>
          <w:rFonts w:ascii="Times New Roman" w:hAnsi="Times New Roman" w:cs="Times New Roman"/>
          <w:sz w:val="28"/>
          <w:szCs w:val="28"/>
        </w:rPr>
        <w:t>коррупции</w:t>
      </w:r>
      <w:r w:rsidR="006243A2" w:rsidRPr="00790CB3">
        <w:rPr>
          <w:rFonts w:ascii="Times New Roman" w:hAnsi="Times New Roman" w:cs="Times New Roman"/>
          <w:sz w:val="28"/>
          <w:szCs w:val="28"/>
        </w:rPr>
        <w:t xml:space="preserve"> признаются и обществом, и представителями самой судебной системы. И если мы действительно хотим изменений, нет смысла тратить время на поиски каких-то особых рецептов: активность общества и открытость власти – вот главные факторы, позволяющие минимизировать коррупцию. Пока в обществе не созреет «критическая масса» людей, готовых отстаивать свои права и требовать от власти исполнения взятых на себя обязательств, до тех</w:t>
      </w:r>
      <w:r w:rsidR="00E15537">
        <w:rPr>
          <w:rFonts w:ascii="Times New Roman" w:hAnsi="Times New Roman" w:cs="Times New Roman"/>
          <w:sz w:val="28"/>
          <w:szCs w:val="28"/>
        </w:rPr>
        <w:t xml:space="preserve"> </w:t>
      </w:r>
      <w:r w:rsidR="006243A2" w:rsidRPr="00790CB3">
        <w:rPr>
          <w:rFonts w:ascii="Times New Roman" w:hAnsi="Times New Roman" w:cs="Times New Roman"/>
          <w:sz w:val="28"/>
          <w:szCs w:val="28"/>
        </w:rPr>
        <w:t>пор политические и экономические элиты не перестанут рассматривать судей только лишь как «вращателей дышла закона».</w:t>
      </w:r>
    </w:p>
    <w:sectPr w:rsidR="006243A2" w:rsidRPr="00E155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89" w:rsidRDefault="00D07D89" w:rsidP="006243A2">
      <w:pPr>
        <w:spacing w:after="0" w:line="240" w:lineRule="auto"/>
      </w:pPr>
      <w:r>
        <w:separator/>
      </w:r>
    </w:p>
  </w:endnote>
  <w:endnote w:type="continuationSeparator" w:id="0">
    <w:p w:rsidR="00D07D89" w:rsidRDefault="00D07D89" w:rsidP="0062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89" w:rsidRDefault="00D07D89" w:rsidP="006243A2">
      <w:pPr>
        <w:spacing w:after="0" w:line="240" w:lineRule="auto"/>
      </w:pPr>
      <w:r>
        <w:separator/>
      </w:r>
    </w:p>
  </w:footnote>
  <w:footnote w:type="continuationSeparator" w:id="0">
    <w:p w:rsidR="00D07D89" w:rsidRDefault="00D07D89" w:rsidP="0062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A2" w:rsidRPr="006D669C" w:rsidRDefault="006243A2" w:rsidP="006243A2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 w:rsidRPr="006D669C">
      <w:rPr>
        <w:rFonts w:ascii="Times New Roman" w:hAnsi="Times New Roman" w:cs="Times New Roman"/>
        <w:b/>
        <w:sz w:val="32"/>
        <w:szCs w:val="32"/>
      </w:rPr>
      <w:t xml:space="preserve">Коррупция в судебной системе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8F"/>
    <w:rsid w:val="000312EB"/>
    <w:rsid w:val="00042A2A"/>
    <w:rsid w:val="00135870"/>
    <w:rsid w:val="00336E8F"/>
    <w:rsid w:val="006243A2"/>
    <w:rsid w:val="00624AE8"/>
    <w:rsid w:val="006D669C"/>
    <w:rsid w:val="00790CB3"/>
    <w:rsid w:val="008232ED"/>
    <w:rsid w:val="009453E2"/>
    <w:rsid w:val="00AA7B6A"/>
    <w:rsid w:val="00AE64B5"/>
    <w:rsid w:val="00CB4094"/>
    <w:rsid w:val="00D07D89"/>
    <w:rsid w:val="00D150C5"/>
    <w:rsid w:val="00E15537"/>
    <w:rsid w:val="00E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3A2"/>
  </w:style>
  <w:style w:type="paragraph" w:styleId="a5">
    <w:name w:val="footer"/>
    <w:basedOn w:val="a"/>
    <w:link w:val="a6"/>
    <w:uiPriority w:val="99"/>
    <w:unhideWhenUsed/>
    <w:rsid w:val="0062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3A2"/>
  </w:style>
  <w:style w:type="paragraph" w:styleId="a5">
    <w:name w:val="footer"/>
    <w:basedOn w:val="a"/>
    <w:link w:val="a6"/>
    <w:uiPriority w:val="99"/>
    <w:unhideWhenUsed/>
    <w:rsid w:val="0062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faber</dc:creator>
  <cp:lastModifiedBy>Admin</cp:lastModifiedBy>
  <cp:revision>2</cp:revision>
  <cp:lastPrinted>2010-12-23T17:23:00Z</cp:lastPrinted>
  <dcterms:created xsi:type="dcterms:W3CDTF">2013-03-09T19:28:00Z</dcterms:created>
  <dcterms:modified xsi:type="dcterms:W3CDTF">2013-03-09T19:28:00Z</dcterms:modified>
</cp:coreProperties>
</file>