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D113" w14:textId="266401DA" w:rsidR="009B3969" w:rsidRDefault="009B3969" w:rsidP="000C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0133BF">
        <w:rPr>
          <w:rFonts w:ascii="Times New Roman" w:hAnsi="Times New Roman" w:cs="Times New Roman"/>
          <w:sz w:val="28"/>
          <w:szCs w:val="28"/>
        </w:rPr>
        <w:t xml:space="preserve"> 338.2</w:t>
      </w:r>
    </w:p>
    <w:p w14:paraId="0C76E330" w14:textId="4D8860A2" w:rsidR="005C439D" w:rsidRPr="005C439D" w:rsidRDefault="005C439D" w:rsidP="005C43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39D">
        <w:rPr>
          <w:rFonts w:ascii="Times New Roman" w:hAnsi="Times New Roman" w:cs="Times New Roman"/>
          <w:b/>
          <w:sz w:val="28"/>
          <w:szCs w:val="28"/>
        </w:rPr>
        <w:t>Мерзлікіна Є.</w:t>
      </w:r>
      <w:r w:rsidR="009C3E11">
        <w:rPr>
          <w:rFonts w:ascii="Times New Roman" w:hAnsi="Times New Roman" w:cs="Times New Roman"/>
          <w:b/>
          <w:sz w:val="28"/>
          <w:szCs w:val="28"/>
        </w:rPr>
        <w:t>А.</w:t>
      </w:r>
      <w:bookmarkStart w:id="0" w:name="_GoBack"/>
      <w:bookmarkEnd w:id="0"/>
    </w:p>
    <w:p w14:paraId="47F65D90" w14:textId="638E4311" w:rsidR="005C439D" w:rsidRPr="005C439D" w:rsidRDefault="005C439D" w:rsidP="005C43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39D">
        <w:rPr>
          <w:rFonts w:ascii="Times New Roman" w:hAnsi="Times New Roman" w:cs="Times New Roman"/>
          <w:b/>
          <w:sz w:val="28"/>
          <w:szCs w:val="28"/>
        </w:rPr>
        <w:t>Придатько Е.М.</w:t>
      </w:r>
      <w:r w:rsidRPr="005C439D">
        <w:rPr>
          <w:rFonts w:ascii="Times New Roman" w:hAnsi="Times New Roman" w:cs="Times New Roman"/>
          <w:b/>
          <w:sz w:val="28"/>
          <w:szCs w:val="28"/>
        </w:rPr>
        <w:t xml:space="preserve"> к.е.н.,</w:t>
      </w:r>
    </w:p>
    <w:p w14:paraId="51702ED5" w14:textId="6C5A6980" w:rsidR="005C439D" w:rsidRPr="005C439D" w:rsidRDefault="005C439D" w:rsidP="005C43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439D">
        <w:rPr>
          <w:rFonts w:ascii="Times New Roman" w:hAnsi="Times New Roman" w:cs="Times New Roman"/>
          <w:i/>
          <w:sz w:val="28"/>
          <w:szCs w:val="28"/>
        </w:rPr>
        <w:t>ДВНЗ «Донецький національний технічний університет»</w:t>
      </w:r>
      <w:r w:rsidRPr="005C439D">
        <w:rPr>
          <w:rFonts w:ascii="Times New Roman" w:hAnsi="Times New Roman" w:cs="Times New Roman"/>
          <w:i/>
          <w:sz w:val="28"/>
          <w:szCs w:val="28"/>
        </w:rPr>
        <w:t>, м. Луцьк</w:t>
      </w:r>
    </w:p>
    <w:p w14:paraId="57C19332" w14:textId="77777777" w:rsidR="005C439D" w:rsidRDefault="005C439D" w:rsidP="009B39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51E93" w14:textId="547A21A6" w:rsidR="009B3969" w:rsidRDefault="009B3969" w:rsidP="009C3E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69">
        <w:rPr>
          <w:rFonts w:ascii="Times New Roman" w:hAnsi="Times New Roman" w:cs="Times New Roman"/>
          <w:b/>
          <w:sz w:val="28"/>
          <w:szCs w:val="28"/>
        </w:rPr>
        <w:t>ДЕРЖАВНА ПІДТРИМКА ДІЯЛЬНОСТІ СУБ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'</w:t>
      </w:r>
      <w:r w:rsidRPr="009B3969">
        <w:rPr>
          <w:rFonts w:ascii="Times New Roman" w:hAnsi="Times New Roman" w:cs="Times New Roman"/>
          <w:b/>
          <w:sz w:val="28"/>
          <w:szCs w:val="28"/>
        </w:rPr>
        <w:t>ЄКТІВ ГОСПОДАРЮВАННЯ ПІД ЧАС ВОЄННОГО СТАНУ В УКРАЇНІ</w:t>
      </w:r>
    </w:p>
    <w:p w14:paraId="6C69CDD8" w14:textId="77777777" w:rsidR="009C3E11" w:rsidRPr="009B3969" w:rsidRDefault="009C3E11" w:rsidP="009C3E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2E82E" w14:textId="63FDFEDE" w:rsidR="00A77684" w:rsidRPr="000C76D2" w:rsidRDefault="001152A1" w:rsidP="009C3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D2">
        <w:rPr>
          <w:rFonts w:ascii="Times New Roman" w:hAnsi="Times New Roman" w:cs="Times New Roman"/>
          <w:sz w:val="28"/>
          <w:szCs w:val="28"/>
        </w:rPr>
        <w:t>Події 24 лютого 2022 року найбільше відобразилися на економічному становищі країни. Протягом року війни стрижнем, що тримає національну економіку на плаву є підприємства та бізнес, які здатні самостійно функціонувати, адаптуючись до все більш складних умов (віялові відключення світла, затримка на кордонах і т</w:t>
      </w:r>
      <w:r w:rsidR="009B3969">
        <w:rPr>
          <w:rFonts w:ascii="Times New Roman" w:hAnsi="Times New Roman" w:cs="Times New Roman"/>
          <w:sz w:val="28"/>
          <w:szCs w:val="28"/>
        </w:rPr>
        <w:t xml:space="preserve">. </w:t>
      </w:r>
      <w:r w:rsidRPr="000C76D2">
        <w:rPr>
          <w:rFonts w:ascii="Times New Roman" w:hAnsi="Times New Roman" w:cs="Times New Roman"/>
          <w:sz w:val="28"/>
          <w:szCs w:val="28"/>
        </w:rPr>
        <w:t>д.). Тож на сьогодні однією з головних цілей державного управління є активізація та підтримка національних підприємств та бізнесу.</w:t>
      </w:r>
      <w:r w:rsidR="009C3E11">
        <w:rPr>
          <w:rFonts w:ascii="Times New Roman" w:hAnsi="Times New Roman" w:cs="Times New Roman"/>
          <w:sz w:val="28"/>
          <w:szCs w:val="28"/>
        </w:rPr>
        <w:t xml:space="preserve"> </w:t>
      </w:r>
      <w:r w:rsidR="00A77684" w:rsidRPr="000C76D2">
        <w:rPr>
          <w:rFonts w:ascii="Times New Roman" w:hAnsi="Times New Roman" w:cs="Times New Roman"/>
          <w:sz w:val="28"/>
          <w:szCs w:val="28"/>
        </w:rPr>
        <w:t xml:space="preserve">Робота національних підприємств кожного дня стає все більше ризикованою. </w:t>
      </w:r>
      <w:r w:rsidR="001E7819">
        <w:rPr>
          <w:rFonts w:ascii="Times New Roman" w:hAnsi="Times New Roman" w:cs="Times New Roman"/>
          <w:sz w:val="28"/>
          <w:szCs w:val="28"/>
        </w:rPr>
        <w:t>П</w:t>
      </w:r>
      <w:r w:rsidR="00A77684" w:rsidRPr="000C76D2">
        <w:rPr>
          <w:rFonts w:ascii="Times New Roman" w:hAnsi="Times New Roman" w:cs="Times New Roman"/>
          <w:sz w:val="28"/>
          <w:szCs w:val="28"/>
        </w:rPr>
        <w:t xml:space="preserve">оловина компаній, які </w:t>
      </w:r>
      <w:r w:rsidR="000C76D2">
        <w:rPr>
          <w:rFonts w:ascii="Times New Roman" w:hAnsi="Times New Roman" w:cs="Times New Roman"/>
          <w:sz w:val="28"/>
          <w:szCs w:val="28"/>
        </w:rPr>
        <w:t>працюють й досі</w:t>
      </w:r>
      <w:r w:rsidR="00A77684" w:rsidRPr="000C76D2">
        <w:rPr>
          <w:rFonts w:ascii="Times New Roman" w:hAnsi="Times New Roman" w:cs="Times New Roman"/>
          <w:sz w:val="28"/>
          <w:szCs w:val="28"/>
        </w:rPr>
        <w:t xml:space="preserve">, </w:t>
      </w:r>
      <w:r w:rsidR="003D44DD" w:rsidRPr="000C76D2">
        <w:rPr>
          <w:rFonts w:ascii="Times New Roman" w:hAnsi="Times New Roman" w:cs="Times New Roman"/>
          <w:sz w:val="28"/>
          <w:szCs w:val="28"/>
        </w:rPr>
        <w:t>не</w:t>
      </w:r>
      <w:r w:rsidR="00CD1F85">
        <w:rPr>
          <w:rFonts w:ascii="Times New Roman" w:hAnsi="Times New Roman" w:cs="Times New Roman"/>
          <w:sz w:val="28"/>
          <w:szCs w:val="28"/>
        </w:rPr>
        <w:t xml:space="preserve"> в</w:t>
      </w:r>
      <w:r w:rsidR="003D44DD">
        <w:rPr>
          <w:rFonts w:ascii="Times New Roman" w:hAnsi="Times New Roman" w:cs="Times New Roman"/>
          <w:sz w:val="28"/>
          <w:szCs w:val="28"/>
        </w:rPr>
        <w:t xml:space="preserve"> змозі</w:t>
      </w:r>
      <w:r w:rsidR="00A77684" w:rsidRPr="000C76D2">
        <w:rPr>
          <w:rFonts w:ascii="Times New Roman" w:hAnsi="Times New Roman" w:cs="Times New Roman"/>
          <w:sz w:val="28"/>
          <w:szCs w:val="28"/>
        </w:rPr>
        <w:t xml:space="preserve"> прогнозувати свою діяльність та ринок </w:t>
      </w:r>
      <w:r w:rsidR="003D44DD">
        <w:rPr>
          <w:rFonts w:ascii="Times New Roman" w:hAnsi="Times New Roman" w:cs="Times New Roman"/>
          <w:sz w:val="28"/>
          <w:szCs w:val="28"/>
        </w:rPr>
        <w:t>хоча б на короткострокові терміни</w:t>
      </w:r>
      <w:r w:rsidR="00A77684" w:rsidRPr="000C76D2">
        <w:rPr>
          <w:rFonts w:ascii="Times New Roman" w:hAnsi="Times New Roman" w:cs="Times New Roman"/>
          <w:sz w:val="28"/>
          <w:szCs w:val="28"/>
        </w:rPr>
        <w:t xml:space="preserve">. </w:t>
      </w:r>
      <w:r w:rsidR="00F55CBF" w:rsidRPr="00A37C70">
        <w:rPr>
          <w:rFonts w:ascii="Times New Roman" w:hAnsi="Times New Roman" w:cs="Times New Roman"/>
          <w:sz w:val="28"/>
          <w:szCs w:val="28"/>
        </w:rPr>
        <w:t>[</w:t>
      </w:r>
      <w:r w:rsidR="00A77684" w:rsidRPr="008763A8">
        <w:rPr>
          <w:rFonts w:ascii="Times New Roman" w:hAnsi="Times New Roman" w:cs="Times New Roman"/>
          <w:sz w:val="28"/>
          <w:szCs w:val="28"/>
        </w:rPr>
        <w:t>1, 2</w:t>
      </w:r>
      <w:r w:rsidR="00F55CBF" w:rsidRPr="00A37C70">
        <w:rPr>
          <w:rFonts w:ascii="Times New Roman" w:hAnsi="Times New Roman" w:cs="Times New Roman"/>
          <w:sz w:val="28"/>
          <w:szCs w:val="28"/>
        </w:rPr>
        <w:t>]</w:t>
      </w:r>
      <w:r w:rsidR="00A77684" w:rsidRPr="008763A8">
        <w:rPr>
          <w:rFonts w:ascii="Times New Roman" w:hAnsi="Times New Roman" w:cs="Times New Roman"/>
          <w:sz w:val="28"/>
          <w:szCs w:val="28"/>
        </w:rPr>
        <w:t>.</w:t>
      </w:r>
    </w:p>
    <w:p w14:paraId="33CC6CE6" w14:textId="77777777" w:rsidR="009C3E11" w:rsidRDefault="00786AEF" w:rsidP="009C3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D2">
        <w:rPr>
          <w:rFonts w:ascii="Times New Roman" w:hAnsi="Times New Roman" w:cs="Times New Roman"/>
          <w:sz w:val="28"/>
          <w:szCs w:val="28"/>
        </w:rPr>
        <w:t xml:space="preserve">За даними досліджень Європейської бізнес асоціації у березні </w:t>
      </w:r>
      <w:r w:rsidR="00510BC2">
        <w:rPr>
          <w:rFonts w:ascii="Times New Roman" w:hAnsi="Times New Roman" w:cs="Times New Roman"/>
          <w:sz w:val="28"/>
          <w:szCs w:val="28"/>
        </w:rPr>
        <w:t xml:space="preserve">2022 </w:t>
      </w:r>
      <w:r w:rsidR="00510BC2" w:rsidRPr="00A37C70">
        <w:rPr>
          <w:rFonts w:ascii="Times New Roman" w:hAnsi="Times New Roman" w:cs="Times New Roman"/>
          <w:sz w:val="28"/>
          <w:szCs w:val="28"/>
        </w:rPr>
        <w:t>р.</w:t>
      </w:r>
      <w:r w:rsidR="00510BC2">
        <w:rPr>
          <w:rFonts w:ascii="Times New Roman" w:hAnsi="Times New Roman" w:cs="Times New Roman"/>
          <w:sz w:val="28"/>
          <w:szCs w:val="28"/>
        </w:rPr>
        <w:t xml:space="preserve"> </w:t>
      </w:r>
      <w:r w:rsidRPr="000C76D2">
        <w:rPr>
          <w:rFonts w:ascii="Times New Roman" w:hAnsi="Times New Roman" w:cs="Times New Roman"/>
          <w:sz w:val="28"/>
          <w:szCs w:val="28"/>
        </w:rPr>
        <w:t xml:space="preserve">42 % підприємців </w:t>
      </w:r>
      <w:r w:rsidR="003D44DD">
        <w:rPr>
          <w:rFonts w:ascii="Times New Roman" w:hAnsi="Times New Roman" w:cs="Times New Roman"/>
          <w:sz w:val="28"/>
          <w:szCs w:val="28"/>
        </w:rPr>
        <w:t xml:space="preserve">повністю </w:t>
      </w:r>
      <w:r w:rsidRPr="000C76D2">
        <w:rPr>
          <w:rFonts w:ascii="Times New Roman" w:hAnsi="Times New Roman" w:cs="Times New Roman"/>
          <w:sz w:val="28"/>
          <w:szCs w:val="28"/>
        </w:rPr>
        <w:t xml:space="preserve">припинили свою діяльність; близько третини – зупинили роботу тимчасово, </w:t>
      </w:r>
      <w:r w:rsidR="003D44DD">
        <w:rPr>
          <w:rFonts w:ascii="Times New Roman" w:hAnsi="Times New Roman" w:cs="Times New Roman"/>
          <w:sz w:val="28"/>
          <w:szCs w:val="28"/>
        </w:rPr>
        <w:t xml:space="preserve">але при цьому маючи у планах </w:t>
      </w:r>
      <w:r w:rsidRPr="000C76D2">
        <w:rPr>
          <w:rFonts w:ascii="Times New Roman" w:hAnsi="Times New Roman" w:cs="Times New Roman"/>
          <w:sz w:val="28"/>
          <w:szCs w:val="28"/>
        </w:rPr>
        <w:t>віднов</w:t>
      </w:r>
      <w:r w:rsidR="003D44DD">
        <w:rPr>
          <w:rFonts w:ascii="Times New Roman" w:hAnsi="Times New Roman" w:cs="Times New Roman"/>
          <w:sz w:val="28"/>
          <w:szCs w:val="28"/>
        </w:rPr>
        <w:t>лення своєї</w:t>
      </w:r>
      <w:r w:rsidRPr="000C76D2">
        <w:rPr>
          <w:rFonts w:ascii="Times New Roman" w:hAnsi="Times New Roman" w:cs="Times New Roman"/>
          <w:sz w:val="28"/>
          <w:szCs w:val="28"/>
        </w:rPr>
        <w:t xml:space="preserve"> бізнес-діяльність; </w:t>
      </w:r>
      <w:r w:rsidR="003D44DD">
        <w:rPr>
          <w:rFonts w:ascii="Times New Roman" w:hAnsi="Times New Roman" w:cs="Times New Roman"/>
          <w:sz w:val="28"/>
          <w:szCs w:val="28"/>
        </w:rPr>
        <w:t>повноцінно</w:t>
      </w:r>
      <w:r w:rsidRPr="000C76D2">
        <w:rPr>
          <w:rFonts w:ascii="Times New Roman" w:hAnsi="Times New Roman" w:cs="Times New Roman"/>
          <w:sz w:val="28"/>
          <w:szCs w:val="28"/>
        </w:rPr>
        <w:t xml:space="preserve"> працювали </w:t>
      </w:r>
      <w:r w:rsidR="003D44DD">
        <w:rPr>
          <w:rFonts w:ascii="Times New Roman" w:hAnsi="Times New Roman" w:cs="Times New Roman"/>
          <w:sz w:val="28"/>
          <w:szCs w:val="28"/>
        </w:rPr>
        <w:t>близько</w:t>
      </w:r>
      <w:r w:rsidRPr="000C76D2">
        <w:rPr>
          <w:rFonts w:ascii="Times New Roman" w:hAnsi="Times New Roman" w:cs="Times New Roman"/>
          <w:sz w:val="28"/>
          <w:szCs w:val="28"/>
        </w:rPr>
        <w:t xml:space="preserve"> 13 % малого та середнього бізнесу [3]. </w:t>
      </w:r>
      <w:r w:rsidR="00EF6248">
        <w:rPr>
          <w:rFonts w:ascii="Times New Roman" w:hAnsi="Times New Roman" w:cs="Times New Roman"/>
          <w:sz w:val="28"/>
          <w:szCs w:val="28"/>
        </w:rPr>
        <w:t>У</w:t>
      </w:r>
      <w:r w:rsidRPr="000C76D2">
        <w:rPr>
          <w:rFonts w:ascii="Times New Roman" w:hAnsi="Times New Roman" w:cs="Times New Roman"/>
          <w:sz w:val="28"/>
          <w:szCs w:val="28"/>
        </w:rPr>
        <w:t xml:space="preserve"> квітні-травні </w:t>
      </w:r>
      <w:r w:rsidR="00510BC2">
        <w:rPr>
          <w:rFonts w:ascii="Times New Roman" w:hAnsi="Times New Roman" w:cs="Times New Roman"/>
          <w:sz w:val="28"/>
          <w:szCs w:val="28"/>
        </w:rPr>
        <w:t xml:space="preserve">2022 </w:t>
      </w:r>
      <w:r w:rsidR="00510BC2" w:rsidRPr="00A37C70">
        <w:rPr>
          <w:rFonts w:ascii="Times New Roman" w:hAnsi="Times New Roman" w:cs="Times New Roman"/>
          <w:sz w:val="28"/>
          <w:szCs w:val="28"/>
        </w:rPr>
        <w:t>р.</w:t>
      </w:r>
      <w:r w:rsidR="00510BC2">
        <w:rPr>
          <w:rFonts w:ascii="Times New Roman" w:hAnsi="Times New Roman" w:cs="Times New Roman"/>
          <w:sz w:val="28"/>
          <w:szCs w:val="28"/>
        </w:rPr>
        <w:t xml:space="preserve"> </w:t>
      </w:r>
      <w:r w:rsidRPr="000C76D2">
        <w:rPr>
          <w:rFonts w:ascii="Times New Roman" w:hAnsi="Times New Roman" w:cs="Times New Roman"/>
          <w:sz w:val="28"/>
          <w:szCs w:val="28"/>
        </w:rPr>
        <w:t xml:space="preserve">кількість непрацюючих представників бізнесу </w:t>
      </w:r>
      <w:r w:rsidR="003D44DD">
        <w:rPr>
          <w:rFonts w:ascii="Times New Roman" w:hAnsi="Times New Roman" w:cs="Times New Roman"/>
          <w:sz w:val="28"/>
          <w:szCs w:val="28"/>
        </w:rPr>
        <w:t>зменшилася фактично вдвічі</w:t>
      </w:r>
      <w:r w:rsidRPr="000C76D2">
        <w:rPr>
          <w:rFonts w:ascii="Times New Roman" w:hAnsi="Times New Roman" w:cs="Times New Roman"/>
          <w:sz w:val="28"/>
          <w:szCs w:val="28"/>
        </w:rPr>
        <w:t xml:space="preserve"> з 42 до 25 %; 17 % вже відновили роботу після тимчасового припинення і ще 23 % готувалися до відновлення. Також, </w:t>
      </w:r>
      <w:r w:rsidR="003D44DD">
        <w:rPr>
          <w:rFonts w:ascii="Times New Roman" w:hAnsi="Times New Roman" w:cs="Times New Roman"/>
          <w:sz w:val="28"/>
          <w:szCs w:val="28"/>
        </w:rPr>
        <w:t>виріс показник</w:t>
      </w:r>
      <w:r w:rsidR="00CD1F85">
        <w:rPr>
          <w:rFonts w:ascii="Times New Roman" w:hAnsi="Times New Roman" w:cs="Times New Roman"/>
          <w:sz w:val="28"/>
          <w:szCs w:val="28"/>
        </w:rPr>
        <w:t xml:space="preserve"> підприємців, що працюють </w:t>
      </w:r>
      <w:r w:rsidR="003D44DD">
        <w:rPr>
          <w:rFonts w:ascii="Times New Roman" w:hAnsi="Times New Roman" w:cs="Times New Roman"/>
          <w:sz w:val="28"/>
          <w:szCs w:val="28"/>
        </w:rPr>
        <w:t>повномасштабно</w:t>
      </w:r>
      <w:r w:rsidRPr="000C76D2">
        <w:rPr>
          <w:rFonts w:ascii="Times New Roman" w:hAnsi="Times New Roman" w:cs="Times New Roman"/>
          <w:sz w:val="28"/>
          <w:szCs w:val="28"/>
        </w:rPr>
        <w:t xml:space="preserve"> – з 13 до 20 %. </w:t>
      </w:r>
      <w:r w:rsidRPr="00A37C70">
        <w:rPr>
          <w:rFonts w:ascii="Times New Roman" w:hAnsi="Times New Roman" w:cs="Times New Roman"/>
          <w:sz w:val="28"/>
          <w:szCs w:val="28"/>
        </w:rPr>
        <w:t>За перші три місяці війни динаміка реєстрацій нового бізнесу вже наблизилася до 53 % від довоєнного аналогічного періоду березня-квітня 2021 р. За травень-червень 2022 р. цей показник вже зріс до 78 % [4].</w:t>
      </w:r>
    </w:p>
    <w:p w14:paraId="6B8626FF" w14:textId="447A79D6" w:rsidR="003D44DD" w:rsidRDefault="00F55CBF" w:rsidP="009C3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словами В. Зеленського</w:t>
      </w:r>
      <w:r w:rsidR="000C76D2" w:rsidRPr="000C76D2">
        <w:rPr>
          <w:rFonts w:ascii="Times New Roman" w:hAnsi="Times New Roman" w:cs="Times New Roman"/>
          <w:sz w:val="28"/>
          <w:szCs w:val="28"/>
        </w:rPr>
        <w:t xml:space="preserve">: «щоб компенсувати втрати в економіці, спричинені повномасштабним вторгненням Росії, необхідно щоб країна працювала і жила, незважаючи на те, що війна. Необхідно відновлення бізнесу, </w:t>
      </w:r>
      <w:r w:rsidR="000C76D2" w:rsidRPr="000C76D2">
        <w:rPr>
          <w:rFonts w:ascii="Times New Roman" w:hAnsi="Times New Roman" w:cs="Times New Roman"/>
          <w:sz w:val="28"/>
          <w:szCs w:val="28"/>
        </w:rPr>
        <w:lastRenderedPageBreak/>
        <w:t>оскільки лише за перший місяць війни дефіцит державного бюджету склав 7 млрд євро» [</w:t>
      </w:r>
      <w:r w:rsidRPr="00F55CB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C76D2" w:rsidRPr="000C76D2">
        <w:rPr>
          <w:rFonts w:ascii="Times New Roman" w:hAnsi="Times New Roman" w:cs="Times New Roman"/>
          <w:sz w:val="28"/>
          <w:szCs w:val="28"/>
        </w:rPr>
        <w:t>].</w:t>
      </w:r>
    </w:p>
    <w:p w14:paraId="26867C7E" w14:textId="77777777" w:rsidR="00D35CE9" w:rsidRDefault="00D35CE9" w:rsidP="00D3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C76D2">
        <w:rPr>
          <w:rFonts w:ascii="Times New Roman" w:hAnsi="Times New Roman" w:cs="Times New Roman"/>
          <w:sz w:val="28"/>
          <w:szCs w:val="28"/>
        </w:rPr>
        <w:t xml:space="preserve"> країні </w:t>
      </w:r>
      <w:r>
        <w:rPr>
          <w:rFonts w:ascii="Times New Roman" w:hAnsi="Times New Roman" w:cs="Times New Roman"/>
          <w:sz w:val="28"/>
          <w:szCs w:val="28"/>
        </w:rPr>
        <w:t>була сформована та задіяна</w:t>
      </w:r>
      <w:r w:rsidRPr="000C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підтримка</w:t>
      </w:r>
      <w:r w:rsidRPr="000C76D2">
        <w:rPr>
          <w:rFonts w:ascii="Times New Roman" w:hAnsi="Times New Roman" w:cs="Times New Roman"/>
          <w:sz w:val="28"/>
          <w:szCs w:val="28"/>
        </w:rPr>
        <w:t xml:space="preserve"> бізнесу </w:t>
      </w:r>
      <w:r>
        <w:rPr>
          <w:rFonts w:ascii="Times New Roman" w:hAnsi="Times New Roman" w:cs="Times New Roman"/>
          <w:sz w:val="28"/>
          <w:szCs w:val="28"/>
        </w:rPr>
        <w:t>державою під час</w:t>
      </w:r>
      <w:r w:rsidRPr="000C76D2">
        <w:rPr>
          <w:rFonts w:ascii="Times New Roman" w:hAnsi="Times New Roman" w:cs="Times New Roman"/>
          <w:sz w:val="28"/>
          <w:szCs w:val="28"/>
        </w:rPr>
        <w:t xml:space="preserve"> воєнного стану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4B5DB651" w14:textId="70B88898" w:rsidR="00D35CE9" w:rsidRDefault="00D35CE9" w:rsidP="00D3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7EC">
        <w:rPr>
          <w:rFonts w:ascii="Times New Roman" w:hAnsi="Times New Roman" w:cs="Times New Roman"/>
          <w:sz w:val="28"/>
          <w:szCs w:val="28"/>
        </w:rPr>
        <w:t>Верховною Радою було ухвалено податкові стимули для суб’єктів господарювання під час воєнного стану, основним завданням яких є контроль ліквідності платників податків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D4B6E" w14:textId="3B710AA5" w:rsidR="00D35CE9" w:rsidRDefault="00D35CE9" w:rsidP="00D3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C70">
        <w:rPr>
          <w:rFonts w:ascii="Times New Roman" w:hAnsi="Times New Roman" w:cs="Times New Roman"/>
          <w:sz w:val="28"/>
          <w:szCs w:val="28"/>
        </w:rPr>
        <w:t>скасування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спла</w:t>
      </w:r>
      <w:r w:rsidR="00A37C70">
        <w:rPr>
          <w:rFonts w:ascii="Times New Roman" w:hAnsi="Times New Roman" w:cs="Times New Roman"/>
          <w:sz w:val="28"/>
          <w:szCs w:val="28"/>
        </w:rPr>
        <w:t>ти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податку </w:t>
      </w:r>
      <w:r w:rsidR="00510BC2" w:rsidRPr="000C76D2">
        <w:rPr>
          <w:rFonts w:ascii="Times New Roman" w:hAnsi="Times New Roman" w:cs="Times New Roman"/>
          <w:sz w:val="28"/>
          <w:szCs w:val="28"/>
        </w:rPr>
        <w:t xml:space="preserve">за землю </w:t>
      </w:r>
      <w:r w:rsidR="009D67EC">
        <w:rPr>
          <w:rFonts w:ascii="Times New Roman" w:hAnsi="Times New Roman" w:cs="Times New Roman"/>
          <w:sz w:val="28"/>
          <w:szCs w:val="28"/>
        </w:rPr>
        <w:t>та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оренд</w:t>
      </w:r>
      <w:r w:rsidR="00510BC2">
        <w:rPr>
          <w:rFonts w:ascii="Times New Roman" w:hAnsi="Times New Roman" w:cs="Times New Roman"/>
          <w:sz w:val="28"/>
          <w:szCs w:val="28"/>
        </w:rPr>
        <w:t xml:space="preserve">ної плати 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</w:t>
      </w:r>
      <w:r w:rsidR="00510BC2" w:rsidRPr="000C76D2">
        <w:rPr>
          <w:rFonts w:ascii="Times New Roman" w:hAnsi="Times New Roman" w:cs="Times New Roman"/>
          <w:sz w:val="28"/>
          <w:szCs w:val="28"/>
        </w:rPr>
        <w:t xml:space="preserve">за землю </w:t>
      </w:r>
      <w:r w:rsidR="00786AEF" w:rsidRPr="000C76D2">
        <w:rPr>
          <w:rFonts w:ascii="Times New Roman" w:hAnsi="Times New Roman" w:cs="Times New Roman"/>
          <w:sz w:val="28"/>
          <w:szCs w:val="28"/>
        </w:rPr>
        <w:t>державної та комунальної власності на територіях активн</w:t>
      </w:r>
      <w:r w:rsidR="009D67EC">
        <w:rPr>
          <w:rFonts w:ascii="Times New Roman" w:hAnsi="Times New Roman" w:cs="Times New Roman"/>
          <w:sz w:val="28"/>
          <w:szCs w:val="28"/>
        </w:rPr>
        <w:t>их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бойов</w:t>
      </w:r>
      <w:r w:rsidR="009D67EC">
        <w:rPr>
          <w:rFonts w:ascii="Times New Roman" w:hAnsi="Times New Roman" w:cs="Times New Roman"/>
          <w:sz w:val="28"/>
          <w:szCs w:val="28"/>
        </w:rPr>
        <w:t xml:space="preserve">их </w:t>
      </w:r>
      <w:r w:rsidR="00A37C70">
        <w:rPr>
          <w:rFonts w:ascii="Times New Roman" w:hAnsi="Times New Roman" w:cs="Times New Roman"/>
          <w:sz w:val="28"/>
          <w:szCs w:val="28"/>
        </w:rPr>
        <w:t>дій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40F40A" w14:textId="1CC54A34" w:rsidR="00D35CE9" w:rsidRDefault="00D35CE9" w:rsidP="00D35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F85" w:rsidRPr="00E36571">
        <w:rPr>
          <w:rFonts w:ascii="Times New Roman" w:hAnsi="Times New Roman" w:cs="Times New Roman"/>
          <w:sz w:val="28"/>
          <w:szCs w:val="28"/>
        </w:rPr>
        <w:t>скасуванн</w:t>
      </w:r>
      <w:r w:rsidR="00EF6248">
        <w:rPr>
          <w:rFonts w:ascii="Times New Roman" w:hAnsi="Times New Roman" w:cs="Times New Roman"/>
          <w:sz w:val="28"/>
          <w:szCs w:val="28"/>
        </w:rPr>
        <w:t>я</w:t>
      </w:r>
      <w:r w:rsidR="00CD1F85" w:rsidRPr="00E36571">
        <w:rPr>
          <w:rFonts w:ascii="Times New Roman" w:hAnsi="Times New Roman" w:cs="Times New Roman"/>
          <w:sz w:val="28"/>
          <w:szCs w:val="28"/>
        </w:rPr>
        <w:t xml:space="preserve"> імпортних в’їзних мит на певні </w:t>
      </w:r>
      <w:r w:rsidR="00CD1F85">
        <w:rPr>
          <w:rFonts w:ascii="Times New Roman" w:hAnsi="Times New Roman" w:cs="Times New Roman"/>
          <w:sz w:val="28"/>
          <w:szCs w:val="28"/>
        </w:rPr>
        <w:t>групи товарів</w:t>
      </w:r>
      <w:r w:rsidR="00CD1F85" w:rsidRPr="00E36571">
        <w:rPr>
          <w:rFonts w:ascii="Times New Roman" w:hAnsi="Times New Roman" w:cs="Times New Roman"/>
          <w:sz w:val="28"/>
          <w:szCs w:val="28"/>
        </w:rPr>
        <w:t xml:space="preserve">, що </w:t>
      </w:r>
      <w:r w:rsidR="00CD1F85">
        <w:rPr>
          <w:rFonts w:ascii="Times New Roman" w:hAnsi="Times New Roman" w:cs="Times New Roman"/>
          <w:sz w:val="28"/>
          <w:szCs w:val="28"/>
        </w:rPr>
        <w:t>дає можливість</w:t>
      </w:r>
      <w:r w:rsidR="00CD1F85" w:rsidRPr="00E36571">
        <w:rPr>
          <w:rFonts w:ascii="Times New Roman" w:hAnsi="Times New Roman" w:cs="Times New Roman"/>
          <w:sz w:val="28"/>
          <w:szCs w:val="28"/>
        </w:rPr>
        <w:t xml:space="preserve"> </w:t>
      </w:r>
      <w:r w:rsidR="00CD1F85">
        <w:rPr>
          <w:rFonts w:ascii="Times New Roman" w:hAnsi="Times New Roman" w:cs="Times New Roman"/>
          <w:sz w:val="28"/>
          <w:szCs w:val="28"/>
        </w:rPr>
        <w:t>національним</w:t>
      </w:r>
      <w:r w:rsidR="00CD1F85" w:rsidRPr="00E36571">
        <w:rPr>
          <w:rFonts w:ascii="Times New Roman" w:hAnsi="Times New Roman" w:cs="Times New Roman"/>
          <w:sz w:val="28"/>
          <w:szCs w:val="28"/>
        </w:rPr>
        <w:t xml:space="preserve"> підприємствам </w:t>
      </w:r>
      <w:r w:rsidR="00CD1F85">
        <w:rPr>
          <w:rFonts w:ascii="Times New Roman" w:hAnsi="Times New Roman" w:cs="Times New Roman"/>
          <w:sz w:val="28"/>
          <w:szCs w:val="28"/>
        </w:rPr>
        <w:t>заощаджувати</w:t>
      </w:r>
      <w:r w:rsidR="00CD1F85" w:rsidRPr="00E36571">
        <w:rPr>
          <w:rFonts w:ascii="Times New Roman" w:hAnsi="Times New Roman" w:cs="Times New Roman"/>
          <w:sz w:val="28"/>
          <w:szCs w:val="28"/>
        </w:rPr>
        <w:t xml:space="preserve"> на сплаті митних платежів</w:t>
      </w:r>
      <w:r w:rsidR="00247DA2">
        <w:rPr>
          <w:rFonts w:ascii="Times New Roman" w:hAnsi="Times New Roman" w:cs="Times New Roman"/>
          <w:sz w:val="28"/>
          <w:szCs w:val="28"/>
        </w:rPr>
        <w:t xml:space="preserve"> </w:t>
      </w:r>
      <w:r w:rsidR="00247DA2" w:rsidRPr="000C76D2">
        <w:rPr>
          <w:rFonts w:ascii="Times New Roman" w:hAnsi="Times New Roman" w:cs="Times New Roman"/>
          <w:sz w:val="28"/>
          <w:szCs w:val="28"/>
        </w:rPr>
        <w:t>[</w:t>
      </w:r>
      <w:r w:rsidR="00247DA2" w:rsidRPr="00CD1F85">
        <w:rPr>
          <w:rFonts w:ascii="Times New Roman" w:hAnsi="Times New Roman" w:cs="Times New Roman"/>
          <w:sz w:val="28"/>
          <w:szCs w:val="28"/>
        </w:rPr>
        <w:t>6</w:t>
      </w:r>
      <w:r w:rsidR="00247DA2" w:rsidRPr="000C76D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08DB02" w14:textId="7614F343" w:rsidR="00247DA2" w:rsidRDefault="00193C4F" w:rsidP="00247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7EC">
        <w:rPr>
          <w:rFonts w:ascii="Times New Roman" w:hAnsi="Times New Roman" w:cs="Times New Roman"/>
          <w:sz w:val="28"/>
          <w:szCs w:val="28"/>
        </w:rPr>
        <w:t>запущено роботу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9D67EC">
        <w:rPr>
          <w:rFonts w:ascii="Times New Roman" w:hAnsi="Times New Roman" w:cs="Times New Roman"/>
          <w:sz w:val="28"/>
          <w:szCs w:val="28"/>
        </w:rPr>
        <w:t>ої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8763A8">
        <w:rPr>
          <w:rFonts w:ascii="Times New Roman" w:hAnsi="Times New Roman" w:cs="Times New Roman"/>
          <w:sz w:val="28"/>
          <w:szCs w:val="28"/>
        </w:rPr>
        <w:t>и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релокації бізнесу, </w:t>
      </w:r>
      <w:r w:rsidR="009D67EC">
        <w:rPr>
          <w:rFonts w:ascii="Times New Roman" w:hAnsi="Times New Roman" w:cs="Times New Roman"/>
          <w:sz w:val="28"/>
          <w:szCs w:val="28"/>
        </w:rPr>
        <w:t>яка орієнтована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на пере</w:t>
      </w:r>
      <w:r w:rsidR="009D67EC">
        <w:rPr>
          <w:rFonts w:ascii="Times New Roman" w:hAnsi="Times New Roman" w:cs="Times New Roman"/>
          <w:sz w:val="28"/>
          <w:szCs w:val="28"/>
        </w:rPr>
        <w:t>міщення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виробнич</w:t>
      </w:r>
      <w:r w:rsidR="009D67EC">
        <w:rPr>
          <w:rFonts w:ascii="Times New Roman" w:hAnsi="Times New Roman" w:cs="Times New Roman"/>
          <w:sz w:val="28"/>
          <w:szCs w:val="28"/>
        </w:rPr>
        <w:t>ої інтенсивності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підприємств на безпечні </w:t>
      </w:r>
      <w:r w:rsidR="007567FB">
        <w:rPr>
          <w:rFonts w:ascii="Times New Roman" w:hAnsi="Times New Roman" w:cs="Times New Roman"/>
          <w:sz w:val="28"/>
          <w:szCs w:val="28"/>
        </w:rPr>
        <w:t>ділянки</w:t>
      </w:r>
      <w:r w:rsidR="00BA7ACE">
        <w:rPr>
          <w:rFonts w:ascii="Times New Roman" w:hAnsi="Times New Roman" w:cs="Times New Roman"/>
          <w:sz w:val="28"/>
          <w:szCs w:val="28"/>
        </w:rPr>
        <w:t xml:space="preserve"> </w:t>
      </w:r>
      <w:r w:rsidR="00BA7ACE" w:rsidRPr="001505E1">
        <w:rPr>
          <w:rFonts w:ascii="Times New Roman" w:hAnsi="Times New Roman" w:cs="Times New Roman"/>
          <w:sz w:val="28"/>
          <w:szCs w:val="28"/>
        </w:rPr>
        <w:t>[7]</w:t>
      </w:r>
      <w:r w:rsidR="00247DA2">
        <w:rPr>
          <w:rFonts w:ascii="Times New Roman" w:hAnsi="Times New Roman" w:cs="Times New Roman"/>
          <w:sz w:val="28"/>
          <w:szCs w:val="28"/>
        </w:rPr>
        <w:t>;</w:t>
      </w:r>
    </w:p>
    <w:p w14:paraId="78222E36" w14:textId="77777777" w:rsidR="00247DA2" w:rsidRDefault="00247DA2" w:rsidP="00247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571" w:rsidRPr="00E36571">
        <w:rPr>
          <w:rFonts w:ascii="Times New Roman" w:hAnsi="Times New Roman" w:cs="Times New Roman"/>
          <w:sz w:val="28"/>
          <w:szCs w:val="28"/>
        </w:rPr>
        <w:t>встановлення мораторію на перевірки щодо повноти нарахування, декларування та сп</w:t>
      </w:r>
      <w:r>
        <w:rPr>
          <w:rFonts w:ascii="Times New Roman" w:hAnsi="Times New Roman" w:cs="Times New Roman"/>
          <w:sz w:val="28"/>
          <w:szCs w:val="28"/>
        </w:rPr>
        <w:t>лати єдиного соціального внеску</w:t>
      </w:r>
      <w:r w:rsidR="00E36571" w:rsidRPr="00E36571">
        <w:rPr>
          <w:rFonts w:ascii="Times New Roman" w:hAnsi="Times New Roman" w:cs="Times New Roman"/>
          <w:sz w:val="28"/>
          <w:szCs w:val="28"/>
        </w:rPr>
        <w:t xml:space="preserve"> </w:t>
      </w:r>
      <w:r w:rsidR="001505E1" w:rsidRPr="001505E1">
        <w:rPr>
          <w:rFonts w:ascii="Times New Roman" w:hAnsi="Times New Roman" w:cs="Times New Roman"/>
          <w:sz w:val="28"/>
          <w:szCs w:val="28"/>
        </w:rPr>
        <w:t>[</w:t>
      </w:r>
      <w:r w:rsidR="001505E1" w:rsidRPr="001505E1">
        <w:rPr>
          <w:rFonts w:ascii="Times New Roman" w:hAnsi="Times New Roman" w:cs="Times New Roman"/>
          <w:sz w:val="28"/>
          <w:szCs w:val="28"/>
          <w:lang w:val="ru-RU"/>
        </w:rPr>
        <w:t>8,</w:t>
      </w:r>
      <w:r w:rsidR="001505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05E1" w:rsidRPr="001505E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505E1" w:rsidRPr="001505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DCD433" w14:textId="003C5AD6" w:rsidR="00786AEF" w:rsidRPr="00247DA2" w:rsidRDefault="00247DA2" w:rsidP="00247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35CE9">
        <w:rPr>
          <w:rFonts w:ascii="Times New Roman" w:hAnsi="Times New Roman" w:cs="Times New Roman"/>
          <w:sz w:val="28"/>
          <w:szCs w:val="28"/>
          <w:lang w:val="ru-RU"/>
        </w:rPr>
        <w:t>апровадження</w:t>
      </w:r>
      <w:r w:rsidR="00786AEF" w:rsidRPr="000C76D2">
        <w:rPr>
          <w:rFonts w:ascii="Times New Roman" w:hAnsi="Times New Roman" w:cs="Times New Roman"/>
          <w:sz w:val="28"/>
          <w:szCs w:val="28"/>
        </w:rPr>
        <w:t xml:space="preserve"> кредитування підприємств за програмою «5-7-9%»</w:t>
      </w:r>
      <w:r w:rsidR="001505E1" w:rsidRPr="001505E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AF1">
        <w:rPr>
          <w:rFonts w:ascii="Times New Roman" w:hAnsi="Times New Roman" w:cs="Times New Roman"/>
          <w:sz w:val="28"/>
          <w:szCs w:val="28"/>
        </w:rPr>
        <w:t>Основним її завданням є надання можливості будь-якому бізнесу отримати кредит під 0% у воєнн</w:t>
      </w:r>
      <w:r>
        <w:rPr>
          <w:rFonts w:ascii="Times New Roman" w:hAnsi="Times New Roman" w:cs="Times New Roman"/>
          <w:sz w:val="28"/>
          <w:szCs w:val="28"/>
        </w:rPr>
        <w:t>ий та повоєнний періоди</w:t>
      </w:r>
      <w:r w:rsidR="00840AF1">
        <w:rPr>
          <w:rFonts w:ascii="Times New Roman" w:hAnsi="Times New Roman" w:cs="Times New Roman"/>
          <w:sz w:val="28"/>
          <w:szCs w:val="28"/>
        </w:rPr>
        <w:t xml:space="preserve"> </w:t>
      </w:r>
      <w:r w:rsidR="00D35CE9" w:rsidRPr="000C76D2">
        <w:rPr>
          <w:rFonts w:ascii="Times New Roman" w:hAnsi="Times New Roman" w:cs="Times New Roman"/>
          <w:sz w:val="28"/>
          <w:szCs w:val="28"/>
        </w:rPr>
        <w:t>[</w:t>
      </w:r>
      <w:r w:rsidR="00D35CE9" w:rsidRPr="001505E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35CE9" w:rsidRPr="000C76D2">
        <w:rPr>
          <w:rFonts w:ascii="Times New Roman" w:hAnsi="Times New Roman" w:cs="Times New Roman"/>
          <w:sz w:val="28"/>
          <w:szCs w:val="28"/>
        </w:rPr>
        <w:t>]</w:t>
      </w:r>
      <w:r w:rsidR="00786AEF" w:rsidRPr="000C76D2">
        <w:rPr>
          <w:rFonts w:ascii="Times New Roman" w:hAnsi="Times New Roman" w:cs="Times New Roman"/>
          <w:sz w:val="28"/>
          <w:szCs w:val="28"/>
        </w:rPr>
        <w:t>.</w:t>
      </w:r>
    </w:p>
    <w:p w14:paraId="222784A2" w14:textId="77777777" w:rsidR="009C3E11" w:rsidRDefault="00CC6290" w:rsidP="000C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сьогоднішніх обставинах одним з найважливіших елементів виживання національної економіки є саме підтримка діяльності суб’єктів господарювання. Проаналізувавши наукову літературу та </w:t>
      </w:r>
      <w:r w:rsidR="00CA1DAA">
        <w:rPr>
          <w:rFonts w:ascii="Times New Roman" w:hAnsi="Times New Roman" w:cs="Times New Roman"/>
          <w:sz w:val="28"/>
          <w:szCs w:val="28"/>
        </w:rPr>
        <w:t xml:space="preserve">державні документи, що направлені на встановлення позитивної тенденції активації та розвитку діяльності підприємств варто зазначити, що державне регулювання через низку стимулів веде досить раціональну політичну діяльність, враховуючи багатоманіття видів бізнес-діяльності. </w:t>
      </w:r>
    </w:p>
    <w:p w14:paraId="29A0EF1E" w14:textId="61180999" w:rsidR="009C3E11" w:rsidRDefault="00CA1DAA" w:rsidP="000C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при цьому варто зауважити, що окрім стимулювання підприємництва однією з функцій державної регуляторної політики є контроль.</w:t>
      </w:r>
      <w:r w:rsidR="0019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Отже, варто </w:t>
      </w:r>
      <w:r w:rsidR="0042594C">
        <w:rPr>
          <w:rFonts w:ascii="Times New Roman" w:hAnsi="Times New Roman" w:cs="Times New Roman"/>
          <w:sz w:val="28"/>
          <w:szCs w:val="28"/>
        </w:rPr>
        <w:t xml:space="preserve">визначити правила діяльності бізнесу в умовах </w:t>
      </w:r>
      <w:r w:rsidR="000133BF">
        <w:rPr>
          <w:rFonts w:ascii="Times New Roman" w:hAnsi="Times New Roman" w:cs="Times New Roman"/>
          <w:sz w:val="28"/>
          <w:szCs w:val="28"/>
        </w:rPr>
        <w:t xml:space="preserve">правового режиму </w:t>
      </w:r>
      <w:r w:rsidR="0042594C">
        <w:rPr>
          <w:rFonts w:ascii="Times New Roman" w:hAnsi="Times New Roman" w:cs="Times New Roman"/>
          <w:sz w:val="28"/>
          <w:szCs w:val="28"/>
        </w:rPr>
        <w:t>воєнн</w:t>
      </w:r>
      <w:r w:rsidR="000133BF">
        <w:rPr>
          <w:rFonts w:ascii="Times New Roman" w:hAnsi="Times New Roman" w:cs="Times New Roman"/>
          <w:sz w:val="28"/>
          <w:szCs w:val="28"/>
        </w:rPr>
        <w:t>ого стану</w:t>
      </w:r>
      <w:r w:rsidR="0042594C">
        <w:rPr>
          <w:rFonts w:ascii="Times New Roman" w:hAnsi="Times New Roman" w:cs="Times New Roman"/>
          <w:sz w:val="28"/>
          <w:szCs w:val="28"/>
        </w:rPr>
        <w:t xml:space="preserve"> </w:t>
      </w:r>
      <w:r w:rsidR="0042594C">
        <w:rPr>
          <w:rFonts w:ascii="Times New Roman" w:hAnsi="Times New Roman" w:cs="Times New Roman"/>
          <w:sz w:val="28"/>
          <w:szCs w:val="28"/>
        </w:rPr>
        <w:lastRenderedPageBreak/>
        <w:t xml:space="preserve">для збереження балансу з метою унеможливлення </w:t>
      </w:r>
      <w:r>
        <w:rPr>
          <w:rFonts w:ascii="Times New Roman" w:hAnsi="Times New Roman" w:cs="Times New Roman"/>
          <w:sz w:val="28"/>
          <w:szCs w:val="28"/>
        </w:rPr>
        <w:t>вседозволен</w:t>
      </w:r>
      <w:r w:rsidR="00A159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15962">
        <w:rPr>
          <w:rFonts w:ascii="Times New Roman" w:hAnsi="Times New Roman" w:cs="Times New Roman"/>
          <w:sz w:val="28"/>
          <w:szCs w:val="28"/>
        </w:rPr>
        <w:t>і</w:t>
      </w:r>
      <w:r w:rsidR="000133BF">
        <w:rPr>
          <w:rFonts w:ascii="Times New Roman" w:hAnsi="Times New Roman" w:cs="Times New Roman"/>
          <w:sz w:val="28"/>
          <w:szCs w:val="28"/>
        </w:rPr>
        <w:t>, що створює</w:t>
      </w:r>
      <w:r w:rsidR="004734E3">
        <w:rPr>
          <w:rFonts w:ascii="Times New Roman" w:hAnsi="Times New Roman" w:cs="Times New Roman"/>
          <w:sz w:val="28"/>
          <w:szCs w:val="28"/>
        </w:rPr>
        <w:t xml:space="preserve"> лише ілюзорне </w:t>
      </w:r>
      <w:r w:rsidR="00662D90">
        <w:rPr>
          <w:rFonts w:ascii="Times New Roman" w:hAnsi="Times New Roman" w:cs="Times New Roman"/>
          <w:sz w:val="28"/>
          <w:szCs w:val="28"/>
        </w:rPr>
        <w:t>сприйняття</w:t>
      </w:r>
      <w:r>
        <w:rPr>
          <w:rFonts w:ascii="Times New Roman" w:hAnsi="Times New Roman" w:cs="Times New Roman"/>
          <w:sz w:val="28"/>
          <w:szCs w:val="28"/>
        </w:rPr>
        <w:t xml:space="preserve"> стабільності </w:t>
      </w:r>
      <w:r w:rsidR="00247DA2">
        <w:rPr>
          <w:rFonts w:ascii="Times New Roman" w:hAnsi="Times New Roman" w:cs="Times New Roman"/>
          <w:sz w:val="28"/>
          <w:szCs w:val="28"/>
        </w:rPr>
        <w:t>національної економіки.</w:t>
      </w:r>
    </w:p>
    <w:p w14:paraId="2916A517" w14:textId="1E022CB7" w:rsidR="000C76D2" w:rsidRPr="000C76D2" w:rsidRDefault="00A15962" w:rsidP="000C7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284F4" w14:textId="78124F9F" w:rsidR="001152A1" w:rsidRPr="005C439D" w:rsidRDefault="00A77684" w:rsidP="005C4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9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C439D" w:rsidRPr="005C439D">
        <w:rPr>
          <w:rFonts w:ascii="Times New Roman" w:hAnsi="Times New Roman" w:cs="Times New Roman"/>
          <w:b/>
          <w:sz w:val="28"/>
          <w:szCs w:val="28"/>
        </w:rPr>
        <w:t>використаних джерел:</w:t>
      </w:r>
    </w:p>
    <w:p w14:paraId="7C00F470" w14:textId="5348AF9F" w:rsidR="00A77684" w:rsidRPr="000C76D2" w:rsidRDefault="00193C4F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C4F">
        <w:rPr>
          <w:rFonts w:ascii="Times New Roman" w:hAnsi="Times New Roman" w:cs="Times New Roman"/>
          <w:sz w:val="28"/>
          <w:szCs w:val="28"/>
        </w:rPr>
        <w:t xml:space="preserve">Пелипенко О.В. Заснування та розвиток підприємства під час війни. </w:t>
      </w:r>
      <w:r w:rsidR="00377760">
        <w:rPr>
          <w:rFonts w:ascii="Times New Roman" w:hAnsi="Times New Roman" w:cs="Times New Roman"/>
          <w:sz w:val="28"/>
          <w:szCs w:val="28"/>
        </w:rPr>
        <w:t>URL</w:t>
      </w:r>
      <w:r w:rsidRPr="00F55CBF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htt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p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s://ek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ir.uk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="00A77684" w:rsidRPr="000C76D2">
          <w:rPr>
            <w:rStyle w:val="a4"/>
            <w:rFonts w:ascii="Times New Roman" w:hAnsi="Times New Roman" w:cs="Times New Roman"/>
            <w:sz w:val="28"/>
            <w:szCs w:val="28"/>
          </w:rPr>
          <w:t>a.edu.ua/server/api/core/bitstreams/b96130c5-b58b-4751-93ab-d5f7f0d0268f/content</w:t>
        </w:r>
      </w:hyperlink>
    </w:p>
    <w:p w14:paraId="369652B5" w14:textId="65F13128" w:rsidR="00A77684" w:rsidRPr="000C76D2" w:rsidRDefault="00A77684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D2">
        <w:rPr>
          <w:rFonts w:ascii="Times New Roman" w:hAnsi="Times New Roman" w:cs="Times New Roman"/>
          <w:sz w:val="28"/>
          <w:szCs w:val="28"/>
        </w:rPr>
        <w:t>Іванов С. Вплив збройного конфлікту (війни, бойових дій) на вартість підприємства : монографія. Дніпропетровськ : Маков., 2015. 179 с.</w:t>
      </w:r>
    </w:p>
    <w:p w14:paraId="3F8EA2EA" w14:textId="3B7A48CE" w:rsidR="00786AEF" w:rsidRPr="000C76D2" w:rsidRDefault="00786AEF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D2">
        <w:rPr>
          <w:rFonts w:ascii="Times New Roman" w:hAnsi="Times New Roman" w:cs="Times New Roman"/>
          <w:sz w:val="28"/>
          <w:szCs w:val="28"/>
        </w:rPr>
        <w:t xml:space="preserve"> Верховна Рада прийняла податкові стимули для бізне</w:t>
      </w:r>
      <w:r w:rsidR="001E7819">
        <w:rPr>
          <w:rFonts w:ascii="Times New Roman" w:hAnsi="Times New Roman" w:cs="Times New Roman"/>
          <w:sz w:val="28"/>
          <w:szCs w:val="28"/>
        </w:rPr>
        <w:t>су під час війни. – 2022.</w:t>
      </w:r>
      <w:r w:rsidR="001E7819" w:rsidRPr="001E7819">
        <w:rPr>
          <w:rFonts w:ascii="Times New Roman" w:hAnsi="Times New Roman" w:cs="Times New Roman"/>
          <w:sz w:val="28"/>
          <w:szCs w:val="28"/>
        </w:rPr>
        <w:t xml:space="preserve"> </w:t>
      </w:r>
      <w:r w:rsidR="001E7819" w:rsidRPr="00F55CBF">
        <w:rPr>
          <w:rFonts w:ascii="Times New Roman" w:hAnsi="Times New Roman" w:cs="Times New Roman"/>
          <w:sz w:val="28"/>
          <w:szCs w:val="28"/>
        </w:rPr>
        <w:t>URL :</w:t>
      </w:r>
      <w:r w:rsidRPr="000C76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C76D2">
          <w:rPr>
            <w:rStyle w:val="a4"/>
            <w:rFonts w:ascii="Times New Roman" w:hAnsi="Times New Roman" w:cs="Times New Roman"/>
            <w:sz w:val="28"/>
            <w:szCs w:val="28"/>
          </w:rPr>
          <w:t>https://cutt.ly/pKXHSCN</w:t>
        </w:r>
      </w:hyperlink>
    </w:p>
    <w:p w14:paraId="70F7B182" w14:textId="17923A78" w:rsidR="00786AEF" w:rsidRDefault="00786AEF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D2">
        <w:rPr>
          <w:rFonts w:ascii="Times New Roman" w:hAnsi="Times New Roman" w:cs="Times New Roman"/>
          <w:sz w:val="28"/>
          <w:szCs w:val="28"/>
        </w:rPr>
        <w:t xml:space="preserve">Війна та регіони України: як змінюється привабливість для підприємців. </w:t>
      </w:r>
      <w:r w:rsidR="001E7819">
        <w:rPr>
          <w:rFonts w:ascii="Times New Roman" w:hAnsi="Times New Roman" w:cs="Times New Roman"/>
          <w:sz w:val="28"/>
          <w:szCs w:val="28"/>
        </w:rPr>
        <w:t>– 2022.</w:t>
      </w:r>
      <w:r w:rsidR="001E7819" w:rsidRPr="001E7819">
        <w:rPr>
          <w:rFonts w:ascii="Times New Roman" w:hAnsi="Times New Roman" w:cs="Times New Roman"/>
          <w:sz w:val="28"/>
          <w:szCs w:val="28"/>
        </w:rPr>
        <w:t xml:space="preserve"> </w:t>
      </w:r>
      <w:r w:rsidR="001E7819" w:rsidRPr="00F55CBF">
        <w:rPr>
          <w:rFonts w:ascii="Times New Roman" w:hAnsi="Times New Roman" w:cs="Times New Roman"/>
          <w:sz w:val="28"/>
          <w:szCs w:val="28"/>
        </w:rPr>
        <w:t>URL :</w:t>
      </w:r>
      <w:r w:rsidRPr="000C76D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55CBF" w:rsidRPr="00665C6D">
          <w:rPr>
            <w:rStyle w:val="a4"/>
            <w:rFonts w:ascii="Times New Roman" w:hAnsi="Times New Roman" w:cs="Times New Roman"/>
            <w:sz w:val="28"/>
            <w:szCs w:val="28"/>
          </w:rPr>
          <w:t>https://cutt.ly/3KXHLyN</w:t>
        </w:r>
      </w:hyperlink>
    </w:p>
    <w:p w14:paraId="54FBCD06" w14:textId="1E2A501F" w:rsidR="00F55CBF" w:rsidRDefault="00F55CBF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BF">
        <w:rPr>
          <w:rFonts w:ascii="Times New Roman" w:hAnsi="Times New Roman" w:cs="Times New Roman"/>
          <w:sz w:val="28"/>
          <w:szCs w:val="28"/>
        </w:rPr>
        <w:t xml:space="preserve">Промова Президента України: «Аби ситуація в економіці покращилася, потрібно, щоб країна жила й працювала попри війну». Офіційне інтернет-представництво президента України. URL : https://www.president.gov.ua/news/abisituaciya-v-ekonomici-pokrashilasya-potribno-shobkrayin-74389 (дата звернення: </w:t>
      </w:r>
      <w:r w:rsidR="00CC6290">
        <w:rPr>
          <w:rFonts w:ascii="Times New Roman" w:hAnsi="Times New Roman" w:cs="Times New Roman"/>
          <w:sz w:val="28"/>
          <w:szCs w:val="28"/>
        </w:rPr>
        <w:t>17</w:t>
      </w:r>
      <w:r w:rsidRPr="00F55CBF">
        <w:rPr>
          <w:rFonts w:ascii="Times New Roman" w:hAnsi="Times New Roman" w:cs="Times New Roman"/>
          <w:sz w:val="28"/>
          <w:szCs w:val="28"/>
        </w:rPr>
        <w:t>.0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F55CBF">
        <w:rPr>
          <w:rFonts w:ascii="Times New Roman" w:hAnsi="Times New Roman" w:cs="Times New Roman"/>
          <w:sz w:val="28"/>
          <w:szCs w:val="28"/>
        </w:rPr>
        <w:t>.202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F55CBF">
        <w:rPr>
          <w:rFonts w:ascii="Times New Roman" w:hAnsi="Times New Roman" w:cs="Times New Roman"/>
          <w:sz w:val="28"/>
          <w:szCs w:val="28"/>
        </w:rPr>
        <w:t>)</w:t>
      </w:r>
    </w:p>
    <w:p w14:paraId="57BFC4D6" w14:textId="0088CFAC" w:rsidR="00F55CBF" w:rsidRDefault="00F55CBF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BF">
        <w:rPr>
          <w:rFonts w:ascii="Times New Roman" w:hAnsi="Times New Roman" w:cs="Times New Roman"/>
          <w:sz w:val="28"/>
          <w:szCs w:val="28"/>
        </w:rPr>
        <w:t>Для бізнесу в Україні на період війни зменшать податки: проєкт погоджено податковим Комітетом. URL: https://biz.ligazakon.net/news/209950_dlya-bznesu-v-ukran-naperod-vyni-zmenshat-podatki-prokt-pogodzheno-podatkovim-komtetom (дата звернення: 1</w:t>
      </w:r>
      <w:r w:rsidR="00CC6290">
        <w:rPr>
          <w:rFonts w:ascii="Times New Roman" w:hAnsi="Times New Roman" w:cs="Times New Roman"/>
          <w:sz w:val="28"/>
          <w:szCs w:val="28"/>
        </w:rPr>
        <w:t>7</w:t>
      </w:r>
      <w:r w:rsidRPr="00F55CBF">
        <w:rPr>
          <w:rFonts w:ascii="Times New Roman" w:hAnsi="Times New Roman" w:cs="Times New Roman"/>
          <w:sz w:val="28"/>
          <w:szCs w:val="28"/>
        </w:rPr>
        <w:t>.0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F55CBF">
        <w:rPr>
          <w:rFonts w:ascii="Times New Roman" w:hAnsi="Times New Roman" w:cs="Times New Roman"/>
          <w:sz w:val="28"/>
          <w:szCs w:val="28"/>
        </w:rPr>
        <w:t>.202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F55CBF">
        <w:rPr>
          <w:rFonts w:ascii="Times New Roman" w:hAnsi="Times New Roman" w:cs="Times New Roman"/>
          <w:sz w:val="28"/>
          <w:szCs w:val="28"/>
        </w:rPr>
        <w:t>).</w:t>
      </w:r>
    </w:p>
    <w:p w14:paraId="513E16EE" w14:textId="2FE15CBE" w:rsidR="00F55CBF" w:rsidRDefault="001E7819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819">
        <w:rPr>
          <w:rFonts w:ascii="Times New Roman" w:hAnsi="Times New Roman" w:cs="Times New Roman"/>
          <w:sz w:val="28"/>
          <w:szCs w:val="28"/>
        </w:rPr>
        <w:t>Програма релокації підприємств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7819">
        <w:rPr>
          <w:rFonts w:ascii="Times New Roman" w:hAnsi="Times New Roman" w:cs="Times New Roman"/>
          <w:sz w:val="28"/>
          <w:szCs w:val="28"/>
        </w:rPr>
        <w:t xml:space="preserve"> </w:t>
      </w:r>
      <w:r w:rsidRPr="001505E1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505E1" w:rsidRPr="00665C6D">
          <w:rPr>
            <w:rStyle w:val="a4"/>
            <w:rFonts w:ascii="Times New Roman" w:hAnsi="Times New Roman" w:cs="Times New Roman"/>
            <w:sz w:val="28"/>
            <w:szCs w:val="28"/>
          </w:rPr>
          <w:t>https://ww</w:t>
        </w:r>
        <w:r w:rsidR="001505E1" w:rsidRPr="00665C6D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="001505E1" w:rsidRPr="00665C6D">
          <w:rPr>
            <w:rStyle w:val="a4"/>
            <w:rFonts w:ascii="Times New Roman" w:hAnsi="Times New Roman" w:cs="Times New Roman"/>
            <w:sz w:val="28"/>
            <w:szCs w:val="28"/>
          </w:rPr>
          <w:t>.me.gov.ua/Documents/Detail?lang=uk-UA&amp;id=3e766cf9-f3ca-4121-8679-e4853640a99a&amp;title=ProgramaRelokatsiiPidprimstv</w:t>
        </w:r>
      </w:hyperlink>
    </w:p>
    <w:p w14:paraId="194280DD" w14:textId="4EF128C4" w:rsidR="001505E1" w:rsidRDefault="001505E1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E1">
        <w:rPr>
          <w:rFonts w:ascii="Times New Roman" w:hAnsi="Times New Roman" w:cs="Times New Roman"/>
          <w:sz w:val="28"/>
          <w:szCs w:val="28"/>
        </w:rPr>
        <w:t xml:space="preserve">Зміни, що вносяться до постанов Кабінету Міністрів України від 24 січня 2020 р. № 28 та від 14 липня 2021 р. № 723: Постанова КМУ від 12.03.2022 № 274. Офіційний веб портал ВР. URL: </w:t>
      </w:r>
      <w:r w:rsidR="00CC6290" w:rsidRPr="00CC6290">
        <w:rPr>
          <w:rFonts w:ascii="Times New Roman" w:hAnsi="Times New Roman" w:cs="Times New Roman"/>
          <w:sz w:val="28"/>
          <w:szCs w:val="28"/>
        </w:rPr>
        <w:t>https://zakon.rada.gov.ua/laws/show/274-2022-%D0%BF#Text</w:t>
      </w:r>
      <w:r w:rsidRPr="001505E1">
        <w:rPr>
          <w:rFonts w:ascii="Times New Roman" w:hAnsi="Times New Roman" w:cs="Times New Roman"/>
          <w:sz w:val="28"/>
          <w:szCs w:val="28"/>
        </w:rPr>
        <w:t xml:space="preserve"> (дата звернення: </w:t>
      </w:r>
      <w:r w:rsidR="00CC6290">
        <w:rPr>
          <w:rFonts w:ascii="Times New Roman" w:hAnsi="Times New Roman" w:cs="Times New Roman"/>
          <w:sz w:val="28"/>
          <w:szCs w:val="28"/>
        </w:rPr>
        <w:t>1</w:t>
      </w:r>
      <w:r w:rsidRPr="001505E1">
        <w:rPr>
          <w:rFonts w:ascii="Times New Roman" w:hAnsi="Times New Roman" w:cs="Times New Roman"/>
          <w:sz w:val="28"/>
          <w:szCs w:val="28"/>
        </w:rPr>
        <w:t>8.0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1505E1">
        <w:rPr>
          <w:rFonts w:ascii="Times New Roman" w:hAnsi="Times New Roman" w:cs="Times New Roman"/>
          <w:sz w:val="28"/>
          <w:szCs w:val="28"/>
        </w:rPr>
        <w:t>.202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1505E1">
        <w:rPr>
          <w:rFonts w:ascii="Times New Roman" w:hAnsi="Times New Roman" w:cs="Times New Roman"/>
          <w:sz w:val="28"/>
          <w:szCs w:val="28"/>
        </w:rPr>
        <w:t>).</w:t>
      </w:r>
    </w:p>
    <w:p w14:paraId="03420FE5" w14:textId="1F0B1E67" w:rsidR="001505E1" w:rsidRDefault="001505E1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E1">
        <w:rPr>
          <w:rFonts w:ascii="Times New Roman" w:hAnsi="Times New Roman" w:cs="Times New Roman"/>
          <w:sz w:val="28"/>
          <w:szCs w:val="28"/>
        </w:rPr>
        <w:t>Про внесення змін до Податкового кодексу України та інших законодавчих актів України щодо дії норм на період дії воєнного стану : Закон України № 2120-I</w:t>
      </w:r>
      <w:r w:rsidR="001E7819">
        <w:rPr>
          <w:rFonts w:ascii="Times New Roman" w:hAnsi="Times New Roman" w:cs="Times New Roman"/>
          <w:sz w:val="28"/>
          <w:szCs w:val="28"/>
        </w:rPr>
        <w:t xml:space="preserve">X від 15.03.2022 р. </w:t>
      </w:r>
      <w:r w:rsidR="001E7819" w:rsidRPr="00F55CBF">
        <w:rPr>
          <w:rFonts w:ascii="Times New Roman" w:hAnsi="Times New Roman" w:cs="Times New Roman"/>
          <w:sz w:val="28"/>
          <w:szCs w:val="28"/>
        </w:rPr>
        <w:t>URL :</w:t>
      </w:r>
      <w:r w:rsidRPr="001505E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5C6D">
          <w:rPr>
            <w:rStyle w:val="a4"/>
            <w:rFonts w:ascii="Times New Roman" w:hAnsi="Times New Roman" w:cs="Times New Roman"/>
            <w:sz w:val="28"/>
            <w:szCs w:val="28"/>
          </w:rPr>
          <w:t>https://cutt.ly/xKXFOtC</w:t>
        </w:r>
      </w:hyperlink>
    </w:p>
    <w:p w14:paraId="0BEA20F2" w14:textId="0081EA44" w:rsidR="001505E1" w:rsidRPr="000C76D2" w:rsidRDefault="001505E1" w:rsidP="009C3E1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5E1">
        <w:rPr>
          <w:rFonts w:ascii="Times New Roman" w:hAnsi="Times New Roman" w:cs="Times New Roman"/>
          <w:sz w:val="28"/>
          <w:szCs w:val="28"/>
        </w:rPr>
        <w:t xml:space="preserve">Кредит до 60 млн. грн. будь-якому українському підприємству під 0% на час воєнного стану за програмою «5-7-9%». URL: </w:t>
      </w:r>
      <w:r w:rsidR="00CC6290" w:rsidRPr="00CC6290">
        <w:rPr>
          <w:rFonts w:ascii="Times New Roman" w:hAnsi="Times New Roman" w:cs="Times New Roman"/>
          <w:sz w:val="28"/>
          <w:szCs w:val="28"/>
        </w:rPr>
        <w:t xml:space="preserve">https://business.diia.gov.ua/en/cases/antikrizovi-risenna/kredit-do-60-mln-grn-bud-akomu-ukrainskomu-pidpriemstvu-pid-0-na-cas-voennogo-stanu-za-programou-5-7-9 </w:t>
      </w:r>
      <w:r w:rsidRPr="001505E1">
        <w:rPr>
          <w:rFonts w:ascii="Times New Roman" w:hAnsi="Times New Roman" w:cs="Times New Roman"/>
          <w:sz w:val="28"/>
          <w:szCs w:val="28"/>
        </w:rPr>
        <w:t xml:space="preserve">(дата звернення: </w:t>
      </w:r>
      <w:r w:rsidR="00CC6290">
        <w:rPr>
          <w:rFonts w:ascii="Times New Roman" w:hAnsi="Times New Roman" w:cs="Times New Roman"/>
          <w:sz w:val="28"/>
          <w:szCs w:val="28"/>
        </w:rPr>
        <w:t>17</w:t>
      </w:r>
      <w:r w:rsidRPr="001505E1">
        <w:rPr>
          <w:rFonts w:ascii="Times New Roman" w:hAnsi="Times New Roman" w:cs="Times New Roman"/>
          <w:sz w:val="28"/>
          <w:szCs w:val="28"/>
        </w:rPr>
        <w:t>.0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1505E1">
        <w:rPr>
          <w:rFonts w:ascii="Times New Roman" w:hAnsi="Times New Roman" w:cs="Times New Roman"/>
          <w:sz w:val="28"/>
          <w:szCs w:val="28"/>
        </w:rPr>
        <w:t>.202</w:t>
      </w:r>
      <w:r w:rsidR="00CC6290">
        <w:rPr>
          <w:rFonts w:ascii="Times New Roman" w:hAnsi="Times New Roman" w:cs="Times New Roman"/>
          <w:sz w:val="28"/>
          <w:szCs w:val="28"/>
        </w:rPr>
        <w:t>3</w:t>
      </w:r>
      <w:r w:rsidRPr="001505E1">
        <w:rPr>
          <w:rFonts w:ascii="Times New Roman" w:hAnsi="Times New Roman" w:cs="Times New Roman"/>
          <w:sz w:val="28"/>
          <w:szCs w:val="28"/>
        </w:rPr>
        <w:t>).</w:t>
      </w:r>
    </w:p>
    <w:sectPr w:rsidR="001505E1" w:rsidRPr="000C76D2" w:rsidSect="00DB7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480A"/>
    <w:multiLevelType w:val="hybridMultilevel"/>
    <w:tmpl w:val="08F27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A1"/>
    <w:rsid w:val="000133BF"/>
    <w:rsid w:val="000C76D2"/>
    <w:rsid w:val="001152A1"/>
    <w:rsid w:val="001505E1"/>
    <w:rsid w:val="00193C4F"/>
    <w:rsid w:val="001E7819"/>
    <w:rsid w:val="00247DA2"/>
    <w:rsid w:val="00377760"/>
    <w:rsid w:val="003D44DD"/>
    <w:rsid w:val="0042594C"/>
    <w:rsid w:val="00445EDD"/>
    <w:rsid w:val="004734E3"/>
    <w:rsid w:val="00510BC2"/>
    <w:rsid w:val="005A78BF"/>
    <w:rsid w:val="005C439D"/>
    <w:rsid w:val="00662D90"/>
    <w:rsid w:val="007567FB"/>
    <w:rsid w:val="00786AEF"/>
    <w:rsid w:val="00840AF1"/>
    <w:rsid w:val="008763A8"/>
    <w:rsid w:val="009B3969"/>
    <w:rsid w:val="009C3E11"/>
    <w:rsid w:val="009D67EC"/>
    <w:rsid w:val="00A15962"/>
    <w:rsid w:val="00A37C70"/>
    <w:rsid w:val="00A77684"/>
    <w:rsid w:val="00BA7ACE"/>
    <w:rsid w:val="00CA1DAA"/>
    <w:rsid w:val="00CC6290"/>
    <w:rsid w:val="00CD1F85"/>
    <w:rsid w:val="00D35CE9"/>
    <w:rsid w:val="00DB700A"/>
    <w:rsid w:val="00E36571"/>
    <w:rsid w:val="00EF6248"/>
    <w:rsid w:val="00F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8491"/>
  <w15:chartTrackingRefBased/>
  <w15:docId w15:val="{92493E19-0F40-4331-B897-82FE00EA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6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76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7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.gov.ua/Documents/Detail?lang=uk-UA&amp;id=3e766cf9-f3ca-4121-8679-e4853640a99a&amp;title=ProgramaRelokatsiiPidprims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3KXHLy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pKXHS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kmair.ukma.edu.ua/server/api/core/bitstreams/b96130c5-b58b-4751-93ab-d5f7f0d0268f/cont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tt.ly/xKXFOt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Yelyzaveta Merzlikina</dc:creator>
  <cp:keywords/>
  <dc:description/>
  <cp:lastModifiedBy>Учетная запись Майкрософт</cp:lastModifiedBy>
  <cp:revision>7</cp:revision>
  <dcterms:created xsi:type="dcterms:W3CDTF">2023-03-21T21:34:00Z</dcterms:created>
  <dcterms:modified xsi:type="dcterms:W3CDTF">2023-03-28T16:02:00Z</dcterms:modified>
</cp:coreProperties>
</file>