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A424" w14:textId="77777777" w:rsidR="00493F7C" w:rsidRDefault="00D77549" w:rsidP="001A4A37">
      <w:pPr>
        <w:pStyle w:val="1"/>
        <w:spacing w:line="360" w:lineRule="auto"/>
        <w:ind w:left="0" w:firstLine="709"/>
        <w:jc w:val="center"/>
        <w:rPr>
          <w:spacing w:val="1"/>
        </w:rPr>
      </w:pPr>
      <w:bookmarkStart w:id="0" w:name="_Toc115297893"/>
      <w:r w:rsidRPr="00F40DAF">
        <w:t>МІНІСТЕРСТВО ОСВІТИ І НАУКИ УКРАЇНИ</w:t>
      </w:r>
      <w:r w:rsidRPr="00F40DAF">
        <w:rPr>
          <w:spacing w:val="1"/>
        </w:rPr>
        <w:t xml:space="preserve"> </w:t>
      </w:r>
    </w:p>
    <w:p w14:paraId="46A61FFE" w14:textId="02B4A8C1" w:rsidR="00D77549" w:rsidRPr="00F40DAF" w:rsidRDefault="00D77549" w:rsidP="001A4A37">
      <w:pPr>
        <w:pStyle w:val="1"/>
        <w:spacing w:line="360" w:lineRule="auto"/>
        <w:ind w:left="0" w:firstLine="709"/>
        <w:jc w:val="center"/>
      </w:pPr>
      <w:r w:rsidRPr="00F40DAF">
        <w:t>ДЕРЖАВНИЙ</w:t>
      </w:r>
      <w:r w:rsidRPr="00F40DAF">
        <w:rPr>
          <w:spacing w:val="-5"/>
        </w:rPr>
        <w:t xml:space="preserve"> </w:t>
      </w:r>
      <w:r w:rsidRPr="00F40DAF">
        <w:t>ВИЩИЙ</w:t>
      </w:r>
      <w:r w:rsidRPr="00F40DAF">
        <w:rPr>
          <w:spacing w:val="-2"/>
        </w:rPr>
        <w:t xml:space="preserve"> </w:t>
      </w:r>
      <w:r w:rsidRPr="00F40DAF">
        <w:t>НАВЧАЛЬНИЙ</w:t>
      </w:r>
      <w:r w:rsidRPr="00F40DAF">
        <w:rPr>
          <w:spacing w:val="-2"/>
        </w:rPr>
        <w:t xml:space="preserve"> </w:t>
      </w:r>
      <w:r w:rsidRPr="00F40DAF">
        <w:t>ЗАКЛАД</w:t>
      </w:r>
      <w:bookmarkEnd w:id="0"/>
    </w:p>
    <w:p w14:paraId="5D23528C" w14:textId="77777777" w:rsidR="00D77549" w:rsidRPr="00F40DAF" w:rsidRDefault="00D77549" w:rsidP="001A4A37">
      <w:pPr>
        <w:spacing w:line="360" w:lineRule="auto"/>
        <w:ind w:firstLine="709"/>
        <w:jc w:val="center"/>
        <w:rPr>
          <w:b/>
          <w:sz w:val="28"/>
        </w:rPr>
      </w:pPr>
      <w:r w:rsidRPr="00F40DAF">
        <w:rPr>
          <w:b/>
          <w:sz w:val="28"/>
        </w:rPr>
        <w:t>«ДОНЕЦЬКИЙ НАЦІОНАЛЬНИЙ ТЕХНІЧНИЙ УНІВЕРСИТЕТ»</w:t>
      </w:r>
      <w:r w:rsidRPr="00F40DAF">
        <w:rPr>
          <w:b/>
          <w:spacing w:val="-67"/>
          <w:sz w:val="28"/>
        </w:rPr>
        <w:t xml:space="preserve"> </w:t>
      </w:r>
      <w:r w:rsidRPr="00F40DAF">
        <w:rPr>
          <w:b/>
          <w:sz w:val="28"/>
        </w:rPr>
        <w:t>КАФЕДРА</w:t>
      </w:r>
      <w:r w:rsidRPr="00F40DAF">
        <w:rPr>
          <w:b/>
          <w:spacing w:val="-2"/>
          <w:sz w:val="28"/>
        </w:rPr>
        <w:t xml:space="preserve"> </w:t>
      </w:r>
      <w:r w:rsidRPr="00F40DAF">
        <w:rPr>
          <w:b/>
          <w:sz w:val="28"/>
        </w:rPr>
        <w:t>ІСТОРІЇ</w:t>
      </w:r>
      <w:r w:rsidRPr="00F40DAF">
        <w:rPr>
          <w:b/>
          <w:spacing w:val="-1"/>
          <w:sz w:val="28"/>
        </w:rPr>
        <w:t xml:space="preserve"> ТА</w:t>
      </w:r>
      <w:r w:rsidRPr="00F40DAF">
        <w:rPr>
          <w:b/>
          <w:sz w:val="28"/>
        </w:rPr>
        <w:t xml:space="preserve"> ПРАВА</w:t>
      </w:r>
    </w:p>
    <w:p w14:paraId="672A6659" w14:textId="77777777" w:rsidR="00D77549" w:rsidRPr="00F40DAF" w:rsidRDefault="00D77549" w:rsidP="001A4A37">
      <w:pPr>
        <w:pStyle w:val="a3"/>
        <w:spacing w:line="360" w:lineRule="auto"/>
        <w:ind w:left="0" w:firstLine="709"/>
        <w:rPr>
          <w:b/>
          <w:sz w:val="30"/>
        </w:rPr>
      </w:pPr>
    </w:p>
    <w:p w14:paraId="0A37501D" w14:textId="77777777" w:rsidR="00D77549" w:rsidRPr="00F40DAF" w:rsidRDefault="00D77549" w:rsidP="001A4A37">
      <w:pPr>
        <w:pStyle w:val="a3"/>
        <w:spacing w:line="360" w:lineRule="auto"/>
        <w:ind w:left="0" w:firstLine="709"/>
        <w:rPr>
          <w:b/>
          <w:sz w:val="30"/>
        </w:rPr>
      </w:pPr>
    </w:p>
    <w:p w14:paraId="5DAB6C7B" w14:textId="77777777" w:rsidR="00D77549" w:rsidRPr="00F40DAF" w:rsidRDefault="00D77549" w:rsidP="001A4A37">
      <w:pPr>
        <w:pStyle w:val="a3"/>
        <w:spacing w:line="360" w:lineRule="auto"/>
        <w:ind w:left="0" w:firstLine="709"/>
        <w:rPr>
          <w:b/>
          <w:sz w:val="30"/>
        </w:rPr>
      </w:pPr>
    </w:p>
    <w:p w14:paraId="02EB378F" w14:textId="77777777" w:rsidR="00D77549" w:rsidRPr="00F40DAF" w:rsidRDefault="00D77549" w:rsidP="001A4A37">
      <w:pPr>
        <w:pStyle w:val="a3"/>
        <w:spacing w:line="360" w:lineRule="auto"/>
        <w:ind w:left="0" w:firstLine="709"/>
        <w:rPr>
          <w:b/>
          <w:sz w:val="30"/>
        </w:rPr>
      </w:pPr>
    </w:p>
    <w:p w14:paraId="6A05A809" w14:textId="77777777" w:rsidR="00D77549" w:rsidRPr="00F40DAF" w:rsidRDefault="00D77549" w:rsidP="001A4A37">
      <w:pPr>
        <w:pStyle w:val="a3"/>
        <w:spacing w:line="360" w:lineRule="auto"/>
        <w:ind w:left="0" w:firstLine="709"/>
        <w:rPr>
          <w:b/>
          <w:sz w:val="26"/>
        </w:rPr>
      </w:pPr>
    </w:p>
    <w:p w14:paraId="7E4E9F30" w14:textId="77777777" w:rsidR="00D77549" w:rsidRPr="00F40DAF" w:rsidRDefault="00D77549" w:rsidP="001A4A37">
      <w:pPr>
        <w:pStyle w:val="a5"/>
        <w:spacing w:line="360" w:lineRule="auto"/>
        <w:ind w:left="0" w:right="0" w:firstLine="709"/>
        <w:rPr>
          <w:sz w:val="28"/>
          <w:szCs w:val="28"/>
        </w:rPr>
      </w:pPr>
      <w:r w:rsidRPr="00F40DAF">
        <w:rPr>
          <w:sz w:val="28"/>
          <w:szCs w:val="28"/>
        </w:rPr>
        <w:t>МЕТОДИЧНІ</w:t>
      </w:r>
      <w:r w:rsidRPr="00F40DAF">
        <w:rPr>
          <w:spacing w:val="-7"/>
          <w:sz w:val="28"/>
          <w:szCs w:val="28"/>
        </w:rPr>
        <w:t xml:space="preserve"> </w:t>
      </w:r>
      <w:r w:rsidRPr="00F40DAF">
        <w:rPr>
          <w:sz w:val="28"/>
          <w:szCs w:val="28"/>
        </w:rPr>
        <w:t>РЕКОМЕНДАЦІЇ</w:t>
      </w:r>
    </w:p>
    <w:p w14:paraId="3ADBE95B" w14:textId="766832EB" w:rsidR="00D77549" w:rsidRPr="00F40DAF" w:rsidRDefault="00D77549" w:rsidP="001A4A37">
      <w:pPr>
        <w:spacing w:line="360" w:lineRule="auto"/>
        <w:ind w:firstLine="709"/>
        <w:jc w:val="center"/>
        <w:rPr>
          <w:sz w:val="28"/>
          <w:szCs w:val="28"/>
        </w:rPr>
      </w:pPr>
      <w:r w:rsidRPr="00F40DAF">
        <w:rPr>
          <w:sz w:val="28"/>
          <w:szCs w:val="28"/>
        </w:rPr>
        <w:t xml:space="preserve">для проведення </w:t>
      </w:r>
      <w:r w:rsidR="00AD4771">
        <w:rPr>
          <w:sz w:val="28"/>
          <w:szCs w:val="28"/>
        </w:rPr>
        <w:t>семінарськ</w:t>
      </w:r>
      <w:r w:rsidRPr="00F40DAF">
        <w:rPr>
          <w:sz w:val="28"/>
          <w:szCs w:val="28"/>
        </w:rPr>
        <w:t xml:space="preserve">их занять </w:t>
      </w:r>
    </w:p>
    <w:p w14:paraId="7565E2AD" w14:textId="77777777" w:rsidR="00D77549" w:rsidRPr="00F40DAF" w:rsidRDefault="00D77549" w:rsidP="001A4A37">
      <w:pPr>
        <w:spacing w:line="360" w:lineRule="auto"/>
        <w:ind w:firstLine="709"/>
        <w:jc w:val="center"/>
        <w:rPr>
          <w:sz w:val="28"/>
          <w:szCs w:val="28"/>
        </w:rPr>
      </w:pPr>
      <w:r w:rsidRPr="00F40DAF">
        <w:rPr>
          <w:sz w:val="28"/>
          <w:szCs w:val="28"/>
        </w:rPr>
        <w:t xml:space="preserve">та організації самостійної роботи </w:t>
      </w:r>
    </w:p>
    <w:p w14:paraId="3AA35541" w14:textId="1D456A41" w:rsidR="00D77549" w:rsidRPr="00F40DAF" w:rsidRDefault="00D77549" w:rsidP="001A4A37">
      <w:pPr>
        <w:spacing w:line="360" w:lineRule="auto"/>
        <w:ind w:firstLine="709"/>
        <w:jc w:val="center"/>
      </w:pPr>
      <w:r w:rsidRPr="00F40DAF">
        <w:rPr>
          <w:sz w:val="28"/>
          <w:szCs w:val="28"/>
        </w:rPr>
        <w:t xml:space="preserve">з </w:t>
      </w:r>
      <w:r w:rsidRPr="00F40DAF">
        <w:rPr>
          <w:spacing w:val="-67"/>
          <w:sz w:val="28"/>
          <w:szCs w:val="28"/>
        </w:rPr>
        <w:t xml:space="preserve"> </w:t>
      </w:r>
      <w:r w:rsidRPr="00F40DAF">
        <w:rPr>
          <w:sz w:val="28"/>
          <w:szCs w:val="28"/>
        </w:rPr>
        <w:t>дисципліни</w:t>
      </w:r>
      <w:r w:rsidRPr="00F40DAF">
        <w:rPr>
          <w:bCs/>
          <w:sz w:val="28"/>
          <w:szCs w:val="28"/>
        </w:rPr>
        <w:t xml:space="preserve"> </w:t>
      </w:r>
      <w:r w:rsidRPr="00F40DAF">
        <w:t>«</w:t>
      </w:r>
      <w:r w:rsidRPr="00F40DAF">
        <w:rPr>
          <w:sz w:val="28"/>
          <w:szCs w:val="28"/>
        </w:rPr>
        <w:t>Адміністративн</w:t>
      </w:r>
      <w:r w:rsidR="00AD4771">
        <w:rPr>
          <w:sz w:val="28"/>
          <w:szCs w:val="28"/>
        </w:rPr>
        <w:t xml:space="preserve">е </w:t>
      </w:r>
      <w:r w:rsidRPr="00F40DAF">
        <w:rPr>
          <w:sz w:val="28"/>
          <w:szCs w:val="28"/>
        </w:rPr>
        <w:t>процесуальне право</w:t>
      </w:r>
      <w:r w:rsidRPr="00F40DAF">
        <w:t xml:space="preserve">» </w:t>
      </w:r>
    </w:p>
    <w:p w14:paraId="37A6DA08" w14:textId="77777777" w:rsidR="00D77549" w:rsidRPr="00F40DAF" w:rsidRDefault="00D77549" w:rsidP="001A4A37">
      <w:pPr>
        <w:pStyle w:val="a3"/>
        <w:spacing w:line="360" w:lineRule="auto"/>
        <w:ind w:left="0" w:firstLine="709"/>
        <w:jc w:val="center"/>
        <w:rPr>
          <w:spacing w:val="-1"/>
        </w:rPr>
      </w:pPr>
      <w:r w:rsidRPr="00F40DAF">
        <w:t xml:space="preserve">для студентів спеціальності </w:t>
      </w:r>
      <w:r w:rsidRPr="00F40DAF">
        <w:rPr>
          <w:lang w:eastAsia="ru-RU"/>
        </w:rPr>
        <w:t>081 Право</w:t>
      </w:r>
      <w:r w:rsidRPr="00F40DAF">
        <w:rPr>
          <w:spacing w:val="-1"/>
        </w:rPr>
        <w:t xml:space="preserve"> </w:t>
      </w:r>
    </w:p>
    <w:p w14:paraId="4C72506A" w14:textId="77777777" w:rsidR="00D77549" w:rsidRPr="00F40DAF" w:rsidRDefault="00D77549" w:rsidP="001A4A37">
      <w:pPr>
        <w:pStyle w:val="a3"/>
        <w:spacing w:line="360" w:lineRule="auto"/>
        <w:ind w:left="0" w:firstLine="709"/>
        <w:jc w:val="center"/>
      </w:pPr>
      <w:r w:rsidRPr="00F40DAF">
        <w:t>денної та заочної</w:t>
      </w:r>
      <w:r w:rsidRPr="00F40DAF">
        <w:rPr>
          <w:spacing w:val="1"/>
        </w:rPr>
        <w:t xml:space="preserve"> </w:t>
      </w:r>
      <w:r w:rsidRPr="00F40DAF">
        <w:t>форм навчання</w:t>
      </w:r>
    </w:p>
    <w:p w14:paraId="5A39BBE3" w14:textId="77777777" w:rsidR="00D77549" w:rsidRPr="00F40DAF" w:rsidRDefault="00D77549" w:rsidP="001A4A37">
      <w:pPr>
        <w:pStyle w:val="a3"/>
        <w:spacing w:line="360" w:lineRule="auto"/>
        <w:ind w:left="0" w:firstLine="709"/>
        <w:rPr>
          <w:sz w:val="30"/>
        </w:rPr>
      </w:pPr>
    </w:p>
    <w:p w14:paraId="41C8F396" w14:textId="77777777" w:rsidR="00D77549" w:rsidRPr="00F40DAF" w:rsidRDefault="00D77549" w:rsidP="001A4A37">
      <w:pPr>
        <w:pStyle w:val="a3"/>
        <w:spacing w:line="360" w:lineRule="auto"/>
        <w:ind w:left="0" w:firstLine="709"/>
        <w:rPr>
          <w:sz w:val="30"/>
        </w:rPr>
      </w:pPr>
    </w:p>
    <w:p w14:paraId="72A3D3EC" w14:textId="77777777" w:rsidR="00D77549" w:rsidRPr="00F40DAF" w:rsidRDefault="00D77549" w:rsidP="001A4A37">
      <w:pPr>
        <w:pStyle w:val="a3"/>
        <w:spacing w:line="360" w:lineRule="auto"/>
        <w:ind w:left="0" w:firstLine="709"/>
        <w:rPr>
          <w:sz w:val="30"/>
        </w:rPr>
      </w:pPr>
    </w:p>
    <w:p w14:paraId="0D0B940D" w14:textId="77777777" w:rsidR="00D77549" w:rsidRPr="00F40DAF" w:rsidRDefault="00D77549" w:rsidP="001A4A37">
      <w:pPr>
        <w:pStyle w:val="a3"/>
        <w:spacing w:line="360" w:lineRule="auto"/>
        <w:ind w:left="0" w:firstLine="709"/>
        <w:rPr>
          <w:sz w:val="30"/>
        </w:rPr>
      </w:pPr>
    </w:p>
    <w:p w14:paraId="0E27B00A" w14:textId="77777777" w:rsidR="00D77549" w:rsidRPr="00F40DAF" w:rsidRDefault="00D77549" w:rsidP="001A4A37">
      <w:pPr>
        <w:pStyle w:val="a3"/>
        <w:spacing w:line="360" w:lineRule="auto"/>
        <w:ind w:left="0" w:firstLine="709"/>
        <w:rPr>
          <w:sz w:val="30"/>
        </w:rPr>
      </w:pPr>
    </w:p>
    <w:p w14:paraId="60061E4C" w14:textId="77777777" w:rsidR="00D77549" w:rsidRPr="00F40DAF" w:rsidRDefault="00D77549" w:rsidP="001A4A37">
      <w:pPr>
        <w:pStyle w:val="a3"/>
        <w:spacing w:line="360" w:lineRule="auto"/>
        <w:ind w:left="0" w:firstLine="709"/>
        <w:rPr>
          <w:sz w:val="30"/>
        </w:rPr>
      </w:pPr>
    </w:p>
    <w:p w14:paraId="44EAFD9C" w14:textId="77777777" w:rsidR="00D77549" w:rsidRPr="00F40DAF" w:rsidRDefault="00D77549" w:rsidP="001A4A37">
      <w:pPr>
        <w:pStyle w:val="a3"/>
        <w:spacing w:line="360" w:lineRule="auto"/>
        <w:ind w:left="0" w:firstLine="709"/>
        <w:rPr>
          <w:sz w:val="30"/>
        </w:rPr>
      </w:pPr>
    </w:p>
    <w:p w14:paraId="4B94D5A5" w14:textId="77777777" w:rsidR="00D77549" w:rsidRPr="00F40DAF" w:rsidRDefault="00D77549" w:rsidP="001A4A37">
      <w:pPr>
        <w:pStyle w:val="a3"/>
        <w:spacing w:line="360" w:lineRule="auto"/>
        <w:ind w:left="0" w:firstLine="709"/>
        <w:rPr>
          <w:sz w:val="30"/>
        </w:rPr>
      </w:pPr>
    </w:p>
    <w:p w14:paraId="3DEEC669" w14:textId="77777777" w:rsidR="00D77549" w:rsidRPr="00F40DAF" w:rsidRDefault="00D77549" w:rsidP="001A4A37">
      <w:pPr>
        <w:pStyle w:val="a3"/>
        <w:spacing w:line="360" w:lineRule="auto"/>
        <w:ind w:left="0" w:firstLine="709"/>
        <w:rPr>
          <w:sz w:val="30"/>
        </w:rPr>
      </w:pPr>
    </w:p>
    <w:p w14:paraId="3656B9AB" w14:textId="77777777" w:rsidR="00D77549" w:rsidRPr="00F40DAF" w:rsidRDefault="00D77549" w:rsidP="001A4A37">
      <w:pPr>
        <w:pStyle w:val="a3"/>
        <w:spacing w:line="360" w:lineRule="auto"/>
        <w:ind w:left="0" w:firstLine="709"/>
        <w:rPr>
          <w:sz w:val="30"/>
        </w:rPr>
      </w:pPr>
    </w:p>
    <w:p w14:paraId="45FB0818" w14:textId="77777777" w:rsidR="00D77549" w:rsidRPr="00F40DAF" w:rsidRDefault="00D77549" w:rsidP="001A4A37">
      <w:pPr>
        <w:pStyle w:val="a3"/>
        <w:spacing w:line="360" w:lineRule="auto"/>
        <w:ind w:left="0"/>
        <w:rPr>
          <w:sz w:val="30"/>
        </w:rPr>
      </w:pPr>
    </w:p>
    <w:p w14:paraId="049F31CB" w14:textId="77777777" w:rsidR="00D77549" w:rsidRPr="00F40DAF" w:rsidRDefault="00D77549" w:rsidP="001A4A37">
      <w:pPr>
        <w:pStyle w:val="a3"/>
        <w:spacing w:line="360" w:lineRule="auto"/>
        <w:ind w:left="0" w:firstLine="709"/>
        <w:rPr>
          <w:sz w:val="42"/>
        </w:rPr>
      </w:pPr>
    </w:p>
    <w:p w14:paraId="3A048B29" w14:textId="737C4DB7" w:rsidR="00D77549" w:rsidRPr="00F40DAF" w:rsidRDefault="00D77549" w:rsidP="001A4A37">
      <w:pPr>
        <w:pStyle w:val="1"/>
        <w:spacing w:line="360" w:lineRule="auto"/>
        <w:ind w:left="0" w:firstLine="709"/>
        <w:jc w:val="center"/>
      </w:pPr>
      <w:bookmarkStart w:id="1" w:name="_Toc115297894"/>
      <w:r w:rsidRPr="00F40DAF">
        <w:t>Луцьк-202</w:t>
      </w:r>
      <w:bookmarkEnd w:id="1"/>
      <w:r w:rsidRPr="00F40DAF">
        <w:t>3</w:t>
      </w:r>
    </w:p>
    <w:p w14:paraId="53128261" w14:textId="77777777" w:rsidR="00D77549" w:rsidRPr="00F40DAF" w:rsidRDefault="00D77549" w:rsidP="001A4A37">
      <w:pPr>
        <w:spacing w:line="360" w:lineRule="auto"/>
        <w:ind w:firstLine="709"/>
        <w:sectPr w:rsidR="00D77549" w:rsidRPr="00F40DAF" w:rsidSect="00952B4A">
          <w:pgSz w:w="11910" w:h="16850"/>
          <w:pgMar w:top="1134" w:right="567" w:bottom="1134" w:left="1418" w:header="720" w:footer="720" w:gutter="0"/>
          <w:cols w:space="720"/>
          <w:titlePg/>
          <w:docGrid w:linePitch="299"/>
        </w:sectPr>
      </w:pPr>
    </w:p>
    <w:p w14:paraId="6D7F2045" w14:textId="28ED6D3D" w:rsidR="00C43E76" w:rsidRDefault="00493F7C" w:rsidP="00C43E76">
      <w:pPr>
        <w:jc w:val="both"/>
        <w:rPr>
          <w:sz w:val="28"/>
          <w:szCs w:val="28"/>
        </w:rPr>
      </w:pPr>
      <w:r>
        <w:rPr>
          <w:sz w:val="28"/>
          <w:szCs w:val="28"/>
        </w:rPr>
        <w:lastRenderedPageBreak/>
        <w:t>УДК</w:t>
      </w:r>
      <w:r w:rsidR="00C43E76">
        <w:rPr>
          <w:sz w:val="28"/>
          <w:szCs w:val="28"/>
        </w:rPr>
        <w:t xml:space="preserve"> 342.9(072)</w:t>
      </w:r>
    </w:p>
    <w:p w14:paraId="3B8D056B" w14:textId="6925E2EA" w:rsidR="00493F7C" w:rsidRDefault="00C43E76" w:rsidP="00C43E76">
      <w:pPr>
        <w:jc w:val="both"/>
        <w:rPr>
          <w:sz w:val="28"/>
          <w:szCs w:val="28"/>
        </w:rPr>
      </w:pPr>
      <w:r>
        <w:rPr>
          <w:sz w:val="28"/>
          <w:szCs w:val="28"/>
        </w:rPr>
        <w:t>М 54</w:t>
      </w:r>
    </w:p>
    <w:p w14:paraId="48710982" w14:textId="77777777" w:rsidR="00493F7C" w:rsidRDefault="00493F7C" w:rsidP="00C43E76">
      <w:pPr>
        <w:ind w:firstLine="709"/>
        <w:jc w:val="both"/>
        <w:rPr>
          <w:sz w:val="28"/>
          <w:szCs w:val="28"/>
        </w:rPr>
      </w:pPr>
    </w:p>
    <w:p w14:paraId="0F1FD981" w14:textId="1BD49C1C" w:rsidR="00723E22" w:rsidRDefault="00723E22" w:rsidP="00AD4771">
      <w:pPr>
        <w:spacing w:line="360" w:lineRule="auto"/>
        <w:ind w:firstLine="709"/>
        <w:jc w:val="both"/>
        <w:rPr>
          <w:sz w:val="28"/>
          <w:szCs w:val="28"/>
        </w:rPr>
      </w:pPr>
      <w:r w:rsidRPr="00F40DAF">
        <w:rPr>
          <w:sz w:val="28"/>
          <w:szCs w:val="28"/>
        </w:rPr>
        <w:t xml:space="preserve">Методичні </w:t>
      </w:r>
      <w:r w:rsidR="00493F7C">
        <w:rPr>
          <w:sz w:val="28"/>
          <w:szCs w:val="28"/>
        </w:rPr>
        <w:t>рекоменда</w:t>
      </w:r>
      <w:r w:rsidRPr="00F40DAF">
        <w:rPr>
          <w:sz w:val="28"/>
          <w:szCs w:val="28"/>
        </w:rPr>
        <w:t>ції д</w:t>
      </w:r>
      <w:r w:rsidR="00C43E76">
        <w:rPr>
          <w:sz w:val="28"/>
          <w:szCs w:val="28"/>
        </w:rPr>
        <w:t>ля</w:t>
      </w:r>
      <w:r w:rsidRPr="00F40DAF">
        <w:rPr>
          <w:sz w:val="28"/>
          <w:szCs w:val="28"/>
        </w:rPr>
        <w:t xml:space="preserve"> проведення </w:t>
      </w:r>
      <w:r w:rsidR="00AD4771">
        <w:rPr>
          <w:sz w:val="28"/>
          <w:szCs w:val="28"/>
        </w:rPr>
        <w:t>семінарськ</w:t>
      </w:r>
      <w:r w:rsidRPr="00F40DAF">
        <w:rPr>
          <w:sz w:val="28"/>
          <w:szCs w:val="28"/>
        </w:rPr>
        <w:t>их занять та організації самостійної роботи з дисципліни «Адм</w:t>
      </w:r>
      <w:r w:rsidR="003842C9" w:rsidRPr="00F40DAF">
        <w:rPr>
          <w:sz w:val="28"/>
          <w:szCs w:val="28"/>
        </w:rPr>
        <w:t>іністративн</w:t>
      </w:r>
      <w:r w:rsidR="00AD4771">
        <w:rPr>
          <w:sz w:val="28"/>
          <w:szCs w:val="28"/>
        </w:rPr>
        <w:t xml:space="preserve">е </w:t>
      </w:r>
      <w:r w:rsidRPr="00F40DAF">
        <w:rPr>
          <w:sz w:val="28"/>
          <w:szCs w:val="28"/>
        </w:rPr>
        <w:t xml:space="preserve">процесуальне право» для студентів спеціальності 081 </w:t>
      </w:r>
      <w:r w:rsidR="00C43E76">
        <w:rPr>
          <w:sz w:val="28"/>
          <w:szCs w:val="28"/>
        </w:rPr>
        <w:t xml:space="preserve">Право </w:t>
      </w:r>
      <w:r w:rsidRPr="00F40DAF">
        <w:rPr>
          <w:sz w:val="28"/>
          <w:szCs w:val="28"/>
        </w:rPr>
        <w:t>денної та заочної форм навчання [</w:t>
      </w:r>
      <w:r w:rsidR="00A36BA5" w:rsidRPr="00A36BA5">
        <w:rPr>
          <w:sz w:val="28"/>
          <w:szCs w:val="28"/>
        </w:rPr>
        <w:t>Електронний</w:t>
      </w:r>
      <w:r w:rsidR="00A36BA5" w:rsidRPr="00A36BA5">
        <w:rPr>
          <w:spacing w:val="1"/>
          <w:sz w:val="28"/>
          <w:szCs w:val="28"/>
        </w:rPr>
        <w:t xml:space="preserve"> </w:t>
      </w:r>
      <w:r w:rsidR="00A36BA5" w:rsidRPr="00A36BA5">
        <w:rPr>
          <w:sz w:val="28"/>
          <w:szCs w:val="28"/>
        </w:rPr>
        <w:t>ресурс</w:t>
      </w:r>
      <w:r w:rsidR="0045169B" w:rsidRPr="00F40DAF">
        <w:rPr>
          <w:sz w:val="28"/>
          <w:szCs w:val="28"/>
        </w:rPr>
        <w:t xml:space="preserve">] / </w:t>
      </w:r>
      <w:r w:rsidR="00AD4771" w:rsidRPr="00AD4771">
        <w:rPr>
          <w:sz w:val="28"/>
          <w:szCs w:val="28"/>
        </w:rPr>
        <w:t>укл</w:t>
      </w:r>
      <w:r w:rsidR="0045169B" w:rsidRPr="00F40DAF">
        <w:rPr>
          <w:sz w:val="28"/>
          <w:szCs w:val="28"/>
        </w:rPr>
        <w:t>. М.М. Пар</w:t>
      </w:r>
      <w:r w:rsidRPr="00F40DAF">
        <w:rPr>
          <w:sz w:val="28"/>
          <w:szCs w:val="28"/>
        </w:rPr>
        <w:t>хоменко.</w:t>
      </w:r>
      <w:r w:rsidR="007264C6" w:rsidRPr="00F40DAF">
        <w:rPr>
          <w:sz w:val="28"/>
          <w:szCs w:val="28"/>
        </w:rPr>
        <w:t xml:space="preserve"> </w:t>
      </w:r>
      <w:r w:rsidR="00C43E76">
        <w:rPr>
          <w:sz w:val="28"/>
          <w:szCs w:val="28"/>
        </w:rPr>
        <w:t xml:space="preserve">˗ </w:t>
      </w:r>
      <w:r w:rsidRPr="00F40DAF">
        <w:rPr>
          <w:sz w:val="28"/>
          <w:szCs w:val="28"/>
        </w:rPr>
        <w:t>Луцьк</w:t>
      </w:r>
      <w:r w:rsidR="00C43E76">
        <w:rPr>
          <w:sz w:val="28"/>
          <w:szCs w:val="28"/>
        </w:rPr>
        <w:t xml:space="preserve"> </w:t>
      </w:r>
      <w:r w:rsidRPr="00F40DAF">
        <w:rPr>
          <w:sz w:val="28"/>
          <w:szCs w:val="28"/>
        </w:rPr>
        <w:t>: ДонНТУ, 202</w:t>
      </w:r>
      <w:r w:rsidR="00AD4771">
        <w:rPr>
          <w:sz w:val="28"/>
          <w:szCs w:val="28"/>
        </w:rPr>
        <w:t>3</w:t>
      </w:r>
      <w:r w:rsidR="00C43E76">
        <w:rPr>
          <w:sz w:val="28"/>
          <w:szCs w:val="28"/>
        </w:rPr>
        <w:t>. ˗</w:t>
      </w:r>
      <w:r w:rsidRPr="00F40DAF">
        <w:rPr>
          <w:sz w:val="28"/>
          <w:szCs w:val="28"/>
        </w:rPr>
        <w:t xml:space="preserve"> </w:t>
      </w:r>
      <w:r w:rsidR="0096760A">
        <w:rPr>
          <w:sz w:val="28"/>
          <w:szCs w:val="28"/>
        </w:rPr>
        <w:t>40</w:t>
      </w:r>
      <w:r w:rsidR="00C43E76">
        <w:rPr>
          <w:sz w:val="28"/>
          <w:szCs w:val="28"/>
        </w:rPr>
        <w:t xml:space="preserve"> </w:t>
      </w:r>
      <w:r w:rsidRPr="00F40DAF">
        <w:rPr>
          <w:sz w:val="28"/>
          <w:szCs w:val="28"/>
        </w:rPr>
        <w:t>с.</w:t>
      </w:r>
    </w:p>
    <w:p w14:paraId="78C80EFC" w14:textId="77777777" w:rsidR="00C43E76" w:rsidRDefault="00C43E76" w:rsidP="00AD4771">
      <w:pPr>
        <w:spacing w:line="360" w:lineRule="auto"/>
        <w:ind w:firstLine="709"/>
        <w:jc w:val="both"/>
        <w:rPr>
          <w:sz w:val="28"/>
          <w:szCs w:val="28"/>
        </w:rPr>
      </w:pPr>
    </w:p>
    <w:p w14:paraId="2B49D2FF" w14:textId="137A9B08" w:rsidR="00AD4771" w:rsidRPr="001B6F99" w:rsidRDefault="00AD4771" w:rsidP="00AD4771">
      <w:pPr>
        <w:pStyle w:val="a3"/>
        <w:spacing w:line="360" w:lineRule="auto"/>
        <w:ind w:right="230" w:firstLine="357"/>
        <w:jc w:val="both"/>
      </w:pPr>
      <w:r w:rsidRPr="001B6F99">
        <w:t>Методичні</w:t>
      </w:r>
      <w:r w:rsidRPr="001B6F99">
        <w:rPr>
          <w:spacing w:val="1"/>
        </w:rPr>
        <w:t xml:space="preserve"> </w:t>
      </w:r>
      <w:r w:rsidRPr="001B6F99">
        <w:t>рекомендації</w:t>
      </w:r>
      <w:r w:rsidRPr="001B6F99">
        <w:rPr>
          <w:spacing w:val="1"/>
        </w:rPr>
        <w:t xml:space="preserve"> </w:t>
      </w:r>
      <w:r w:rsidRPr="001B6F99">
        <w:t>містять</w:t>
      </w:r>
      <w:r w:rsidRPr="001B6F99">
        <w:rPr>
          <w:spacing w:val="1"/>
        </w:rPr>
        <w:t xml:space="preserve"> </w:t>
      </w:r>
      <w:r w:rsidRPr="001B6F99">
        <w:t>перелік</w:t>
      </w:r>
      <w:r w:rsidRPr="001B6F99">
        <w:rPr>
          <w:spacing w:val="1"/>
        </w:rPr>
        <w:t xml:space="preserve"> </w:t>
      </w:r>
      <w:r w:rsidRPr="001B6F99">
        <w:t>питань,</w:t>
      </w:r>
      <w:r w:rsidRPr="001B6F99">
        <w:rPr>
          <w:spacing w:val="1"/>
        </w:rPr>
        <w:t xml:space="preserve"> </w:t>
      </w:r>
      <w:r w:rsidRPr="001B6F99">
        <w:t>що</w:t>
      </w:r>
      <w:r w:rsidRPr="001B6F99">
        <w:rPr>
          <w:spacing w:val="1"/>
        </w:rPr>
        <w:t xml:space="preserve"> </w:t>
      </w:r>
      <w:r w:rsidRPr="001B6F99">
        <w:t>охоплюють</w:t>
      </w:r>
      <w:r w:rsidRPr="001B6F99">
        <w:rPr>
          <w:spacing w:val="1"/>
        </w:rPr>
        <w:t xml:space="preserve"> </w:t>
      </w:r>
      <w:r w:rsidRPr="001B6F99">
        <w:t>зміст</w:t>
      </w:r>
      <w:r w:rsidRPr="001B6F99">
        <w:rPr>
          <w:spacing w:val="1"/>
        </w:rPr>
        <w:t xml:space="preserve"> </w:t>
      </w:r>
      <w:r w:rsidRPr="001B6F99">
        <w:t>програми</w:t>
      </w:r>
      <w:r w:rsidRPr="001B6F99">
        <w:rPr>
          <w:spacing w:val="1"/>
        </w:rPr>
        <w:t xml:space="preserve"> </w:t>
      </w:r>
      <w:r w:rsidRPr="001B6F99">
        <w:t>дисципліни,</w:t>
      </w:r>
      <w:r w:rsidRPr="001B6F99">
        <w:rPr>
          <w:spacing w:val="1"/>
        </w:rPr>
        <w:t xml:space="preserve"> </w:t>
      </w:r>
      <w:r w:rsidRPr="001B6F99">
        <w:t>приклади</w:t>
      </w:r>
      <w:r w:rsidRPr="001B6F99">
        <w:rPr>
          <w:spacing w:val="1"/>
        </w:rPr>
        <w:t xml:space="preserve"> </w:t>
      </w:r>
      <w:r w:rsidRPr="001B6F99">
        <w:t>типових</w:t>
      </w:r>
      <w:r w:rsidRPr="001B6F99">
        <w:rPr>
          <w:spacing w:val="1"/>
        </w:rPr>
        <w:t xml:space="preserve"> </w:t>
      </w:r>
      <w:r w:rsidRPr="001B6F99">
        <w:t>індивідуальних</w:t>
      </w:r>
      <w:r w:rsidRPr="001B6F99">
        <w:rPr>
          <w:spacing w:val="1"/>
        </w:rPr>
        <w:t xml:space="preserve"> </w:t>
      </w:r>
      <w:r w:rsidRPr="001B6F99">
        <w:t>завдань,</w:t>
      </w:r>
      <w:r w:rsidRPr="001B6F99">
        <w:rPr>
          <w:spacing w:val="1"/>
        </w:rPr>
        <w:t xml:space="preserve"> </w:t>
      </w:r>
      <w:r w:rsidRPr="001B6F99">
        <w:t>порядок</w:t>
      </w:r>
      <w:r w:rsidRPr="001B6F99">
        <w:rPr>
          <w:spacing w:val="1"/>
        </w:rPr>
        <w:t xml:space="preserve"> </w:t>
      </w:r>
      <w:r w:rsidRPr="001B6F99">
        <w:t>поточного</w:t>
      </w:r>
      <w:r w:rsidRPr="001B6F99">
        <w:rPr>
          <w:spacing w:val="1"/>
        </w:rPr>
        <w:t xml:space="preserve"> </w:t>
      </w:r>
      <w:r w:rsidRPr="001B6F99">
        <w:t>і</w:t>
      </w:r>
      <w:r w:rsidRPr="001B6F99">
        <w:rPr>
          <w:spacing w:val="1"/>
        </w:rPr>
        <w:t xml:space="preserve"> </w:t>
      </w:r>
      <w:r w:rsidRPr="001B6F99">
        <w:t>підсумкового</w:t>
      </w:r>
      <w:r w:rsidRPr="001B6F99">
        <w:rPr>
          <w:spacing w:val="1"/>
        </w:rPr>
        <w:t xml:space="preserve"> </w:t>
      </w:r>
      <w:r w:rsidRPr="001B6F99">
        <w:t>контролю</w:t>
      </w:r>
      <w:r w:rsidRPr="001B6F99">
        <w:rPr>
          <w:spacing w:val="1"/>
        </w:rPr>
        <w:t xml:space="preserve"> </w:t>
      </w:r>
      <w:r w:rsidRPr="001B6F99">
        <w:t>оцінювання</w:t>
      </w:r>
      <w:r w:rsidRPr="001B6F99">
        <w:rPr>
          <w:spacing w:val="1"/>
        </w:rPr>
        <w:t xml:space="preserve"> </w:t>
      </w:r>
      <w:r w:rsidRPr="001B6F99">
        <w:t>знань</w:t>
      </w:r>
      <w:r w:rsidRPr="001B6F99">
        <w:rPr>
          <w:spacing w:val="1"/>
        </w:rPr>
        <w:t xml:space="preserve"> </w:t>
      </w:r>
      <w:r w:rsidRPr="001B6F99">
        <w:t>студентів</w:t>
      </w:r>
      <w:r w:rsidRPr="001B6F99">
        <w:rPr>
          <w:spacing w:val="1"/>
        </w:rPr>
        <w:t xml:space="preserve"> </w:t>
      </w:r>
      <w:r w:rsidRPr="001B6F99">
        <w:t>денної</w:t>
      </w:r>
      <w:r w:rsidRPr="001B6F99">
        <w:rPr>
          <w:spacing w:val="1"/>
        </w:rPr>
        <w:t xml:space="preserve"> </w:t>
      </w:r>
      <w:r w:rsidRPr="001B6F99">
        <w:t>та</w:t>
      </w:r>
      <w:r w:rsidRPr="001B6F99">
        <w:rPr>
          <w:spacing w:val="1"/>
        </w:rPr>
        <w:t xml:space="preserve"> </w:t>
      </w:r>
      <w:r w:rsidRPr="001B6F99">
        <w:t xml:space="preserve">заочної форм навчання, варіанти контрольних робіт, плани </w:t>
      </w:r>
      <w:r>
        <w:t>семінарських</w:t>
      </w:r>
      <w:r w:rsidRPr="001B6F99">
        <w:t xml:space="preserve"> занять і</w:t>
      </w:r>
      <w:r w:rsidRPr="001B6F99">
        <w:rPr>
          <w:spacing w:val="1"/>
        </w:rPr>
        <w:t xml:space="preserve"> </w:t>
      </w:r>
      <w:r w:rsidRPr="001B6F99">
        <w:t>практичні</w:t>
      </w:r>
      <w:r w:rsidRPr="001B6F99">
        <w:rPr>
          <w:spacing w:val="1"/>
        </w:rPr>
        <w:t xml:space="preserve"> </w:t>
      </w:r>
      <w:r w:rsidRPr="001B6F99">
        <w:t>завдання,</w:t>
      </w:r>
      <w:r w:rsidRPr="001B6F99">
        <w:rPr>
          <w:spacing w:val="1"/>
        </w:rPr>
        <w:t xml:space="preserve"> </w:t>
      </w:r>
      <w:r w:rsidRPr="001B6F99">
        <w:t>список</w:t>
      </w:r>
      <w:r w:rsidRPr="001B6F99">
        <w:rPr>
          <w:spacing w:val="1"/>
        </w:rPr>
        <w:t xml:space="preserve"> </w:t>
      </w:r>
      <w:r w:rsidRPr="001B6F99">
        <w:t>рекомендованих</w:t>
      </w:r>
      <w:r w:rsidRPr="001B6F99">
        <w:rPr>
          <w:spacing w:val="1"/>
        </w:rPr>
        <w:t xml:space="preserve"> </w:t>
      </w:r>
      <w:r w:rsidRPr="001B6F99">
        <w:t>нормативно-правових</w:t>
      </w:r>
      <w:r w:rsidRPr="001B6F99">
        <w:rPr>
          <w:spacing w:val="1"/>
        </w:rPr>
        <w:t xml:space="preserve"> </w:t>
      </w:r>
      <w:r w:rsidRPr="001B6F99">
        <w:t>актів</w:t>
      </w:r>
      <w:r w:rsidRPr="001B6F99">
        <w:rPr>
          <w:spacing w:val="1"/>
        </w:rPr>
        <w:t xml:space="preserve"> </w:t>
      </w:r>
      <w:r w:rsidRPr="001B6F99">
        <w:t>і</w:t>
      </w:r>
      <w:r w:rsidRPr="001B6F99">
        <w:rPr>
          <w:spacing w:val="1"/>
        </w:rPr>
        <w:t xml:space="preserve"> </w:t>
      </w:r>
      <w:r w:rsidRPr="001B6F99">
        <w:t>літератури.</w:t>
      </w:r>
    </w:p>
    <w:p w14:paraId="4A3041C0" w14:textId="0A8EA192" w:rsidR="00AD4771" w:rsidRPr="001B6F99" w:rsidRDefault="00AD4771" w:rsidP="00AD4771">
      <w:pPr>
        <w:pStyle w:val="a3"/>
        <w:spacing w:line="360" w:lineRule="auto"/>
        <w:ind w:right="237" w:firstLine="357"/>
        <w:jc w:val="both"/>
        <w:rPr>
          <w:lang w:val="ru-RU"/>
        </w:rPr>
      </w:pPr>
      <w:r w:rsidRPr="001B6F99">
        <w:t>Розраховані на викладачів, студентів денної та заочної форм навчання при</w:t>
      </w:r>
      <w:r w:rsidRPr="001B6F99">
        <w:rPr>
          <w:spacing w:val="1"/>
        </w:rPr>
        <w:t xml:space="preserve"> </w:t>
      </w:r>
      <w:r w:rsidRPr="001B6F99">
        <w:t>підготовці</w:t>
      </w:r>
      <w:r w:rsidRPr="001B6F99">
        <w:rPr>
          <w:spacing w:val="-3"/>
        </w:rPr>
        <w:t xml:space="preserve"> </w:t>
      </w:r>
      <w:r w:rsidRPr="001B6F99">
        <w:t>до</w:t>
      </w:r>
      <w:r w:rsidRPr="001B6F99">
        <w:rPr>
          <w:spacing w:val="-4"/>
        </w:rPr>
        <w:t xml:space="preserve"> </w:t>
      </w:r>
      <w:r w:rsidRPr="001B6F99">
        <w:t>навчальних занять</w:t>
      </w:r>
      <w:r w:rsidRPr="001B6F99">
        <w:rPr>
          <w:spacing w:val="-3"/>
        </w:rPr>
        <w:t xml:space="preserve"> </w:t>
      </w:r>
      <w:r w:rsidRPr="001B6F99">
        <w:t>з</w:t>
      </w:r>
      <w:r w:rsidRPr="001B6F99">
        <w:rPr>
          <w:spacing w:val="-2"/>
        </w:rPr>
        <w:t xml:space="preserve"> </w:t>
      </w:r>
      <w:r w:rsidRPr="001B6F99">
        <w:t>дисципліни</w:t>
      </w:r>
      <w:r w:rsidRPr="001B6F99">
        <w:rPr>
          <w:spacing w:val="-1"/>
        </w:rPr>
        <w:t xml:space="preserve"> </w:t>
      </w:r>
      <w:r w:rsidRPr="00F40DAF">
        <w:t>«Адміністративн</w:t>
      </w:r>
      <w:r>
        <w:t xml:space="preserve">е </w:t>
      </w:r>
      <w:r w:rsidRPr="00F40DAF">
        <w:t>процесуальне право»</w:t>
      </w:r>
      <w:r>
        <w:t>.</w:t>
      </w:r>
    </w:p>
    <w:p w14:paraId="169A26BB" w14:textId="1991FC64" w:rsidR="00D77549" w:rsidRPr="00F40DAF" w:rsidRDefault="00AD4771" w:rsidP="00AD4771">
      <w:pPr>
        <w:spacing w:line="360" w:lineRule="auto"/>
        <w:rPr>
          <w:sz w:val="28"/>
          <w:szCs w:val="28"/>
        </w:rPr>
      </w:pPr>
      <w:r>
        <w:rPr>
          <w:sz w:val="28"/>
          <w:szCs w:val="28"/>
          <w:lang w:val="ru-RU"/>
        </w:rPr>
        <w:t xml:space="preserve">          </w:t>
      </w:r>
      <w:r w:rsidR="00723E22" w:rsidRPr="00F40DAF">
        <w:rPr>
          <w:sz w:val="28"/>
          <w:szCs w:val="28"/>
        </w:rPr>
        <w:t xml:space="preserve">Укладач: М. М. Пархоменко, </w:t>
      </w:r>
      <w:r w:rsidR="003842C9" w:rsidRPr="00F40DAF">
        <w:rPr>
          <w:sz w:val="28"/>
          <w:szCs w:val="28"/>
        </w:rPr>
        <w:t>к.ю.н</w:t>
      </w:r>
      <w:r w:rsidR="00723E22" w:rsidRPr="00F40DAF">
        <w:rPr>
          <w:sz w:val="28"/>
          <w:szCs w:val="28"/>
        </w:rPr>
        <w:t>., доцент кафедри історії та права.</w:t>
      </w:r>
    </w:p>
    <w:p w14:paraId="5FC9DFB3" w14:textId="77777777" w:rsidR="00723E22" w:rsidRPr="00F40DAF" w:rsidRDefault="00723E22" w:rsidP="00926C3A">
      <w:pPr>
        <w:spacing w:line="360" w:lineRule="auto"/>
        <w:ind w:firstLine="709"/>
        <w:rPr>
          <w:sz w:val="28"/>
          <w:szCs w:val="28"/>
        </w:rPr>
      </w:pPr>
      <w:r w:rsidRPr="00F40DAF">
        <w:rPr>
          <w:sz w:val="28"/>
          <w:szCs w:val="28"/>
        </w:rPr>
        <w:t xml:space="preserve">Рецензент: Ганич О.А., к.ю.н., директор інституту післядипломної освіти ДонНТУ </w:t>
      </w:r>
    </w:p>
    <w:p w14:paraId="02815736" w14:textId="4EDC41F1" w:rsidR="00723E22" w:rsidRPr="00F40DAF" w:rsidRDefault="00723E22" w:rsidP="00926C3A">
      <w:pPr>
        <w:spacing w:line="360" w:lineRule="auto"/>
        <w:ind w:firstLine="709"/>
        <w:rPr>
          <w:sz w:val="28"/>
          <w:szCs w:val="28"/>
        </w:rPr>
      </w:pPr>
      <w:r w:rsidRPr="00F40DAF">
        <w:rPr>
          <w:sz w:val="28"/>
          <w:szCs w:val="28"/>
        </w:rPr>
        <w:t>Відповідальний за випуск: Грудницький</w:t>
      </w:r>
      <w:r w:rsidR="00074E8D">
        <w:rPr>
          <w:sz w:val="28"/>
          <w:szCs w:val="28"/>
        </w:rPr>
        <w:t xml:space="preserve"> В.М., </w:t>
      </w:r>
      <w:r w:rsidRPr="00F40DAF">
        <w:rPr>
          <w:sz w:val="28"/>
          <w:szCs w:val="28"/>
        </w:rPr>
        <w:t>в.о. зав</w:t>
      </w:r>
      <w:r w:rsidR="00074E8D">
        <w:rPr>
          <w:sz w:val="28"/>
          <w:szCs w:val="28"/>
        </w:rPr>
        <w:t>.</w:t>
      </w:r>
      <w:r w:rsidRPr="00F40DAF">
        <w:rPr>
          <w:sz w:val="28"/>
          <w:szCs w:val="28"/>
        </w:rPr>
        <w:t xml:space="preserve"> кафедри історії та права </w:t>
      </w:r>
    </w:p>
    <w:p w14:paraId="044B099D" w14:textId="77777777" w:rsidR="00074E8D" w:rsidRDefault="00074E8D" w:rsidP="00074E8D">
      <w:pPr>
        <w:spacing w:line="360" w:lineRule="auto"/>
        <w:rPr>
          <w:sz w:val="28"/>
          <w:szCs w:val="28"/>
        </w:rPr>
      </w:pPr>
    </w:p>
    <w:p w14:paraId="381EF22E" w14:textId="039EF5DE" w:rsidR="00074E8D" w:rsidRDefault="00723E22" w:rsidP="00074E8D">
      <w:pPr>
        <w:spacing w:line="360" w:lineRule="auto"/>
        <w:rPr>
          <w:sz w:val="28"/>
          <w:szCs w:val="28"/>
        </w:rPr>
      </w:pPr>
      <w:r w:rsidRPr="00F40DAF">
        <w:rPr>
          <w:sz w:val="28"/>
          <w:szCs w:val="28"/>
        </w:rPr>
        <w:t xml:space="preserve">Затверджено навчально-методичним відділом ДонНТУ, </w:t>
      </w:r>
    </w:p>
    <w:p w14:paraId="33D600E2" w14:textId="449F1E24" w:rsidR="00074E8D" w:rsidRDefault="00723E22" w:rsidP="00926C3A">
      <w:pPr>
        <w:spacing w:line="360" w:lineRule="auto"/>
        <w:ind w:firstLine="709"/>
        <w:rPr>
          <w:sz w:val="28"/>
          <w:szCs w:val="28"/>
        </w:rPr>
      </w:pPr>
      <w:r w:rsidRPr="00F40DAF">
        <w:rPr>
          <w:sz w:val="28"/>
          <w:szCs w:val="28"/>
        </w:rPr>
        <w:t xml:space="preserve">протокол № </w:t>
      </w:r>
      <w:r w:rsidR="00DC5965" w:rsidRPr="00DC5965">
        <w:rPr>
          <w:sz w:val="28"/>
          <w:szCs w:val="28"/>
          <w:lang w:val="ru-RU"/>
        </w:rPr>
        <w:t>7</w:t>
      </w:r>
      <w:r w:rsidRPr="00F40DAF">
        <w:rPr>
          <w:sz w:val="28"/>
          <w:szCs w:val="28"/>
        </w:rPr>
        <w:t xml:space="preserve"> від </w:t>
      </w:r>
      <w:r w:rsidR="00DC5965" w:rsidRPr="00DC5965">
        <w:rPr>
          <w:sz w:val="28"/>
          <w:szCs w:val="28"/>
          <w:lang w:val="ru-RU"/>
        </w:rPr>
        <w:t>25.04.</w:t>
      </w:r>
      <w:r w:rsidR="00DC5965">
        <w:rPr>
          <w:sz w:val="28"/>
          <w:szCs w:val="28"/>
          <w:lang w:val="ru-RU"/>
        </w:rPr>
        <w:t>2023 р.</w:t>
      </w:r>
      <w:r w:rsidRPr="00F40DAF">
        <w:rPr>
          <w:sz w:val="28"/>
          <w:szCs w:val="28"/>
        </w:rPr>
        <w:t xml:space="preserve"> </w:t>
      </w:r>
    </w:p>
    <w:p w14:paraId="465A7908" w14:textId="77777777" w:rsidR="00074E8D" w:rsidRDefault="00074E8D" w:rsidP="00074E8D">
      <w:pPr>
        <w:spacing w:line="360" w:lineRule="auto"/>
        <w:rPr>
          <w:sz w:val="28"/>
          <w:szCs w:val="28"/>
        </w:rPr>
      </w:pPr>
    </w:p>
    <w:p w14:paraId="5B0814FE" w14:textId="01982F47" w:rsidR="00074E8D" w:rsidRDefault="00723E22" w:rsidP="00074E8D">
      <w:pPr>
        <w:spacing w:line="360" w:lineRule="auto"/>
        <w:rPr>
          <w:sz w:val="28"/>
          <w:szCs w:val="28"/>
        </w:rPr>
      </w:pPr>
      <w:r w:rsidRPr="00F40DAF">
        <w:rPr>
          <w:sz w:val="28"/>
          <w:szCs w:val="28"/>
        </w:rPr>
        <w:t xml:space="preserve">Розглянуто на засіданні кафедри історії та права, </w:t>
      </w:r>
    </w:p>
    <w:p w14:paraId="5DA7A87A" w14:textId="5B417296" w:rsidR="00723E22" w:rsidRPr="00F40DAF" w:rsidRDefault="00723E22" w:rsidP="00926C3A">
      <w:pPr>
        <w:spacing w:line="360" w:lineRule="auto"/>
        <w:ind w:firstLine="709"/>
        <w:rPr>
          <w:sz w:val="28"/>
          <w:szCs w:val="28"/>
        </w:rPr>
      </w:pPr>
      <w:r w:rsidRPr="00F40DAF">
        <w:rPr>
          <w:sz w:val="28"/>
          <w:szCs w:val="28"/>
        </w:rPr>
        <w:t xml:space="preserve">протокол № </w:t>
      </w:r>
      <w:r w:rsidR="00CB158B">
        <w:rPr>
          <w:sz w:val="28"/>
          <w:szCs w:val="28"/>
        </w:rPr>
        <w:t>9    від</w:t>
      </w:r>
      <w:r w:rsidRPr="00F40DAF">
        <w:rPr>
          <w:sz w:val="28"/>
          <w:szCs w:val="28"/>
        </w:rPr>
        <w:t xml:space="preserve"> </w:t>
      </w:r>
      <w:r w:rsidR="00CB158B">
        <w:rPr>
          <w:sz w:val="28"/>
          <w:szCs w:val="28"/>
        </w:rPr>
        <w:t>07.04.</w:t>
      </w:r>
      <w:r w:rsidRPr="00F40DAF">
        <w:rPr>
          <w:sz w:val="28"/>
          <w:szCs w:val="28"/>
        </w:rPr>
        <w:t>202</w:t>
      </w:r>
      <w:r w:rsidR="00CB158B">
        <w:rPr>
          <w:sz w:val="28"/>
          <w:szCs w:val="28"/>
        </w:rPr>
        <w:t>3</w:t>
      </w:r>
      <w:r w:rsidRPr="00F40DAF">
        <w:rPr>
          <w:sz w:val="28"/>
          <w:szCs w:val="28"/>
        </w:rPr>
        <w:t xml:space="preserve"> р.</w:t>
      </w:r>
    </w:p>
    <w:p w14:paraId="713224BC" w14:textId="77777777" w:rsidR="00AD4771" w:rsidRDefault="00D77549" w:rsidP="00926C3A">
      <w:pPr>
        <w:spacing w:line="360" w:lineRule="auto"/>
        <w:ind w:firstLine="709"/>
      </w:pPr>
      <w:r w:rsidRPr="00F40DAF">
        <w:t xml:space="preserve">                                                             </w:t>
      </w:r>
    </w:p>
    <w:p w14:paraId="55223098" w14:textId="77777777" w:rsidR="00AD4771" w:rsidRDefault="00AD4771" w:rsidP="00926C3A">
      <w:pPr>
        <w:spacing w:line="360" w:lineRule="auto"/>
        <w:ind w:firstLine="709"/>
      </w:pPr>
    </w:p>
    <w:p w14:paraId="4F310E8B" w14:textId="77777777" w:rsidR="00AD4771" w:rsidRDefault="00AD4771" w:rsidP="00C43E76">
      <w:pPr>
        <w:spacing w:line="360" w:lineRule="auto"/>
      </w:pPr>
    </w:p>
    <w:p w14:paraId="03887703" w14:textId="186E0135" w:rsidR="00D77549" w:rsidRPr="00F40DAF" w:rsidRDefault="00D77549" w:rsidP="00074E8D">
      <w:pPr>
        <w:spacing w:line="360" w:lineRule="auto"/>
        <w:ind w:firstLine="709"/>
        <w:jc w:val="right"/>
        <w:sectPr w:rsidR="00D77549" w:rsidRPr="00F40DAF" w:rsidSect="00723E22">
          <w:footerReference w:type="default" r:id="rId10"/>
          <w:pgSz w:w="11906" w:h="16838" w:code="9"/>
          <w:pgMar w:top="1134" w:right="567" w:bottom="1134" w:left="1418" w:header="709" w:footer="709" w:gutter="0"/>
          <w:cols w:space="708"/>
          <w:titlePg/>
          <w:docGrid w:linePitch="360"/>
        </w:sectPr>
      </w:pPr>
      <w:r w:rsidRPr="00F40DAF">
        <w:t xml:space="preserve"> ©Донецький національний технічний университет,202</w:t>
      </w:r>
      <w:r w:rsidR="00723E22" w:rsidRPr="00F40DAF">
        <w:t>3</w:t>
      </w:r>
    </w:p>
    <w:p w14:paraId="37C2B0C6" w14:textId="77777777" w:rsidR="00077CAD" w:rsidRPr="00F40DAF" w:rsidRDefault="00723E22" w:rsidP="00926C3A">
      <w:pPr>
        <w:pStyle w:val="a3"/>
        <w:spacing w:line="360" w:lineRule="auto"/>
        <w:ind w:left="0" w:firstLine="709"/>
        <w:jc w:val="center"/>
        <w:rPr>
          <w:b/>
          <w:bCs/>
        </w:rPr>
      </w:pPr>
      <w:r w:rsidRPr="00F40DAF">
        <w:rPr>
          <w:b/>
        </w:rPr>
        <w:lastRenderedPageBreak/>
        <w:t>ЗМІСТ</w:t>
      </w:r>
    </w:p>
    <w:p w14:paraId="484DC880" w14:textId="77777777" w:rsidR="003842C9" w:rsidRPr="00F40DAF" w:rsidRDefault="003842C9" w:rsidP="00926C3A">
      <w:pPr>
        <w:pStyle w:val="a3"/>
        <w:spacing w:line="360" w:lineRule="auto"/>
        <w:ind w:left="0"/>
        <w:jc w:val="both"/>
        <w:rPr>
          <w:bCs/>
        </w:rPr>
      </w:pPr>
      <w:r w:rsidRPr="00F40DAF">
        <w:rPr>
          <w:bCs/>
        </w:rPr>
        <w:t>Вступ</w:t>
      </w:r>
      <w:r w:rsidR="00D47426" w:rsidRPr="00F40DAF">
        <w:rPr>
          <w:bCs/>
        </w:rPr>
        <w:t>…………………………………………………………………………………….</w:t>
      </w:r>
      <w:r w:rsidR="007E1A28" w:rsidRPr="00F40DAF">
        <w:rPr>
          <w:bCs/>
        </w:rPr>
        <w:t>4</w:t>
      </w:r>
    </w:p>
    <w:p w14:paraId="07D7A063" w14:textId="151F2335" w:rsidR="00077CAD" w:rsidRPr="00F40DAF" w:rsidRDefault="00077CAD" w:rsidP="00926C3A">
      <w:pPr>
        <w:pStyle w:val="a3"/>
        <w:spacing w:line="360" w:lineRule="auto"/>
        <w:ind w:left="0"/>
        <w:jc w:val="both"/>
        <w:rPr>
          <w:bCs/>
        </w:rPr>
      </w:pPr>
      <w:r w:rsidRPr="00F40DAF">
        <w:rPr>
          <w:bCs/>
        </w:rPr>
        <w:t>1. Загальні п</w:t>
      </w:r>
      <w:r w:rsidR="0001108F" w:rsidRPr="00F40DAF">
        <w:rPr>
          <w:bCs/>
        </w:rPr>
        <w:t>оложення……………………………………………………..</w:t>
      </w:r>
      <w:r w:rsidR="00516AAC" w:rsidRPr="00F40DAF">
        <w:rPr>
          <w:bCs/>
        </w:rPr>
        <w:t>…………</w:t>
      </w:r>
      <w:r w:rsidR="00F81A46" w:rsidRPr="00F40DAF">
        <w:rPr>
          <w:bCs/>
        </w:rPr>
        <w:t>...</w:t>
      </w:r>
      <w:r w:rsidR="00447517" w:rsidRPr="00F40DAF">
        <w:rPr>
          <w:bCs/>
        </w:rPr>
        <w:t>6</w:t>
      </w:r>
    </w:p>
    <w:p w14:paraId="7C557693" w14:textId="7A5D17DE" w:rsidR="00077CAD" w:rsidRPr="00F40DAF" w:rsidRDefault="00077CAD" w:rsidP="00926C3A">
      <w:pPr>
        <w:pStyle w:val="a3"/>
        <w:spacing w:line="360" w:lineRule="auto"/>
        <w:ind w:left="0"/>
        <w:jc w:val="both"/>
        <w:rPr>
          <w:bCs/>
        </w:rPr>
      </w:pPr>
      <w:r w:rsidRPr="00F40DAF">
        <w:rPr>
          <w:bCs/>
        </w:rPr>
        <w:t>2. Нормативно-правові акти</w:t>
      </w:r>
      <w:r w:rsidR="00447517" w:rsidRPr="00F40DAF">
        <w:rPr>
          <w:bCs/>
        </w:rPr>
        <w:t>…………………………………………………………</w:t>
      </w:r>
      <w:r w:rsidR="007B7438" w:rsidRPr="00F40DAF">
        <w:rPr>
          <w:bCs/>
        </w:rPr>
        <w:t>...</w:t>
      </w:r>
      <w:r w:rsidR="00447517" w:rsidRPr="00F40DAF">
        <w:rPr>
          <w:bCs/>
        </w:rPr>
        <w:t>8</w:t>
      </w:r>
    </w:p>
    <w:p w14:paraId="5DAE3838" w14:textId="49340FC5" w:rsidR="00077CAD" w:rsidRPr="00F40DAF" w:rsidRDefault="00077CAD" w:rsidP="00926C3A">
      <w:pPr>
        <w:pStyle w:val="a3"/>
        <w:spacing w:line="360" w:lineRule="auto"/>
        <w:ind w:left="0"/>
        <w:jc w:val="both"/>
        <w:rPr>
          <w:bCs/>
        </w:rPr>
      </w:pPr>
      <w:r w:rsidRPr="00F40DAF">
        <w:rPr>
          <w:bCs/>
        </w:rPr>
        <w:t xml:space="preserve">3. Запропоновані методики підготовки та проведення </w:t>
      </w:r>
      <w:r w:rsidR="002A73BB" w:rsidRPr="00F40DAF">
        <w:rPr>
          <w:bCs/>
        </w:rPr>
        <w:t>семінарських</w:t>
      </w:r>
      <w:r w:rsidRPr="00F40DAF">
        <w:rPr>
          <w:bCs/>
        </w:rPr>
        <w:t xml:space="preserve"> занять</w:t>
      </w:r>
      <w:r w:rsidR="002A73BB" w:rsidRPr="00F40DAF">
        <w:rPr>
          <w:bCs/>
        </w:rPr>
        <w:t>…</w:t>
      </w:r>
      <w:r w:rsidR="002F316D">
        <w:rPr>
          <w:bCs/>
        </w:rPr>
        <w:t>…..</w:t>
      </w:r>
      <w:r w:rsidR="00447517" w:rsidRPr="00F40DAF">
        <w:rPr>
          <w:bCs/>
        </w:rPr>
        <w:t>.9</w:t>
      </w:r>
    </w:p>
    <w:p w14:paraId="34B863A5" w14:textId="07E5F2AA" w:rsidR="00077CAD" w:rsidRPr="00F40DAF" w:rsidRDefault="00077CAD" w:rsidP="00926C3A">
      <w:pPr>
        <w:pStyle w:val="a3"/>
        <w:spacing w:line="360" w:lineRule="auto"/>
        <w:ind w:left="0"/>
        <w:jc w:val="both"/>
        <w:rPr>
          <w:bCs/>
        </w:rPr>
      </w:pPr>
      <w:r w:rsidRPr="00F40DAF">
        <w:rPr>
          <w:bCs/>
        </w:rPr>
        <w:t>4. Організація самостійної роботи студентів</w:t>
      </w:r>
      <w:r w:rsidR="002F316D">
        <w:rPr>
          <w:bCs/>
        </w:rPr>
        <w:t>…………………………………….....</w:t>
      </w:r>
      <w:r w:rsidR="005B3CFB" w:rsidRPr="00F40DAF">
        <w:rPr>
          <w:bCs/>
        </w:rPr>
        <w:t>.</w:t>
      </w:r>
      <w:r w:rsidR="002F316D">
        <w:rPr>
          <w:bCs/>
        </w:rPr>
        <w:t>22</w:t>
      </w:r>
    </w:p>
    <w:p w14:paraId="50F7E43C" w14:textId="0948B016" w:rsidR="00077CAD" w:rsidRPr="00F40DAF" w:rsidRDefault="000C7726" w:rsidP="00926C3A">
      <w:pPr>
        <w:pStyle w:val="a3"/>
        <w:spacing w:line="360" w:lineRule="auto"/>
        <w:ind w:left="0"/>
        <w:jc w:val="both"/>
        <w:rPr>
          <w:bCs/>
        </w:rPr>
      </w:pPr>
      <w:r w:rsidRPr="00F40DAF">
        <w:rPr>
          <w:bCs/>
        </w:rPr>
        <w:t>5.Методичні рекомендації до виконання індивідуальної роботи</w:t>
      </w:r>
      <w:r w:rsidR="00516AAC" w:rsidRPr="00F40DAF">
        <w:rPr>
          <w:bCs/>
        </w:rPr>
        <w:t>……………………</w:t>
      </w:r>
      <w:r w:rsidR="002F316D">
        <w:rPr>
          <w:bCs/>
        </w:rPr>
        <w:t>………………………………………………………….</w:t>
      </w:r>
      <w:r w:rsidRPr="00F40DAF">
        <w:rPr>
          <w:bCs/>
        </w:rPr>
        <w:t>…</w:t>
      </w:r>
      <w:r w:rsidR="00447517" w:rsidRPr="00F40DAF">
        <w:rPr>
          <w:bCs/>
        </w:rPr>
        <w:t>2</w:t>
      </w:r>
      <w:r w:rsidR="002F316D">
        <w:rPr>
          <w:bCs/>
        </w:rPr>
        <w:t>4</w:t>
      </w:r>
    </w:p>
    <w:p w14:paraId="089DCF17" w14:textId="2C57868A" w:rsidR="006B308C" w:rsidRPr="00F40DAF" w:rsidRDefault="006B308C" w:rsidP="00926C3A">
      <w:pPr>
        <w:pStyle w:val="a3"/>
        <w:spacing w:line="360" w:lineRule="auto"/>
        <w:ind w:left="0"/>
        <w:jc w:val="both"/>
        <w:rPr>
          <w:bCs/>
        </w:rPr>
      </w:pPr>
      <w:r w:rsidRPr="00F40DAF">
        <w:rPr>
          <w:bCs/>
        </w:rPr>
        <w:t>6. Порядок поточного і підсумкового оцін</w:t>
      </w:r>
      <w:r w:rsidR="001476DA" w:rsidRPr="00F40DAF">
        <w:rPr>
          <w:bCs/>
        </w:rPr>
        <w:t>ю</w:t>
      </w:r>
      <w:r w:rsidR="002F316D">
        <w:rPr>
          <w:bCs/>
        </w:rPr>
        <w:t>вання  знань з дисципліни………….</w:t>
      </w:r>
      <w:r w:rsidR="00447517" w:rsidRPr="00F40DAF">
        <w:rPr>
          <w:bCs/>
        </w:rPr>
        <w:t>2</w:t>
      </w:r>
      <w:r w:rsidR="002F316D">
        <w:rPr>
          <w:bCs/>
        </w:rPr>
        <w:t>9</w:t>
      </w:r>
    </w:p>
    <w:p w14:paraId="0BE9A580" w14:textId="2B6475C3" w:rsidR="00077CAD" w:rsidRPr="00F40DAF" w:rsidRDefault="00077CAD" w:rsidP="00926C3A">
      <w:pPr>
        <w:pStyle w:val="a3"/>
        <w:spacing w:line="360" w:lineRule="auto"/>
        <w:ind w:left="0"/>
        <w:jc w:val="both"/>
        <w:rPr>
          <w:bCs/>
        </w:rPr>
      </w:pPr>
      <w:r w:rsidRPr="00F40DAF">
        <w:rPr>
          <w:bCs/>
        </w:rPr>
        <w:t>6.1.Принципи та види контролю знань студентів</w:t>
      </w:r>
      <w:r w:rsidR="007B7438" w:rsidRPr="00F40DAF">
        <w:rPr>
          <w:bCs/>
        </w:rPr>
        <w:t>……………………………….…</w:t>
      </w:r>
      <w:r w:rsidR="002F316D">
        <w:rPr>
          <w:bCs/>
        </w:rPr>
        <w:t>.</w:t>
      </w:r>
      <w:r w:rsidR="00447517" w:rsidRPr="00F40DAF">
        <w:rPr>
          <w:bCs/>
        </w:rPr>
        <w:t>2</w:t>
      </w:r>
      <w:r w:rsidR="002F316D">
        <w:rPr>
          <w:bCs/>
        </w:rPr>
        <w:t>9</w:t>
      </w:r>
    </w:p>
    <w:p w14:paraId="22A2C2EA" w14:textId="41D3C72C" w:rsidR="00077CAD" w:rsidRPr="00F40DAF" w:rsidRDefault="00077CAD" w:rsidP="00926C3A">
      <w:pPr>
        <w:pStyle w:val="a3"/>
        <w:spacing w:line="360" w:lineRule="auto"/>
        <w:ind w:left="0"/>
        <w:jc w:val="both"/>
        <w:rPr>
          <w:bCs/>
        </w:rPr>
      </w:pPr>
      <w:r w:rsidRPr="00F40DAF">
        <w:rPr>
          <w:bCs/>
        </w:rPr>
        <w:t xml:space="preserve">6.2. </w:t>
      </w:r>
      <w:r w:rsidR="002D2BEB" w:rsidRPr="00F40DAF">
        <w:rPr>
          <w:bCs/>
        </w:rPr>
        <w:t xml:space="preserve">Порядок оцінювання знань за результатами вивчення дисципліни </w:t>
      </w:r>
      <w:r w:rsidRPr="00F40DAF">
        <w:rPr>
          <w:bCs/>
        </w:rPr>
        <w:t>(для студентів денної форми навчання з остаточним контролем)</w:t>
      </w:r>
      <w:r w:rsidR="007B7438" w:rsidRPr="00F40DAF">
        <w:rPr>
          <w:bCs/>
        </w:rPr>
        <w:t>……………………...</w:t>
      </w:r>
      <w:r w:rsidR="002F316D">
        <w:rPr>
          <w:bCs/>
        </w:rPr>
        <w:t>30</w:t>
      </w:r>
    </w:p>
    <w:p w14:paraId="5B9947B8" w14:textId="676A89E3" w:rsidR="00077CAD" w:rsidRPr="00F40DAF" w:rsidRDefault="00077CAD" w:rsidP="00926C3A">
      <w:pPr>
        <w:pStyle w:val="a3"/>
        <w:spacing w:line="360" w:lineRule="auto"/>
        <w:ind w:left="0"/>
        <w:jc w:val="both"/>
        <w:rPr>
          <w:bCs/>
        </w:rPr>
      </w:pPr>
      <w:r w:rsidRPr="00F40DAF">
        <w:rPr>
          <w:bCs/>
        </w:rPr>
        <w:t>6.3</w:t>
      </w:r>
      <w:r w:rsidR="007625EE" w:rsidRPr="00F40DAF">
        <w:rPr>
          <w:bCs/>
        </w:rPr>
        <w:t xml:space="preserve"> Порядок оцінювання знань за результатами вивчення дисципліни (</w:t>
      </w:r>
      <w:r w:rsidRPr="00F40DAF">
        <w:rPr>
          <w:bCs/>
        </w:rPr>
        <w:t xml:space="preserve"> (студенти заочної форми навчання з підсумковим контролем у формі екзаменів)</w:t>
      </w:r>
      <w:r w:rsidR="00447517" w:rsidRPr="00F40DAF">
        <w:rPr>
          <w:bCs/>
        </w:rPr>
        <w:t>………….</w:t>
      </w:r>
      <w:r w:rsidR="002F316D">
        <w:rPr>
          <w:bCs/>
        </w:rPr>
        <w:t>31</w:t>
      </w:r>
    </w:p>
    <w:p w14:paraId="4B863345" w14:textId="3CE6BBC3" w:rsidR="00077CAD" w:rsidRPr="00F40DAF" w:rsidRDefault="00077CAD" w:rsidP="00926C3A">
      <w:pPr>
        <w:pStyle w:val="a3"/>
        <w:spacing w:line="360" w:lineRule="auto"/>
        <w:ind w:left="0"/>
        <w:jc w:val="both"/>
        <w:rPr>
          <w:bCs/>
        </w:rPr>
      </w:pPr>
      <w:r w:rsidRPr="00F40DAF">
        <w:rPr>
          <w:bCs/>
        </w:rPr>
        <w:t>7. Екзаменаційні питання для студентів денної (заочної) форми навчання</w:t>
      </w:r>
      <w:r w:rsidR="002F316D">
        <w:rPr>
          <w:bCs/>
        </w:rPr>
        <w:t>………33</w:t>
      </w:r>
    </w:p>
    <w:p w14:paraId="6AA47562" w14:textId="00D0913B" w:rsidR="00447517" w:rsidRPr="00F40DAF" w:rsidRDefault="00077CAD" w:rsidP="00926C3A">
      <w:pPr>
        <w:pStyle w:val="a3"/>
        <w:spacing w:line="360" w:lineRule="auto"/>
        <w:ind w:left="0"/>
        <w:jc w:val="both"/>
        <w:rPr>
          <w:bCs/>
        </w:rPr>
      </w:pPr>
      <w:r w:rsidRPr="00F40DAF">
        <w:rPr>
          <w:bCs/>
        </w:rPr>
        <w:t>Список рекомендованої літератури</w:t>
      </w:r>
      <w:r w:rsidR="00447517" w:rsidRPr="00F40DAF">
        <w:rPr>
          <w:bCs/>
        </w:rPr>
        <w:t>………………………………………………….3</w:t>
      </w:r>
      <w:r w:rsidR="002F316D">
        <w:rPr>
          <w:bCs/>
        </w:rPr>
        <w:t>7</w:t>
      </w:r>
    </w:p>
    <w:p w14:paraId="5DB4B7A3" w14:textId="4BD13900" w:rsidR="00077CAD" w:rsidRPr="00F40DAF" w:rsidRDefault="00077CAD" w:rsidP="00926C3A">
      <w:pPr>
        <w:pStyle w:val="a3"/>
        <w:spacing w:line="360" w:lineRule="auto"/>
        <w:ind w:left="0"/>
        <w:jc w:val="both"/>
        <w:rPr>
          <w:bCs/>
        </w:rPr>
      </w:pPr>
      <w:r w:rsidRPr="00F40DAF">
        <w:rPr>
          <w:bCs/>
        </w:rPr>
        <w:t>Додат</w:t>
      </w:r>
      <w:r w:rsidR="0096760A">
        <w:rPr>
          <w:bCs/>
        </w:rPr>
        <w:t>о</w:t>
      </w:r>
      <w:r w:rsidRPr="00F40DAF">
        <w:rPr>
          <w:bCs/>
        </w:rPr>
        <w:t>к</w:t>
      </w:r>
      <w:r w:rsidR="00516AAC" w:rsidRPr="00F40DAF">
        <w:rPr>
          <w:bCs/>
        </w:rPr>
        <w:t>…</w:t>
      </w:r>
      <w:r w:rsidR="001476DA" w:rsidRPr="00F40DAF">
        <w:rPr>
          <w:bCs/>
        </w:rPr>
        <w:t>………………………………………………………</w:t>
      </w:r>
      <w:r w:rsidR="00447517" w:rsidRPr="00F40DAF">
        <w:rPr>
          <w:bCs/>
        </w:rPr>
        <w:t>…………………….</w:t>
      </w:r>
      <w:r w:rsidR="002F316D">
        <w:rPr>
          <w:bCs/>
        </w:rPr>
        <w:t>.</w:t>
      </w:r>
      <w:r w:rsidR="00447517" w:rsidRPr="00F40DAF">
        <w:rPr>
          <w:bCs/>
        </w:rPr>
        <w:t>.</w:t>
      </w:r>
      <w:r w:rsidR="002F316D">
        <w:rPr>
          <w:bCs/>
        </w:rPr>
        <w:t>40</w:t>
      </w:r>
    </w:p>
    <w:p w14:paraId="62486C05" w14:textId="77777777" w:rsidR="00D77549" w:rsidRPr="00F40DAF" w:rsidRDefault="00D77549" w:rsidP="00926C3A">
      <w:pPr>
        <w:pStyle w:val="a3"/>
        <w:spacing w:line="360" w:lineRule="auto"/>
        <w:ind w:left="0" w:firstLine="709"/>
        <w:jc w:val="both"/>
        <w:rPr>
          <w:b/>
          <w:bCs/>
        </w:rPr>
      </w:pPr>
    </w:p>
    <w:p w14:paraId="4101652C" w14:textId="77777777" w:rsidR="00D77549" w:rsidRPr="00F40DAF" w:rsidRDefault="00D77549" w:rsidP="00926C3A">
      <w:pPr>
        <w:spacing w:line="360" w:lineRule="auto"/>
        <w:ind w:firstLine="709"/>
        <w:sectPr w:rsidR="00D77549" w:rsidRPr="00F40DAF" w:rsidSect="00723E22">
          <w:pgSz w:w="11910" w:h="16850"/>
          <w:pgMar w:top="1134" w:right="567" w:bottom="1134" w:left="1418" w:header="0" w:footer="255" w:gutter="0"/>
          <w:cols w:space="720"/>
          <w:docGrid w:linePitch="299"/>
        </w:sectPr>
      </w:pPr>
    </w:p>
    <w:p w14:paraId="7DBBAFFA" w14:textId="77777777" w:rsidR="00D77549" w:rsidRPr="00F40DAF" w:rsidRDefault="00D77549" w:rsidP="00926C3A">
      <w:pPr>
        <w:pStyle w:val="1"/>
        <w:spacing w:line="360" w:lineRule="auto"/>
        <w:ind w:left="0" w:firstLine="709"/>
        <w:jc w:val="center"/>
      </w:pPr>
      <w:bookmarkStart w:id="2" w:name="_TOC_250008"/>
      <w:bookmarkStart w:id="3" w:name="_Toc115297896"/>
      <w:bookmarkEnd w:id="2"/>
      <w:r w:rsidRPr="00F40DAF">
        <w:lastRenderedPageBreak/>
        <w:t>ВСТУП</w:t>
      </w:r>
      <w:bookmarkEnd w:id="3"/>
    </w:p>
    <w:p w14:paraId="218ECB58" w14:textId="19CBCAB4" w:rsidR="00C86B15" w:rsidRPr="00F40DAF" w:rsidRDefault="00C86B15" w:rsidP="00C86B15">
      <w:pPr>
        <w:pStyle w:val="a3"/>
        <w:spacing w:line="360" w:lineRule="auto"/>
        <w:ind w:firstLine="709"/>
        <w:jc w:val="both"/>
      </w:pPr>
      <w:bookmarkStart w:id="4" w:name="_Toc115297897"/>
      <w:r w:rsidRPr="00F40DAF">
        <w:t xml:space="preserve">Адміністративне процесуальне право </w:t>
      </w:r>
      <w:r w:rsidR="0039400A" w:rsidRPr="00F40DAF">
        <w:t>–</w:t>
      </w:r>
      <w:r w:rsidRPr="00F40DAF">
        <w:t xml:space="preserve"> це галузь права, яка визначає правові засади та процедури розгляду адміністративних справ, які виникають між державними органами</w:t>
      </w:r>
      <w:r w:rsidR="0039400A" w:rsidRPr="00F40DAF">
        <w:t xml:space="preserve">, </w:t>
      </w:r>
      <w:r w:rsidRPr="00F40DAF">
        <w:t>фізичними та юридичними особами. Його основна мета полягає в забезпеченні дотримання законності та забезпеченні прав людини під час взаємодії з державою.</w:t>
      </w:r>
    </w:p>
    <w:p w14:paraId="4B99056E" w14:textId="05233B06" w:rsidR="00F50FCF" w:rsidRPr="00F40DAF" w:rsidRDefault="00C86B15" w:rsidP="00C86B15">
      <w:pPr>
        <w:pStyle w:val="a3"/>
        <w:spacing w:line="360" w:lineRule="auto"/>
        <w:ind w:left="0" w:firstLine="709"/>
        <w:jc w:val="both"/>
      </w:pPr>
      <w:r w:rsidRPr="00F40DAF">
        <w:t>Дана галузь права регулює взаємовідносини між учасниками адміністративного процесу, такими як державні органи, адміністративні суди та трибунали, фізичні та юридичні особи. Його найважливішим завданням є забезпечення права на справедливий процес та забезпечення захисту прав та інтересів осіб, які звертаються до державних органів.</w:t>
      </w:r>
    </w:p>
    <w:p w14:paraId="3FA53E78" w14:textId="77777777" w:rsidR="00470834" w:rsidRPr="00F40DAF" w:rsidRDefault="0082675B" w:rsidP="00470834">
      <w:pPr>
        <w:spacing w:line="360" w:lineRule="auto"/>
        <w:ind w:firstLine="709"/>
        <w:jc w:val="both"/>
        <w:rPr>
          <w:sz w:val="28"/>
        </w:rPr>
      </w:pPr>
      <w:r w:rsidRPr="00F40DAF">
        <w:rPr>
          <w:sz w:val="28"/>
        </w:rPr>
        <w:t>Основним джерелом адміністративного процесуального права в Україні є Кодекс адміністративного судочинства, який набрав чинності 15 грудня 2017 року. Кодекс регулює юрисдикцію адміністративних судів, правила доказування, порядок проведення судових засідань, принципи судового розгляду, вирішення адміністративних справ.</w:t>
      </w:r>
      <w:r w:rsidR="00470834" w:rsidRPr="00F40DAF">
        <w:rPr>
          <w:sz w:val="36"/>
        </w:rPr>
        <w:t xml:space="preserve"> </w:t>
      </w:r>
    </w:p>
    <w:p w14:paraId="60D55C57" w14:textId="415A5E21" w:rsidR="00470834" w:rsidRPr="00F40DAF" w:rsidRDefault="00470834" w:rsidP="00470834">
      <w:pPr>
        <w:spacing w:line="360" w:lineRule="auto"/>
        <w:ind w:firstLine="709"/>
        <w:jc w:val="both"/>
        <w:rPr>
          <w:sz w:val="28"/>
        </w:rPr>
      </w:pPr>
      <w:r w:rsidRPr="00F40DAF">
        <w:rPr>
          <w:sz w:val="28"/>
        </w:rPr>
        <w:t>Українське адміністративне процесуальне право не є копією традиційних галузей правосуддя, а має свої відмінності та особливості. Однією з таких особливостей є те, що інститут «Адміністративного розгляду і вирішення справ» повинен залишатися в системі адміністративного процесуального права.</w:t>
      </w:r>
    </w:p>
    <w:p w14:paraId="44850F35" w14:textId="6F91837F" w:rsidR="00470834" w:rsidRPr="00F40DAF" w:rsidRDefault="00470834" w:rsidP="00470834">
      <w:pPr>
        <w:spacing w:line="360" w:lineRule="auto"/>
        <w:ind w:firstLine="709"/>
        <w:jc w:val="both"/>
        <w:rPr>
          <w:sz w:val="28"/>
        </w:rPr>
      </w:pPr>
      <w:r w:rsidRPr="00F40DAF">
        <w:rPr>
          <w:sz w:val="28"/>
        </w:rPr>
        <w:t xml:space="preserve">Тобто розгляд, подання заяв, скарг і ухвалення рішень можуть здійснюватися не тільки в судовому, а й в адміністративному порядку. Адже не випадково законодавець прийняв </w:t>
      </w:r>
      <w:r w:rsidR="00AD4771">
        <w:rPr>
          <w:sz w:val="28"/>
        </w:rPr>
        <w:t xml:space="preserve">Кодекс адміністративного судочинства </w:t>
      </w:r>
      <w:r w:rsidR="00BD26A8">
        <w:rPr>
          <w:sz w:val="28"/>
        </w:rPr>
        <w:t>України</w:t>
      </w:r>
      <w:r w:rsidRPr="00F40DAF">
        <w:rPr>
          <w:sz w:val="28"/>
        </w:rPr>
        <w:t xml:space="preserve">, а не адміністративно-процесуальний </w:t>
      </w:r>
      <w:r w:rsidR="00BD26A8">
        <w:rPr>
          <w:sz w:val="28"/>
        </w:rPr>
        <w:t>закон</w:t>
      </w:r>
      <w:r w:rsidRPr="00F40DAF">
        <w:rPr>
          <w:sz w:val="28"/>
        </w:rPr>
        <w:t xml:space="preserve">, визнавши тим самим наявність у структурі адміністративного процесу інших процедур, крім адміністративно-судових. </w:t>
      </w:r>
    </w:p>
    <w:p w14:paraId="4084AB58" w14:textId="2DED2969" w:rsidR="00C86B15" w:rsidRPr="00F40DAF" w:rsidRDefault="00C86B15" w:rsidP="0082675B">
      <w:pPr>
        <w:pStyle w:val="a3"/>
        <w:spacing w:line="360" w:lineRule="auto"/>
        <w:ind w:firstLine="709"/>
        <w:jc w:val="both"/>
      </w:pPr>
      <w:r w:rsidRPr="00F40DAF">
        <w:t xml:space="preserve">Адміністративне процесуальне право включає такі поняття, як компетенція адміністративних судів, порядок розгляду справ, право на захист, доказова база, рішення та його виконання. Крім того, воно регулює правила провадження у справах про порушення адміністративного законодавства, таких як порушення правил дорожнього руху, підприємницької діяльності, відшкодування збитків від </w:t>
      </w:r>
      <w:r w:rsidRPr="00F40DAF">
        <w:lastRenderedPageBreak/>
        <w:t>дій д</w:t>
      </w:r>
      <w:r w:rsidR="0082675B" w:rsidRPr="00F40DAF">
        <w:t>ержавних органів та інших сфер.</w:t>
      </w:r>
    </w:p>
    <w:p w14:paraId="7F9CB9C7" w14:textId="6D4A7D20" w:rsidR="00C86B15" w:rsidRPr="00F40DAF" w:rsidRDefault="00C86B15" w:rsidP="00C86B15">
      <w:pPr>
        <w:pStyle w:val="a3"/>
        <w:spacing w:line="360" w:lineRule="auto"/>
        <w:ind w:left="0" w:firstLine="709"/>
        <w:jc w:val="both"/>
      </w:pPr>
      <w:r w:rsidRPr="00F40DAF">
        <w:t>Таким чином, адміністративне процесуальне право є важливим компонентом правової системи будь-якої країни і має вирішальне значення для захисту прав та інтересів фізичних та юридичних осіб від дій державних органів.</w:t>
      </w:r>
    </w:p>
    <w:p w14:paraId="1299C43A" w14:textId="77777777" w:rsidR="00D77549" w:rsidRPr="00F40DAF" w:rsidRDefault="00F50FCF" w:rsidP="00926C3A">
      <w:pPr>
        <w:widowControl/>
        <w:autoSpaceDE/>
        <w:autoSpaceDN/>
        <w:spacing w:line="360" w:lineRule="auto"/>
        <w:ind w:firstLine="709"/>
        <w:jc w:val="both"/>
        <w:rPr>
          <w:sz w:val="28"/>
          <w:szCs w:val="28"/>
        </w:rPr>
      </w:pPr>
      <w:r w:rsidRPr="00F40DAF">
        <w:br w:type="page"/>
      </w:r>
    </w:p>
    <w:p w14:paraId="0FBD2944" w14:textId="77777777" w:rsidR="003431F7" w:rsidRPr="00F40DAF" w:rsidRDefault="00D77549" w:rsidP="00926C3A">
      <w:pPr>
        <w:pStyle w:val="a3"/>
        <w:numPr>
          <w:ilvl w:val="0"/>
          <w:numId w:val="2"/>
        </w:numPr>
        <w:spacing w:line="360" w:lineRule="auto"/>
        <w:ind w:left="0" w:firstLine="709"/>
        <w:jc w:val="center"/>
        <w:rPr>
          <w:b/>
        </w:rPr>
      </w:pPr>
      <w:r w:rsidRPr="00F40DAF">
        <w:rPr>
          <w:b/>
        </w:rPr>
        <w:lastRenderedPageBreak/>
        <w:t>ЗАГАЛЬНІ П</w:t>
      </w:r>
      <w:bookmarkStart w:id="5" w:name="_Toc115297906"/>
      <w:bookmarkEnd w:id="4"/>
      <w:r w:rsidR="0001108F" w:rsidRPr="00F40DAF">
        <w:rPr>
          <w:b/>
        </w:rPr>
        <w:t>ОЛОЖЕННЯ</w:t>
      </w:r>
    </w:p>
    <w:bookmarkEnd w:id="5"/>
    <w:p w14:paraId="27AC4492" w14:textId="77777777" w:rsidR="007461E1" w:rsidRPr="00F40DAF" w:rsidRDefault="003C4F47" w:rsidP="00926C3A">
      <w:pPr>
        <w:pStyle w:val="a3"/>
        <w:spacing w:line="360" w:lineRule="auto"/>
        <w:ind w:left="0" w:firstLine="709"/>
        <w:jc w:val="both"/>
        <w:rPr>
          <w:b/>
        </w:rPr>
      </w:pPr>
      <w:r w:rsidRPr="00F40DAF">
        <w:rPr>
          <w:b/>
        </w:rPr>
        <w:t>Мета</w:t>
      </w:r>
      <w:r w:rsidR="007461E1" w:rsidRPr="00F40DAF">
        <w:rPr>
          <w:b/>
        </w:rPr>
        <w:t xml:space="preserve"> </w:t>
      </w:r>
      <w:r w:rsidRPr="00F40DAF">
        <w:rPr>
          <w:b/>
        </w:rPr>
        <w:t>вивчення</w:t>
      </w:r>
      <w:r w:rsidR="007461E1" w:rsidRPr="00F40DAF">
        <w:rPr>
          <w:b/>
        </w:rPr>
        <w:t xml:space="preserve"> </w:t>
      </w:r>
      <w:r w:rsidRPr="00F40DAF">
        <w:rPr>
          <w:b/>
        </w:rPr>
        <w:t>дисципліни</w:t>
      </w:r>
      <w:r w:rsidR="007461E1" w:rsidRPr="00F40DAF">
        <w:rPr>
          <w:b/>
        </w:rPr>
        <w:t xml:space="preserve"> «</w:t>
      </w:r>
      <w:r w:rsidRPr="00F40DAF">
        <w:rPr>
          <w:b/>
        </w:rPr>
        <w:t>Адміністративне</w:t>
      </w:r>
      <w:r w:rsidR="007461E1" w:rsidRPr="00F40DAF">
        <w:rPr>
          <w:b/>
        </w:rPr>
        <w:t xml:space="preserve"> </w:t>
      </w:r>
      <w:r w:rsidRPr="00F40DAF">
        <w:rPr>
          <w:b/>
        </w:rPr>
        <w:t>процесуальне</w:t>
      </w:r>
      <w:r w:rsidR="007461E1" w:rsidRPr="00F40DAF">
        <w:rPr>
          <w:b/>
        </w:rPr>
        <w:t xml:space="preserve"> </w:t>
      </w:r>
      <w:r w:rsidRPr="00F40DAF">
        <w:rPr>
          <w:b/>
        </w:rPr>
        <w:t>право</w:t>
      </w:r>
      <w:r w:rsidR="007461E1" w:rsidRPr="00F40DAF">
        <w:rPr>
          <w:b/>
        </w:rPr>
        <w:t>».</w:t>
      </w:r>
    </w:p>
    <w:p w14:paraId="2D277FF1" w14:textId="77777777" w:rsidR="00D77549" w:rsidRPr="00F40DAF" w:rsidRDefault="003C4F47" w:rsidP="00926C3A">
      <w:pPr>
        <w:pStyle w:val="a3"/>
        <w:spacing w:line="360" w:lineRule="auto"/>
        <w:ind w:left="0" w:firstLine="709"/>
        <w:jc w:val="both"/>
      </w:pPr>
      <w:r w:rsidRPr="00F40DAF">
        <w:t>Метою</w:t>
      </w:r>
      <w:r w:rsidR="007461E1" w:rsidRPr="00F40DAF">
        <w:t xml:space="preserve"> </w:t>
      </w:r>
      <w:r w:rsidRPr="00F40DAF">
        <w:t>вивчення</w:t>
      </w:r>
      <w:r w:rsidR="007461E1" w:rsidRPr="00F40DAF">
        <w:t xml:space="preserve"> </w:t>
      </w:r>
      <w:r w:rsidRPr="00F40DAF">
        <w:t>дисципліни</w:t>
      </w:r>
      <w:r w:rsidR="007461E1" w:rsidRPr="00F40DAF">
        <w:t xml:space="preserve"> «</w:t>
      </w:r>
      <w:r w:rsidRPr="00F40DAF">
        <w:t>Адміністративне</w:t>
      </w:r>
      <w:r w:rsidR="007461E1" w:rsidRPr="00F40DAF">
        <w:t xml:space="preserve"> </w:t>
      </w:r>
      <w:r w:rsidRPr="00F40DAF">
        <w:t>процесуальне</w:t>
      </w:r>
      <w:r w:rsidR="007461E1" w:rsidRPr="00F40DAF">
        <w:t xml:space="preserve"> </w:t>
      </w:r>
      <w:r w:rsidRPr="00F40DAF">
        <w:t>право</w:t>
      </w:r>
      <w:r w:rsidR="007461E1" w:rsidRPr="00F40DAF">
        <w:t xml:space="preserve">» </w:t>
      </w:r>
      <w:r w:rsidRPr="00F40DAF">
        <w:t>є</w:t>
      </w:r>
      <w:r w:rsidR="007461E1" w:rsidRPr="00F40DAF">
        <w:t xml:space="preserve"> </w:t>
      </w:r>
      <w:r w:rsidRPr="00F40DAF">
        <w:t>набуття</w:t>
      </w:r>
      <w:r w:rsidR="007461E1" w:rsidRPr="00F40DAF">
        <w:t xml:space="preserve"> </w:t>
      </w:r>
      <w:r w:rsidRPr="00F40DAF">
        <w:t>конструктивних</w:t>
      </w:r>
      <w:r w:rsidR="007461E1" w:rsidRPr="00F40DAF">
        <w:t xml:space="preserve"> </w:t>
      </w:r>
      <w:r w:rsidRPr="00F40DAF">
        <w:t>та</w:t>
      </w:r>
      <w:r w:rsidR="007461E1" w:rsidRPr="00F40DAF">
        <w:t xml:space="preserve"> </w:t>
      </w:r>
      <w:r w:rsidRPr="00F40DAF">
        <w:t>фундаментальних</w:t>
      </w:r>
      <w:r w:rsidR="007461E1" w:rsidRPr="00F40DAF">
        <w:t xml:space="preserve"> </w:t>
      </w:r>
      <w:r w:rsidRPr="00F40DAF">
        <w:t>знань</w:t>
      </w:r>
      <w:r w:rsidR="007461E1" w:rsidRPr="00F40DAF">
        <w:t xml:space="preserve"> </w:t>
      </w:r>
      <w:r w:rsidRPr="00F40DAF">
        <w:t>з</w:t>
      </w:r>
      <w:r w:rsidR="007461E1" w:rsidRPr="00F40DAF">
        <w:t xml:space="preserve"> </w:t>
      </w:r>
      <w:r w:rsidRPr="00F40DAF">
        <w:t>актуальних проблем</w:t>
      </w:r>
      <w:r w:rsidR="007461E1" w:rsidRPr="00F40DAF">
        <w:t xml:space="preserve"> </w:t>
      </w:r>
      <w:r w:rsidRPr="00F40DAF">
        <w:t>адміністративного</w:t>
      </w:r>
      <w:r w:rsidR="007461E1" w:rsidRPr="00F40DAF">
        <w:t xml:space="preserve"> </w:t>
      </w:r>
      <w:r w:rsidRPr="00F40DAF">
        <w:t>процесуального</w:t>
      </w:r>
      <w:r w:rsidR="007461E1" w:rsidRPr="00F40DAF">
        <w:t xml:space="preserve"> </w:t>
      </w:r>
      <w:r w:rsidRPr="00F40DAF">
        <w:t>права,</w:t>
      </w:r>
      <w:r w:rsidR="007461E1" w:rsidRPr="00F40DAF">
        <w:t xml:space="preserve"> </w:t>
      </w:r>
      <w:r w:rsidRPr="00F40DAF">
        <w:t>узагальнень</w:t>
      </w:r>
      <w:r w:rsidR="007461E1" w:rsidRPr="00F40DAF">
        <w:t xml:space="preserve"> </w:t>
      </w:r>
      <w:r w:rsidRPr="00F40DAF">
        <w:t>щодо</w:t>
      </w:r>
      <w:r w:rsidR="007461E1" w:rsidRPr="00F40DAF">
        <w:t xml:space="preserve"> </w:t>
      </w:r>
      <w:r w:rsidRPr="00F40DAF">
        <w:t>процесу</w:t>
      </w:r>
      <w:r w:rsidR="007461E1" w:rsidRPr="00F40DAF">
        <w:t xml:space="preserve"> </w:t>
      </w:r>
      <w:r w:rsidRPr="00F40DAF">
        <w:t>розвитку процесуальних правовідносин та тенденцій їх правового регулювання в умовах євроінтеграції та глобалізації, а також уміння використовувати їх у різних сферах діяльності.</w:t>
      </w:r>
    </w:p>
    <w:p w14:paraId="3E910526" w14:textId="77777777" w:rsidR="00AD4247" w:rsidRPr="00F40DAF" w:rsidRDefault="00AD4247" w:rsidP="00926C3A">
      <w:pPr>
        <w:pStyle w:val="a3"/>
        <w:spacing w:line="360" w:lineRule="auto"/>
        <w:ind w:left="0" w:firstLine="709"/>
        <w:jc w:val="both"/>
        <w:rPr>
          <w:b/>
        </w:rPr>
      </w:pPr>
      <w:r w:rsidRPr="00F40DAF">
        <w:rPr>
          <w:b/>
        </w:rPr>
        <w:t>Завдання:</w:t>
      </w:r>
    </w:p>
    <w:p w14:paraId="1CF62E58" w14:textId="04E58233" w:rsidR="00AD4247" w:rsidRPr="00F40DAF" w:rsidRDefault="00AD4247" w:rsidP="00926C3A">
      <w:pPr>
        <w:pStyle w:val="a3"/>
        <w:spacing w:line="360" w:lineRule="auto"/>
        <w:ind w:left="0" w:firstLine="709"/>
        <w:jc w:val="both"/>
      </w:pPr>
      <w:r w:rsidRPr="00F40DAF">
        <w:t>1. визначати та розуміти сферу правовідносин, що містяться в нормах адміністративн</w:t>
      </w:r>
      <w:r w:rsidR="00BD26A8">
        <w:t>ого</w:t>
      </w:r>
      <w:r w:rsidRPr="00F40DAF">
        <w:t xml:space="preserve"> проце</w:t>
      </w:r>
      <w:r w:rsidR="00BD26A8">
        <w:t>суального права</w:t>
      </w:r>
      <w:r w:rsidR="004E42F4" w:rsidRPr="00F40DAF">
        <w:t>;</w:t>
      </w:r>
    </w:p>
    <w:p w14:paraId="248CD4E7" w14:textId="1EE53E66" w:rsidR="00AD4247" w:rsidRPr="00F40DAF" w:rsidRDefault="00AD4247" w:rsidP="00926C3A">
      <w:pPr>
        <w:pStyle w:val="a3"/>
        <w:spacing w:line="360" w:lineRule="auto"/>
        <w:ind w:left="0" w:firstLine="709"/>
        <w:jc w:val="both"/>
      </w:pPr>
      <w:r w:rsidRPr="00F40DAF">
        <w:t>2.</w:t>
      </w:r>
      <w:r w:rsidR="0039400A" w:rsidRPr="00F40DAF">
        <w:t xml:space="preserve"> </w:t>
      </w:r>
      <w:r w:rsidRPr="00F40DAF">
        <w:t>застосовувати знання, використання інформаційно-комунікаційних технологій та навички роботи в команді з м</w:t>
      </w:r>
      <w:r w:rsidR="002A192B" w:rsidRPr="00F40DAF">
        <w:t xml:space="preserve">етою самостійної підготовки </w:t>
      </w:r>
      <w:r w:rsidR="00BD26A8" w:rsidRPr="00F40DAF">
        <w:t>проектів</w:t>
      </w:r>
      <w:r w:rsidRPr="00F40DAF">
        <w:t xml:space="preserve"> правозастосовних актів</w:t>
      </w:r>
      <w:r w:rsidR="004E42F4" w:rsidRPr="00F40DAF">
        <w:t>;</w:t>
      </w:r>
    </w:p>
    <w:p w14:paraId="599D6FA0" w14:textId="6F44A560" w:rsidR="00AD4247" w:rsidRPr="00F40DAF" w:rsidRDefault="00AD4247" w:rsidP="00926C3A">
      <w:pPr>
        <w:pStyle w:val="a3"/>
        <w:spacing w:line="360" w:lineRule="auto"/>
        <w:ind w:left="0" w:firstLine="709"/>
        <w:jc w:val="both"/>
      </w:pPr>
      <w:r w:rsidRPr="00F40DAF">
        <w:t>3. надавати консультації з правових питань, зокрема щодо можливих способів захисту прав та інтересів клієнтів, відповідно до вимог професійної етики та з належним дотриманням правил нерозголошення персональних даних та конфіденційної інформації</w:t>
      </w:r>
      <w:r w:rsidR="004E42F4" w:rsidRPr="00F40DAF">
        <w:t>;</w:t>
      </w:r>
    </w:p>
    <w:p w14:paraId="2E1127F5" w14:textId="3CAC5350" w:rsidR="00AD4247" w:rsidRPr="00F40DAF" w:rsidRDefault="00AD4247" w:rsidP="00926C3A">
      <w:pPr>
        <w:pStyle w:val="a3"/>
        <w:spacing w:line="360" w:lineRule="auto"/>
        <w:ind w:left="0" w:firstLine="709"/>
        <w:jc w:val="both"/>
      </w:pPr>
      <w:r w:rsidRPr="00F40DAF">
        <w:t>4. розуміти та ідентифікувати положення, що регулюють адміністративно-процесуальну</w:t>
      </w:r>
      <w:r w:rsidR="004E42F4" w:rsidRPr="00F40DAF">
        <w:t xml:space="preserve"> діяльність та застосовувати їх;</w:t>
      </w:r>
      <w:r w:rsidRPr="00F40DAF">
        <w:t xml:space="preserve"> </w:t>
      </w:r>
    </w:p>
    <w:p w14:paraId="35490582" w14:textId="3C12F487" w:rsidR="00AD4247" w:rsidRPr="00F40DAF" w:rsidRDefault="00AD4247" w:rsidP="00926C3A">
      <w:pPr>
        <w:pStyle w:val="a3"/>
        <w:spacing w:line="360" w:lineRule="auto"/>
        <w:ind w:left="0" w:firstLine="709"/>
        <w:jc w:val="both"/>
      </w:pPr>
      <w:r w:rsidRPr="00F40DAF">
        <w:t xml:space="preserve">5. </w:t>
      </w:r>
      <w:r w:rsidR="00BD26A8">
        <w:t>л</w:t>
      </w:r>
      <w:r w:rsidR="00BD26A8" w:rsidRPr="00F40DAF">
        <w:t>огічно</w:t>
      </w:r>
      <w:r w:rsidRPr="00F40DAF">
        <w:t>, критично та системно аналізувати документи, розуміти їх правову природу та значення.</w:t>
      </w:r>
    </w:p>
    <w:p w14:paraId="14DDAE32" w14:textId="77777777" w:rsidR="00B80D74" w:rsidRPr="00F40DAF" w:rsidRDefault="00B80D74" w:rsidP="00926C3A">
      <w:pPr>
        <w:pStyle w:val="a3"/>
        <w:spacing w:line="360" w:lineRule="auto"/>
        <w:ind w:left="0" w:firstLine="709"/>
        <w:jc w:val="both"/>
        <w:rPr>
          <w:b/>
        </w:rPr>
      </w:pPr>
      <w:r w:rsidRPr="00F40DAF">
        <w:rPr>
          <w:b/>
        </w:rPr>
        <w:t>Зміст:</w:t>
      </w:r>
    </w:p>
    <w:p w14:paraId="5D75A6B1" w14:textId="619606EA" w:rsidR="00F26645" w:rsidRPr="00F40DAF" w:rsidRDefault="00F26645" w:rsidP="00926C3A">
      <w:pPr>
        <w:pStyle w:val="a3"/>
        <w:spacing w:line="360" w:lineRule="auto"/>
        <w:ind w:left="0" w:firstLine="709"/>
        <w:jc w:val="both"/>
      </w:pPr>
      <w:r w:rsidRPr="00F40DAF">
        <w:t>Тема 1: Вступ</w:t>
      </w:r>
      <w:r w:rsidR="002A73BB" w:rsidRPr="00F40DAF">
        <w:t>.</w:t>
      </w:r>
      <w:r w:rsidRPr="00F40DAF">
        <w:t xml:space="preserve"> Поняття </w:t>
      </w:r>
      <w:r w:rsidR="005D74A7" w:rsidRPr="00F40DAF">
        <w:t xml:space="preserve">адміністративного процесу </w:t>
      </w:r>
      <w:r w:rsidRPr="00F40DAF">
        <w:t>та адміністративного процесуального права України.</w:t>
      </w:r>
    </w:p>
    <w:p w14:paraId="3761D74C" w14:textId="77777777" w:rsidR="00F26645" w:rsidRPr="00F40DAF" w:rsidRDefault="00F26645" w:rsidP="00926C3A">
      <w:pPr>
        <w:pStyle w:val="a3"/>
        <w:spacing w:line="360" w:lineRule="auto"/>
        <w:ind w:left="0" w:firstLine="709"/>
        <w:jc w:val="both"/>
      </w:pPr>
      <w:r w:rsidRPr="00F40DAF">
        <w:t>Тема 2: Суб</w:t>
      </w:r>
      <w:r w:rsidR="00351042" w:rsidRPr="00F40DAF">
        <w:t>’</w:t>
      </w:r>
      <w:r w:rsidRPr="00F40DAF">
        <w:t>єкти та учасники адміністративного провадження. Форми адміністративного провадження.</w:t>
      </w:r>
    </w:p>
    <w:p w14:paraId="12A7FCCF" w14:textId="7A102283" w:rsidR="00F26645" w:rsidRPr="00F40DAF" w:rsidRDefault="00F26645" w:rsidP="00926C3A">
      <w:pPr>
        <w:pStyle w:val="a3"/>
        <w:spacing w:line="360" w:lineRule="auto"/>
        <w:ind w:left="0" w:firstLine="709"/>
        <w:jc w:val="both"/>
      </w:pPr>
      <w:r w:rsidRPr="00F40DAF">
        <w:t>Тема 3. Сутність та зміст адміністративного провадження. Адміністративна юрисдикція</w:t>
      </w:r>
      <w:r w:rsidR="004E42F4" w:rsidRPr="00F40DAF">
        <w:t>.</w:t>
      </w:r>
    </w:p>
    <w:p w14:paraId="060AEA8D" w14:textId="77777777" w:rsidR="00F26645" w:rsidRPr="00F40DAF" w:rsidRDefault="00F26645" w:rsidP="00926C3A">
      <w:pPr>
        <w:pStyle w:val="a3"/>
        <w:spacing w:line="360" w:lineRule="auto"/>
        <w:ind w:left="0" w:firstLine="709"/>
        <w:jc w:val="both"/>
      </w:pPr>
      <w:r w:rsidRPr="00F40DAF">
        <w:t xml:space="preserve">Тема 4. </w:t>
      </w:r>
      <w:r w:rsidR="00351042" w:rsidRPr="00F40DAF">
        <w:t>Д</w:t>
      </w:r>
      <w:r w:rsidRPr="00F40DAF">
        <w:t>окази в адміністративному судочинстві.</w:t>
      </w:r>
    </w:p>
    <w:p w14:paraId="0D108438" w14:textId="77777777" w:rsidR="00F26645" w:rsidRPr="00F40DAF" w:rsidRDefault="00F26645" w:rsidP="00926C3A">
      <w:pPr>
        <w:pStyle w:val="a3"/>
        <w:spacing w:line="360" w:lineRule="auto"/>
        <w:ind w:left="0" w:firstLine="709"/>
        <w:jc w:val="both"/>
      </w:pPr>
      <w:r w:rsidRPr="00F40DAF">
        <w:lastRenderedPageBreak/>
        <w:t xml:space="preserve">Тема 5. </w:t>
      </w:r>
      <w:r w:rsidR="00351042" w:rsidRPr="00F40DAF">
        <w:t>С</w:t>
      </w:r>
      <w:r w:rsidRPr="00F40DAF">
        <w:t>троки провадження в адміністративному судочинстві, судові витрати, засоби забезпечення провадження.</w:t>
      </w:r>
    </w:p>
    <w:p w14:paraId="40607E5E" w14:textId="55D8312D" w:rsidR="00F26645" w:rsidRPr="00F40DAF" w:rsidRDefault="00F26645" w:rsidP="00926C3A">
      <w:pPr>
        <w:pStyle w:val="a3"/>
        <w:spacing w:line="360" w:lineRule="auto"/>
        <w:ind w:left="0" w:firstLine="709"/>
        <w:jc w:val="both"/>
      </w:pPr>
      <w:r w:rsidRPr="00F40DAF">
        <w:t xml:space="preserve">Тема 6. </w:t>
      </w:r>
      <w:r w:rsidR="00351042" w:rsidRPr="00F40DAF">
        <w:t>П</w:t>
      </w:r>
      <w:r w:rsidRPr="00F40DAF">
        <w:t>ровадження у сфері управління</w:t>
      </w:r>
      <w:r w:rsidR="004E42F4" w:rsidRPr="00F40DAF">
        <w:t>.</w:t>
      </w:r>
    </w:p>
    <w:p w14:paraId="14A9348B" w14:textId="3876FB75" w:rsidR="00E03BF5" w:rsidRPr="00F40DAF" w:rsidRDefault="00E03BF5" w:rsidP="00926C3A">
      <w:pPr>
        <w:pStyle w:val="a3"/>
        <w:spacing w:line="360" w:lineRule="auto"/>
        <w:ind w:left="0" w:firstLine="709"/>
        <w:jc w:val="both"/>
      </w:pPr>
      <w:r w:rsidRPr="00F40DAF">
        <w:t>Тема 7. Провадження зі звернень громадян.</w:t>
      </w:r>
    </w:p>
    <w:p w14:paraId="54D2FD41" w14:textId="29AE9E85" w:rsidR="00E03BF5" w:rsidRPr="00F40DAF" w:rsidRDefault="00E03BF5" w:rsidP="005878A0">
      <w:pPr>
        <w:pStyle w:val="a3"/>
        <w:spacing w:line="360" w:lineRule="auto"/>
        <w:ind w:left="0" w:firstLine="709"/>
        <w:jc w:val="both"/>
      </w:pPr>
      <w:r w:rsidRPr="00F40DAF">
        <w:t>Тема 8: Позовне</w:t>
      </w:r>
      <w:r w:rsidR="005878A0" w:rsidRPr="00F40DAF">
        <w:t>, реєстраційне та дозвільно-ліцензійне</w:t>
      </w:r>
      <w:r w:rsidRPr="00F40DAF">
        <w:t xml:space="preserve"> провадження</w:t>
      </w:r>
    </w:p>
    <w:p w14:paraId="21D4F994" w14:textId="7FAC6A22" w:rsidR="00F26645" w:rsidRPr="00F40DAF" w:rsidRDefault="00E03BF5" w:rsidP="00926C3A">
      <w:pPr>
        <w:pStyle w:val="a3"/>
        <w:spacing w:line="360" w:lineRule="auto"/>
        <w:ind w:left="0" w:firstLine="709"/>
        <w:jc w:val="both"/>
      </w:pPr>
      <w:r w:rsidRPr="00F40DAF">
        <w:t xml:space="preserve">Тема 9: </w:t>
      </w:r>
      <w:r w:rsidR="00095C4A" w:rsidRPr="00F40DAF">
        <w:t>Адміністративні провадження за скаргою суб'єкта звернення</w:t>
      </w:r>
      <w:r w:rsidR="004E42F4" w:rsidRPr="00F40DAF">
        <w:t>.</w:t>
      </w:r>
    </w:p>
    <w:p w14:paraId="77B83E51" w14:textId="631D33F2" w:rsidR="00F26645" w:rsidRPr="00F40DAF" w:rsidRDefault="00E03BF5" w:rsidP="00926C3A">
      <w:pPr>
        <w:pStyle w:val="a3"/>
        <w:spacing w:line="360" w:lineRule="auto"/>
        <w:ind w:left="0" w:firstLine="709"/>
        <w:jc w:val="both"/>
      </w:pPr>
      <w:r w:rsidRPr="00F40DAF">
        <w:t xml:space="preserve">Тема 10: </w:t>
      </w:r>
      <w:r w:rsidR="00F26645" w:rsidRPr="00F40DAF">
        <w:t>Організація адміністративного судочинства в Україні.</w:t>
      </w:r>
    </w:p>
    <w:p w14:paraId="436B523C" w14:textId="52D323F8" w:rsidR="00F26645" w:rsidRPr="00F40DAF" w:rsidRDefault="00E03BF5" w:rsidP="00926C3A">
      <w:pPr>
        <w:pStyle w:val="a3"/>
        <w:spacing w:line="360" w:lineRule="auto"/>
        <w:ind w:left="0" w:firstLine="709"/>
        <w:jc w:val="both"/>
      </w:pPr>
      <w:r w:rsidRPr="00F40DAF">
        <w:t xml:space="preserve">Тема 11. </w:t>
      </w:r>
      <w:r w:rsidR="00F26645" w:rsidRPr="00F40DAF">
        <w:t>Провадження в адміністративних судах.</w:t>
      </w:r>
    </w:p>
    <w:p w14:paraId="1006B0C4" w14:textId="325552DA" w:rsidR="00B80D74" w:rsidRPr="00F40DAF" w:rsidRDefault="00E03BF5" w:rsidP="00926C3A">
      <w:pPr>
        <w:pStyle w:val="a3"/>
        <w:spacing w:line="360" w:lineRule="auto"/>
        <w:ind w:left="0" w:firstLine="709"/>
        <w:jc w:val="both"/>
      </w:pPr>
      <w:r w:rsidRPr="00F40DAF">
        <w:t xml:space="preserve">Тема 12. </w:t>
      </w:r>
      <w:r w:rsidR="00F26645" w:rsidRPr="00F40DAF">
        <w:t>Провадження у справах про адміністративні правопорушення.</w:t>
      </w:r>
    </w:p>
    <w:p w14:paraId="579150E9" w14:textId="09B47039" w:rsidR="00937380" w:rsidRPr="00F40DAF" w:rsidRDefault="00E03BF5" w:rsidP="00937380">
      <w:pPr>
        <w:pStyle w:val="a3"/>
        <w:spacing w:line="360" w:lineRule="auto"/>
        <w:ind w:left="0" w:firstLine="709"/>
        <w:jc w:val="both"/>
      </w:pPr>
      <w:r w:rsidRPr="00F40DAF">
        <w:t xml:space="preserve">Тема 13. </w:t>
      </w:r>
      <w:r w:rsidR="00937380" w:rsidRPr="00F40DAF">
        <w:t>Загальні засади адміністративного судочинства.</w:t>
      </w:r>
    </w:p>
    <w:p w14:paraId="3E4D66F5" w14:textId="3831669D" w:rsidR="00937380" w:rsidRPr="00F40DAF" w:rsidRDefault="00E03BF5" w:rsidP="00937380">
      <w:pPr>
        <w:pStyle w:val="a3"/>
        <w:spacing w:line="360" w:lineRule="auto"/>
        <w:ind w:left="0" w:firstLine="709"/>
        <w:jc w:val="both"/>
      </w:pPr>
      <w:r w:rsidRPr="00F40DAF">
        <w:t xml:space="preserve">Тема 14 </w:t>
      </w:r>
      <w:r w:rsidR="00937380" w:rsidRPr="00F40DAF">
        <w:t>Адміністративні суди. Адміністративна юрисдикція.</w:t>
      </w:r>
    </w:p>
    <w:p w14:paraId="130BCA16" w14:textId="2CCD31E9" w:rsidR="00E03BF5" w:rsidRPr="00F40DAF" w:rsidRDefault="00E03BF5" w:rsidP="00E03BF5">
      <w:pPr>
        <w:pStyle w:val="a3"/>
        <w:spacing w:line="360" w:lineRule="auto"/>
        <w:ind w:left="0" w:firstLine="709"/>
        <w:jc w:val="both"/>
      </w:pPr>
      <w:r w:rsidRPr="00F40DAF">
        <w:t xml:space="preserve">Тема 15. </w:t>
      </w:r>
      <w:r w:rsidR="006236A1" w:rsidRPr="00F40DAF">
        <w:t>Перегляд судових рішень.</w:t>
      </w:r>
    </w:p>
    <w:p w14:paraId="57007383" w14:textId="3A2DDEF8" w:rsidR="004D4E40" w:rsidRPr="00F40DAF" w:rsidRDefault="004D4E40" w:rsidP="00E03BF5">
      <w:pPr>
        <w:pStyle w:val="a3"/>
        <w:spacing w:line="360" w:lineRule="auto"/>
        <w:ind w:left="0" w:firstLine="709"/>
        <w:jc w:val="both"/>
      </w:pPr>
      <w:r w:rsidRPr="00F40DAF">
        <w:t>Тема 16. Виконання судових рішень.</w:t>
      </w:r>
    </w:p>
    <w:p w14:paraId="4DDBEF00" w14:textId="77777777" w:rsidR="003C4F47" w:rsidRPr="00F40DAF" w:rsidRDefault="003C4F47" w:rsidP="006236A1">
      <w:pPr>
        <w:pStyle w:val="a3"/>
        <w:spacing w:line="360" w:lineRule="auto"/>
        <w:ind w:left="0"/>
      </w:pPr>
    </w:p>
    <w:p w14:paraId="3461D779" w14:textId="77777777" w:rsidR="00D77549" w:rsidRPr="00F40DAF" w:rsidRDefault="00D77549" w:rsidP="00926C3A">
      <w:pPr>
        <w:pStyle w:val="a3"/>
        <w:spacing w:line="360" w:lineRule="auto"/>
        <w:ind w:left="0" w:firstLine="709"/>
        <w:sectPr w:rsidR="00D77549" w:rsidRPr="00F40DAF" w:rsidSect="00952B4A">
          <w:footerReference w:type="default" r:id="rId11"/>
          <w:pgSz w:w="11910" w:h="16850"/>
          <w:pgMar w:top="1134" w:right="567" w:bottom="1134" w:left="1418" w:header="0" w:footer="255" w:gutter="0"/>
          <w:pgNumType w:start="4"/>
          <w:cols w:space="720"/>
        </w:sectPr>
      </w:pPr>
    </w:p>
    <w:p w14:paraId="691F468C" w14:textId="77777777" w:rsidR="005C113B" w:rsidRPr="00F40DAF" w:rsidRDefault="00351042" w:rsidP="00926C3A">
      <w:pPr>
        <w:pStyle w:val="1"/>
        <w:spacing w:line="360" w:lineRule="auto"/>
        <w:ind w:left="0" w:firstLine="709"/>
        <w:jc w:val="center"/>
      </w:pPr>
      <w:r w:rsidRPr="00F40DAF">
        <w:lastRenderedPageBreak/>
        <w:t xml:space="preserve">2. </w:t>
      </w:r>
      <w:r w:rsidR="003431F7" w:rsidRPr="00F40DAF">
        <w:t>НОРМАТИВНО-ПРАВОВІ АКТИ</w:t>
      </w:r>
    </w:p>
    <w:p w14:paraId="5C781E15" w14:textId="275F8A4E" w:rsidR="0039400A" w:rsidRPr="00F40DAF" w:rsidRDefault="003431F7" w:rsidP="00AD4E58">
      <w:pPr>
        <w:pStyle w:val="1"/>
        <w:spacing w:line="360" w:lineRule="auto"/>
        <w:ind w:left="0" w:firstLine="709"/>
        <w:jc w:val="both"/>
        <w:rPr>
          <w:b w:val="0"/>
        </w:rPr>
      </w:pPr>
      <w:r w:rsidRPr="00F40DAF">
        <w:rPr>
          <w:b w:val="0"/>
        </w:rPr>
        <w:t>1.</w:t>
      </w:r>
      <w:r w:rsidR="00AD4E58" w:rsidRPr="00F40DAF">
        <w:rPr>
          <w:b w:val="0"/>
        </w:rPr>
        <w:t> </w:t>
      </w:r>
      <w:r w:rsidR="0039400A" w:rsidRPr="00F40DAF">
        <w:rPr>
          <w:b w:val="0"/>
        </w:rPr>
        <w:t xml:space="preserve">Конституція України: Закон України від 28 червня 1996 р. № 254к/96-ВР. </w:t>
      </w:r>
      <w:r w:rsidR="0039400A" w:rsidRPr="00F40DAF">
        <w:rPr>
          <w:b w:val="0"/>
          <w:i/>
          <w:iCs/>
        </w:rPr>
        <w:t>Відомості Верховної Ради України</w:t>
      </w:r>
      <w:r w:rsidR="0039400A" w:rsidRPr="00F40DAF">
        <w:rPr>
          <w:b w:val="0"/>
        </w:rPr>
        <w:t>. 1996. № 30. Ст.141.</w:t>
      </w:r>
    </w:p>
    <w:p w14:paraId="15C5D917" w14:textId="2200384B" w:rsidR="003431F7" w:rsidRPr="00F40DAF" w:rsidRDefault="003431F7" w:rsidP="00AD4E58">
      <w:pPr>
        <w:pStyle w:val="1"/>
        <w:spacing w:line="360" w:lineRule="auto"/>
        <w:ind w:left="0" w:firstLine="709"/>
        <w:jc w:val="both"/>
        <w:rPr>
          <w:b w:val="0"/>
        </w:rPr>
      </w:pPr>
      <w:r w:rsidRPr="00F40DAF">
        <w:rPr>
          <w:b w:val="0"/>
        </w:rPr>
        <w:t xml:space="preserve">2. </w:t>
      </w:r>
      <w:r w:rsidR="007D35B4" w:rsidRPr="00F40DAF">
        <w:rPr>
          <w:b w:val="0"/>
        </w:rPr>
        <w:t xml:space="preserve">Кодекс адміністративного судочинства України </w:t>
      </w:r>
      <w:r w:rsidR="0039400A" w:rsidRPr="00F40DAF">
        <w:rPr>
          <w:b w:val="0"/>
        </w:rPr>
        <w:t xml:space="preserve"> від 06.07.2005 № 2747-IV. </w:t>
      </w:r>
      <w:r w:rsidR="007D35B4" w:rsidRPr="00F40DAF">
        <w:rPr>
          <w:b w:val="0"/>
          <w:i/>
          <w:iCs/>
        </w:rPr>
        <w:t>Відомості Верховної Ради України</w:t>
      </w:r>
      <w:r w:rsidR="007264C6" w:rsidRPr="00F40DAF">
        <w:rPr>
          <w:b w:val="0"/>
          <w:i/>
          <w:iCs/>
        </w:rPr>
        <w:t>.</w:t>
      </w:r>
      <w:r w:rsidR="007264C6" w:rsidRPr="00F40DAF">
        <w:rPr>
          <w:b w:val="0"/>
        </w:rPr>
        <w:t xml:space="preserve"> </w:t>
      </w:r>
      <w:r w:rsidR="007D35B4" w:rsidRPr="00F40DAF">
        <w:rPr>
          <w:b w:val="0"/>
        </w:rPr>
        <w:t>2005</w:t>
      </w:r>
      <w:r w:rsidR="007264C6" w:rsidRPr="00F40DAF">
        <w:rPr>
          <w:b w:val="0"/>
        </w:rPr>
        <w:t xml:space="preserve">. </w:t>
      </w:r>
      <w:r w:rsidR="007D35B4" w:rsidRPr="00F40DAF">
        <w:rPr>
          <w:b w:val="0"/>
        </w:rPr>
        <w:t>№ 35-36, № 37</w:t>
      </w:r>
      <w:r w:rsidR="007264C6" w:rsidRPr="00F40DAF">
        <w:rPr>
          <w:b w:val="0"/>
        </w:rPr>
        <w:t>.</w:t>
      </w:r>
      <w:r w:rsidR="007D35B4" w:rsidRPr="00F40DAF">
        <w:rPr>
          <w:b w:val="0"/>
        </w:rPr>
        <w:t xml:space="preserve"> Ст.446.</w:t>
      </w:r>
    </w:p>
    <w:p w14:paraId="54F295C6" w14:textId="4737C506" w:rsidR="007D35B4" w:rsidRPr="00F40DAF" w:rsidRDefault="007D35B4" w:rsidP="00926C3A">
      <w:pPr>
        <w:pStyle w:val="1"/>
        <w:spacing w:line="360" w:lineRule="auto"/>
        <w:ind w:left="0" w:firstLine="709"/>
        <w:jc w:val="both"/>
        <w:rPr>
          <w:b w:val="0"/>
        </w:rPr>
      </w:pPr>
      <w:r w:rsidRPr="00F40DAF">
        <w:rPr>
          <w:b w:val="0"/>
        </w:rPr>
        <w:t xml:space="preserve">3. Кодекс України про адміністративні правопорушення </w:t>
      </w:r>
      <w:r w:rsidR="0039400A" w:rsidRPr="00F40DAF">
        <w:rPr>
          <w:b w:val="0"/>
        </w:rPr>
        <w:t xml:space="preserve">від  07.12.1984 № 8073-X. </w:t>
      </w:r>
      <w:r w:rsidRPr="00F40DAF">
        <w:rPr>
          <w:b w:val="0"/>
          <w:i/>
          <w:iCs/>
        </w:rPr>
        <w:t xml:space="preserve">Відомості </w:t>
      </w:r>
      <w:r w:rsidR="008B2C9F" w:rsidRPr="00F40DAF">
        <w:rPr>
          <w:b w:val="0"/>
          <w:i/>
          <w:iCs/>
        </w:rPr>
        <w:t>Верховної Ради Української РСР</w:t>
      </w:r>
      <w:r w:rsidR="007264C6" w:rsidRPr="00F40DAF">
        <w:rPr>
          <w:b w:val="0"/>
        </w:rPr>
        <w:t xml:space="preserve">. </w:t>
      </w:r>
      <w:r w:rsidRPr="00F40DAF">
        <w:rPr>
          <w:b w:val="0"/>
        </w:rPr>
        <w:t>1984</w:t>
      </w:r>
      <w:r w:rsidR="00AD4E58" w:rsidRPr="00F40DAF">
        <w:rPr>
          <w:b w:val="0"/>
        </w:rPr>
        <w:t>,</w:t>
      </w:r>
      <w:r w:rsidR="008B2C9F" w:rsidRPr="00F40DAF">
        <w:rPr>
          <w:b w:val="0"/>
        </w:rPr>
        <w:t xml:space="preserve"> </w:t>
      </w:r>
      <w:r w:rsidRPr="00F40DAF">
        <w:rPr>
          <w:b w:val="0"/>
        </w:rPr>
        <w:t>додаток до № 51</w:t>
      </w:r>
      <w:r w:rsidR="007264C6" w:rsidRPr="00F40DAF">
        <w:rPr>
          <w:b w:val="0"/>
        </w:rPr>
        <w:t>.</w:t>
      </w:r>
      <w:r w:rsidRPr="00F40DAF">
        <w:rPr>
          <w:b w:val="0"/>
        </w:rPr>
        <w:t xml:space="preserve"> </w:t>
      </w:r>
      <w:r w:rsidR="008B2C9F" w:rsidRPr="00F40DAF">
        <w:rPr>
          <w:b w:val="0"/>
        </w:rPr>
        <w:t>С</w:t>
      </w:r>
      <w:r w:rsidRPr="00F40DAF">
        <w:rPr>
          <w:b w:val="0"/>
        </w:rPr>
        <w:t>т.1122</w:t>
      </w:r>
    </w:p>
    <w:p w14:paraId="6960AB7C" w14:textId="010B90DA" w:rsidR="008B2C9F" w:rsidRPr="00F40DAF" w:rsidRDefault="008B2C9F" w:rsidP="00926C3A">
      <w:pPr>
        <w:pStyle w:val="1"/>
        <w:spacing w:line="360" w:lineRule="auto"/>
        <w:ind w:left="0" w:firstLine="709"/>
        <w:jc w:val="both"/>
        <w:rPr>
          <w:b w:val="0"/>
        </w:rPr>
      </w:pPr>
      <w:r w:rsidRPr="00F40DAF">
        <w:rPr>
          <w:b w:val="0"/>
        </w:rPr>
        <w:t xml:space="preserve">4. </w:t>
      </w:r>
      <w:r w:rsidR="00AD4E58" w:rsidRPr="00F40DAF">
        <w:rPr>
          <w:b w:val="0"/>
        </w:rPr>
        <w:t>Про судоустрій і статус суддів: Закон України від 07.07.2010 № 2453-VI.</w:t>
      </w:r>
      <w:r w:rsidRPr="00F40DAF">
        <w:rPr>
          <w:b w:val="0"/>
        </w:rPr>
        <w:t xml:space="preserve"> </w:t>
      </w:r>
      <w:r w:rsidRPr="00F40DAF">
        <w:rPr>
          <w:b w:val="0"/>
          <w:i/>
          <w:iCs/>
        </w:rPr>
        <w:t>Відомості Верховної Ради</w:t>
      </w:r>
      <w:r w:rsidR="007264C6" w:rsidRPr="00F40DAF">
        <w:rPr>
          <w:b w:val="0"/>
        </w:rPr>
        <w:t xml:space="preserve">. </w:t>
      </w:r>
      <w:r w:rsidRPr="00F40DAF">
        <w:rPr>
          <w:b w:val="0"/>
        </w:rPr>
        <w:t>2016</w:t>
      </w:r>
      <w:r w:rsidR="007264C6" w:rsidRPr="00F40DAF">
        <w:rPr>
          <w:b w:val="0"/>
        </w:rPr>
        <w:t>.</w:t>
      </w:r>
      <w:r w:rsidRPr="00F40DAF">
        <w:rPr>
          <w:b w:val="0"/>
        </w:rPr>
        <w:t xml:space="preserve"> № 31</w:t>
      </w:r>
      <w:r w:rsidR="007264C6" w:rsidRPr="00F40DAF">
        <w:rPr>
          <w:b w:val="0"/>
        </w:rPr>
        <w:t>.</w:t>
      </w:r>
      <w:r w:rsidRPr="00F40DAF">
        <w:rPr>
          <w:b w:val="0"/>
        </w:rPr>
        <w:t xml:space="preserve"> Ст.545</w:t>
      </w:r>
    </w:p>
    <w:p w14:paraId="75A2DD51" w14:textId="7E72C282" w:rsidR="008B2C9F" w:rsidRPr="00F40DAF" w:rsidRDefault="008B2C9F" w:rsidP="00926C3A">
      <w:pPr>
        <w:pStyle w:val="1"/>
        <w:spacing w:line="360" w:lineRule="auto"/>
        <w:ind w:left="0" w:firstLine="709"/>
        <w:jc w:val="both"/>
        <w:rPr>
          <w:b w:val="0"/>
        </w:rPr>
      </w:pPr>
      <w:r w:rsidRPr="00F40DAF">
        <w:rPr>
          <w:b w:val="0"/>
        </w:rPr>
        <w:t>5. Про звернення громадян</w:t>
      </w:r>
      <w:r w:rsidR="00AD4E58" w:rsidRPr="00F40DAF">
        <w:rPr>
          <w:b w:val="0"/>
        </w:rPr>
        <w:t>: Закон України від 02.10.1996 № 393/96-ВР.</w:t>
      </w:r>
      <w:r w:rsidRPr="00F40DAF">
        <w:rPr>
          <w:b w:val="0"/>
        </w:rPr>
        <w:t xml:space="preserve"> </w:t>
      </w:r>
      <w:r w:rsidRPr="00F40DAF">
        <w:rPr>
          <w:b w:val="0"/>
          <w:i/>
          <w:iCs/>
        </w:rPr>
        <w:t>Відомості Верховної Ради України</w:t>
      </w:r>
      <w:r w:rsidR="007264C6" w:rsidRPr="00F40DAF">
        <w:rPr>
          <w:b w:val="0"/>
        </w:rPr>
        <w:t>.</w:t>
      </w:r>
      <w:r w:rsidRPr="00F40DAF">
        <w:rPr>
          <w:b w:val="0"/>
        </w:rPr>
        <w:t xml:space="preserve"> 1996</w:t>
      </w:r>
      <w:r w:rsidR="007264C6" w:rsidRPr="00F40DAF">
        <w:rPr>
          <w:b w:val="0"/>
        </w:rPr>
        <w:t xml:space="preserve">. </w:t>
      </w:r>
      <w:r w:rsidRPr="00F40DAF">
        <w:rPr>
          <w:b w:val="0"/>
        </w:rPr>
        <w:t>№ 47</w:t>
      </w:r>
      <w:r w:rsidR="007264C6" w:rsidRPr="00F40DAF">
        <w:rPr>
          <w:b w:val="0"/>
        </w:rPr>
        <w:t xml:space="preserve">. </w:t>
      </w:r>
      <w:r w:rsidRPr="00F40DAF">
        <w:rPr>
          <w:b w:val="0"/>
        </w:rPr>
        <w:t>Ст.256</w:t>
      </w:r>
    </w:p>
    <w:p w14:paraId="3CF2D8B6" w14:textId="77777777" w:rsidR="003B0088" w:rsidRPr="00F40DAF" w:rsidRDefault="003B0088" w:rsidP="00926C3A">
      <w:pPr>
        <w:widowControl/>
        <w:autoSpaceDE/>
        <w:autoSpaceDN/>
        <w:spacing w:line="360" w:lineRule="auto"/>
        <w:ind w:firstLine="709"/>
        <w:jc w:val="both"/>
        <w:rPr>
          <w:bCs/>
          <w:sz w:val="28"/>
          <w:szCs w:val="28"/>
        </w:rPr>
      </w:pPr>
      <w:r w:rsidRPr="00F40DAF">
        <w:rPr>
          <w:b/>
        </w:rPr>
        <w:br w:type="page"/>
      </w:r>
    </w:p>
    <w:p w14:paraId="214F21F0" w14:textId="6F12CBC2" w:rsidR="008B2C9F" w:rsidRPr="00F40DAF" w:rsidRDefault="00351042" w:rsidP="00926C3A">
      <w:pPr>
        <w:pStyle w:val="1"/>
        <w:spacing w:line="360" w:lineRule="auto"/>
        <w:ind w:left="0" w:firstLine="709"/>
        <w:jc w:val="center"/>
      </w:pPr>
      <w:r w:rsidRPr="00F40DAF">
        <w:rPr>
          <w:b w:val="0"/>
        </w:rPr>
        <w:lastRenderedPageBreak/>
        <w:t>3</w:t>
      </w:r>
      <w:r w:rsidR="003B0088" w:rsidRPr="00F40DAF">
        <w:t xml:space="preserve">. ЗАПРОПОНОВАНІ МЕТОДИКИ ПІДГОТОВКИ ТА ПРОВЕДЕННЯ </w:t>
      </w:r>
      <w:r w:rsidR="006F349A" w:rsidRPr="00F40DAF">
        <w:t>СЕМІНАРСЬКИХ</w:t>
      </w:r>
      <w:r w:rsidR="003B0088" w:rsidRPr="00F40DAF">
        <w:t xml:space="preserve"> ЗАНЯТЬ</w:t>
      </w:r>
    </w:p>
    <w:p w14:paraId="05FD1470" w14:textId="6E34C012" w:rsidR="003B0088" w:rsidRPr="00F40DAF" w:rsidRDefault="006F349A" w:rsidP="00926C3A">
      <w:pPr>
        <w:pStyle w:val="1"/>
        <w:spacing w:line="360" w:lineRule="auto"/>
        <w:ind w:left="0" w:firstLine="709"/>
        <w:jc w:val="both"/>
        <w:rPr>
          <w:b w:val="0"/>
        </w:rPr>
      </w:pPr>
      <w:r w:rsidRPr="00F40DAF">
        <w:rPr>
          <w:b w:val="0"/>
        </w:rPr>
        <w:t xml:space="preserve">Семінарські </w:t>
      </w:r>
      <w:r w:rsidR="003B0088" w:rsidRPr="00F40DAF">
        <w:rPr>
          <w:b w:val="0"/>
        </w:rPr>
        <w:t xml:space="preserve">заняття є однією з найважливіших форм самостійної роботи студентів наднормативно-правовими актами, науковою та навчальною літературою і практичними матеріалами під керівництвом викладача. </w:t>
      </w:r>
    </w:p>
    <w:p w14:paraId="4F25C7B1" w14:textId="5CD1AE10" w:rsidR="003B0088" w:rsidRPr="00F40DAF" w:rsidRDefault="006F349A" w:rsidP="00926C3A">
      <w:pPr>
        <w:pStyle w:val="1"/>
        <w:spacing w:line="360" w:lineRule="auto"/>
        <w:ind w:left="0" w:firstLine="709"/>
        <w:jc w:val="both"/>
        <w:rPr>
          <w:b w:val="0"/>
        </w:rPr>
      </w:pPr>
      <w:r w:rsidRPr="00F40DAF">
        <w:rPr>
          <w:b w:val="0"/>
        </w:rPr>
        <w:t>Семінарські</w:t>
      </w:r>
      <w:r w:rsidR="003B0088" w:rsidRPr="00F40DAF">
        <w:rPr>
          <w:b w:val="0"/>
        </w:rPr>
        <w:t xml:space="preserve"> за</w:t>
      </w:r>
      <w:r w:rsidR="00667951" w:rsidRPr="00F40DAF">
        <w:rPr>
          <w:b w:val="0"/>
        </w:rPr>
        <w:t>вдання</w:t>
      </w:r>
      <w:r w:rsidR="003B0088" w:rsidRPr="00F40DAF">
        <w:rPr>
          <w:b w:val="0"/>
        </w:rPr>
        <w:t xml:space="preserve"> обираються та комбінуються викладачем відповідно до предмета, що вивчається, та змісту, наприклад, вивчення теоретичних тем, написання доповідей, статей та рефератів, розгляд конкретних ситуацій та </w:t>
      </w:r>
      <w:r w:rsidR="00FA6A5E" w:rsidRPr="00F40DAF">
        <w:rPr>
          <w:b w:val="0"/>
        </w:rPr>
        <w:t>розв’язання</w:t>
      </w:r>
      <w:r w:rsidR="003B0088" w:rsidRPr="00F40DAF">
        <w:rPr>
          <w:b w:val="0"/>
        </w:rPr>
        <w:t xml:space="preserve"> проблем, обговорення нормативно-правових</w:t>
      </w:r>
      <w:r w:rsidR="001A4A37" w:rsidRPr="00F40DAF">
        <w:rPr>
          <w:b w:val="0"/>
        </w:rPr>
        <w:t xml:space="preserve"> </w:t>
      </w:r>
      <w:r w:rsidR="003B0088" w:rsidRPr="00F40DAF">
        <w:rPr>
          <w:b w:val="0"/>
        </w:rPr>
        <w:t xml:space="preserve">актів. </w:t>
      </w:r>
      <w:r w:rsidR="00DC4339" w:rsidRPr="00F40DAF">
        <w:rPr>
          <w:b w:val="0"/>
        </w:rPr>
        <w:t>Також</w:t>
      </w:r>
      <w:r w:rsidR="003B0088" w:rsidRPr="00F40DAF">
        <w:rPr>
          <w:b w:val="0"/>
        </w:rPr>
        <w:t xml:space="preserve"> студенти повинні підготувати доповіді на основі власної роботи та обговорити тему. Активна участь у заняттях, включаючи виступи в аудиторії, підготовку</w:t>
      </w:r>
      <w:r w:rsidR="001A4A37" w:rsidRPr="00F40DAF">
        <w:rPr>
          <w:b w:val="0"/>
        </w:rPr>
        <w:t xml:space="preserve"> </w:t>
      </w:r>
      <w:r w:rsidR="003B0088" w:rsidRPr="00F40DAF">
        <w:rPr>
          <w:b w:val="0"/>
        </w:rPr>
        <w:t>відповідей на</w:t>
      </w:r>
      <w:r w:rsidR="001A4A37" w:rsidRPr="00F40DAF">
        <w:rPr>
          <w:b w:val="0"/>
        </w:rPr>
        <w:t xml:space="preserve"> </w:t>
      </w:r>
      <w:r w:rsidR="003B0088" w:rsidRPr="00F40DAF">
        <w:rPr>
          <w:b w:val="0"/>
        </w:rPr>
        <w:t>запитання</w:t>
      </w:r>
      <w:r w:rsidR="001A4A37" w:rsidRPr="00F40DAF">
        <w:rPr>
          <w:b w:val="0"/>
        </w:rPr>
        <w:t xml:space="preserve"> </w:t>
      </w:r>
      <w:r w:rsidR="003B0088" w:rsidRPr="00F40DAF">
        <w:rPr>
          <w:b w:val="0"/>
        </w:rPr>
        <w:t>одногрупників</w:t>
      </w:r>
      <w:r w:rsidR="001A4A37" w:rsidRPr="00F40DAF">
        <w:rPr>
          <w:b w:val="0"/>
        </w:rPr>
        <w:t xml:space="preserve"> </w:t>
      </w:r>
      <w:r w:rsidR="003B0088" w:rsidRPr="00F40DAF">
        <w:rPr>
          <w:b w:val="0"/>
        </w:rPr>
        <w:t>та</w:t>
      </w:r>
      <w:r w:rsidR="001A4A37" w:rsidRPr="00F40DAF">
        <w:rPr>
          <w:b w:val="0"/>
        </w:rPr>
        <w:t xml:space="preserve"> </w:t>
      </w:r>
      <w:r w:rsidR="003B0088" w:rsidRPr="00F40DAF">
        <w:rPr>
          <w:b w:val="0"/>
        </w:rPr>
        <w:t>групові</w:t>
      </w:r>
      <w:r w:rsidR="001A4A37" w:rsidRPr="00F40DAF">
        <w:rPr>
          <w:b w:val="0"/>
        </w:rPr>
        <w:t xml:space="preserve"> </w:t>
      </w:r>
      <w:r w:rsidR="003B0088" w:rsidRPr="00F40DAF">
        <w:rPr>
          <w:b w:val="0"/>
        </w:rPr>
        <w:t>дискусії щодо</w:t>
      </w:r>
      <w:r w:rsidR="001A4A37" w:rsidRPr="00F40DAF">
        <w:rPr>
          <w:b w:val="0"/>
        </w:rPr>
        <w:t xml:space="preserve"> </w:t>
      </w:r>
      <w:r w:rsidR="003B0088" w:rsidRPr="00F40DAF">
        <w:rPr>
          <w:b w:val="0"/>
        </w:rPr>
        <w:t>спірних питань</w:t>
      </w:r>
      <w:r w:rsidR="001A4A37" w:rsidRPr="00F40DAF">
        <w:rPr>
          <w:b w:val="0"/>
        </w:rPr>
        <w:t xml:space="preserve"> </w:t>
      </w:r>
      <w:r w:rsidR="003B0088" w:rsidRPr="00F40DAF">
        <w:rPr>
          <w:b w:val="0"/>
        </w:rPr>
        <w:t>і</w:t>
      </w:r>
      <w:r w:rsidR="001A4A37" w:rsidRPr="00F40DAF">
        <w:rPr>
          <w:b w:val="0"/>
        </w:rPr>
        <w:t xml:space="preserve"> </w:t>
      </w:r>
      <w:r w:rsidR="003B0088" w:rsidRPr="00F40DAF">
        <w:rPr>
          <w:b w:val="0"/>
        </w:rPr>
        <w:t>проблем,</w:t>
      </w:r>
      <w:r w:rsidR="001A4A37" w:rsidRPr="00F40DAF">
        <w:rPr>
          <w:b w:val="0"/>
        </w:rPr>
        <w:t xml:space="preserve"> </w:t>
      </w:r>
      <w:r w:rsidR="003B0088" w:rsidRPr="00F40DAF">
        <w:rPr>
          <w:b w:val="0"/>
        </w:rPr>
        <w:t>дозволяє</w:t>
      </w:r>
      <w:r w:rsidR="001A4A37" w:rsidRPr="00F40DAF">
        <w:rPr>
          <w:b w:val="0"/>
        </w:rPr>
        <w:t xml:space="preserve"> </w:t>
      </w:r>
      <w:r w:rsidR="003B0088" w:rsidRPr="00F40DAF">
        <w:rPr>
          <w:b w:val="0"/>
        </w:rPr>
        <w:t>студентам</w:t>
      </w:r>
      <w:r w:rsidR="001A4A37" w:rsidRPr="00F40DAF">
        <w:rPr>
          <w:b w:val="0"/>
        </w:rPr>
        <w:t xml:space="preserve"> </w:t>
      </w:r>
      <w:r w:rsidR="003B0088" w:rsidRPr="00F40DAF">
        <w:rPr>
          <w:b w:val="0"/>
        </w:rPr>
        <w:t>розвивати</w:t>
      </w:r>
      <w:r w:rsidR="001A4A37" w:rsidRPr="00F40DAF">
        <w:rPr>
          <w:b w:val="0"/>
        </w:rPr>
        <w:t xml:space="preserve"> </w:t>
      </w:r>
      <w:r w:rsidR="003B0088" w:rsidRPr="00F40DAF">
        <w:rPr>
          <w:b w:val="0"/>
        </w:rPr>
        <w:t>вміння</w:t>
      </w:r>
      <w:r w:rsidR="001A4A37" w:rsidRPr="00F40DAF">
        <w:rPr>
          <w:b w:val="0"/>
        </w:rPr>
        <w:t xml:space="preserve"> </w:t>
      </w:r>
      <w:r w:rsidR="003B0088" w:rsidRPr="00F40DAF">
        <w:rPr>
          <w:b w:val="0"/>
        </w:rPr>
        <w:t>формулювати,</w:t>
      </w:r>
      <w:r w:rsidR="001A4A37" w:rsidRPr="00F40DAF">
        <w:rPr>
          <w:b w:val="0"/>
        </w:rPr>
        <w:t xml:space="preserve"> </w:t>
      </w:r>
      <w:r w:rsidR="003B0088" w:rsidRPr="00F40DAF">
        <w:rPr>
          <w:b w:val="0"/>
        </w:rPr>
        <w:t>обговорювати</w:t>
      </w:r>
      <w:r w:rsidR="001A4A37" w:rsidRPr="00F40DAF">
        <w:rPr>
          <w:b w:val="0"/>
        </w:rPr>
        <w:t xml:space="preserve"> </w:t>
      </w:r>
      <w:r w:rsidR="003B0088" w:rsidRPr="00F40DAF">
        <w:rPr>
          <w:b w:val="0"/>
        </w:rPr>
        <w:t>та</w:t>
      </w:r>
      <w:r w:rsidR="001A4A37" w:rsidRPr="00F40DAF">
        <w:rPr>
          <w:b w:val="0"/>
        </w:rPr>
        <w:t xml:space="preserve"> </w:t>
      </w:r>
      <w:r w:rsidR="003B0088" w:rsidRPr="00F40DAF">
        <w:rPr>
          <w:b w:val="0"/>
        </w:rPr>
        <w:t>захищати</w:t>
      </w:r>
      <w:r w:rsidR="001A4A37" w:rsidRPr="00F40DAF">
        <w:rPr>
          <w:b w:val="0"/>
        </w:rPr>
        <w:t xml:space="preserve"> </w:t>
      </w:r>
      <w:r w:rsidR="003B0088" w:rsidRPr="00F40DAF">
        <w:rPr>
          <w:b w:val="0"/>
        </w:rPr>
        <w:t>власні</w:t>
      </w:r>
      <w:r w:rsidR="001A4A37" w:rsidRPr="00F40DAF">
        <w:rPr>
          <w:b w:val="0"/>
        </w:rPr>
        <w:t xml:space="preserve"> </w:t>
      </w:r>
      <w:r w:rsidR="003B0088" w:rsidRPr="00F40DAF">
        <w:rPr>
          <w:b w:val="0"/>
        </w:rPr>
        <w:t>судження,</w:t>
      </w:r>
      <w:r w:rsidR="001A4A37" w:rsidRPr="00F40DAF">
        <w:rPr>
          <w:b w:val="0"/>
        </w:rPr>
        <w:t xml:space="preserve"> </w:t>
      </w:r>
      <w:r w:rsidR="003B0088" w:rsidRPr="00F40DAF">
        <w:rPr>
          <w:b w:val="0"/>
        </w:rPr>
        <w:t>а</w:t>
      </w:r>
      <w:r w:rsidR="001A4A37" w:rsidRPr="00F40DAF">
        <w:rPr>
          <w:b w:val="0"/>
        </w:rPr>
        <w:t xml:space="preserve"> </w:t>
      </w:r>
      <w:r w:rsidR="003B0088" w:rsidRPr="00F40DAF">
        <w:rPr>
          <w:b w:val="0"/>
        </w:rPr>
        <w:t>також</w:t>
      </w:r>
      <w:r w:rsidR="001A4A37" w:rsidRPr="00F40DAF">
        <w:rPr>
          <w:b w:val="0"/>
        </w:rPr>
        <w:t xml:space="preserve"> </w:t>
      </w:r>
      <w:r w:rsidR="00DC4339" w:rsidRPr="00F40DAF">
        <w:rPr>
          <w:b w:val="0"/>
        </w:rPr>
        <w:t>аргументувати їх користь</w:t>
      </w:r>
      <w:r w:rsidR="003B0088" w:rsidRPr="00F40DAF">
        <w:rPr>
          <w:b w:val="0"/>
        </w:rPr>
        <w:t>.</w:t>
      </w:r>
    </w:p>
    <w:p w14:paraId="50A78992" w14:textId="3307B100" w:rsidR="008237CE" w:rsidRPr="00F40DAF" w:rsidRDefault="008237CE" w:rsidP="007C17C7">
      <w:pPr>
        <w:pStyle w:val="1"/>
        <w:spacing w:line="360" w:lineRule="auto"/>
        <w:ind w:left="0"/>
        <w:jc w:val="both"/>
        <w:rPr>
          <w:b w:val="0"/>
        </w:rPr>
      </w:pPr>
      <w:r w:rsidRPr="00F40DAF">
        <w:rPr>
          <w:b w:val="0"/>
        </w:rPr>
        <w:t xml:space="preserve">Основними завданнями </w:t>
      </w:r>
      <w:r w:rsidR="006F349A" w:rsidRPr="00F40DAF">
        <w:rPr>
          <w:b w:val="0"/>
        </w:rPr>
        <w:t xml:space="preserve">семінарів </w:t>
      </w:r>
      <w:r w:rsidRPr="00F40DAF">
        <w:rPr>
          <w:b w:val="0"/>
        </w:rPr>
        <w:t xml:space="preserve"> є:</w:t>
      </w:r>
    </w:p>
    <w:p w14:paraId="5D68E70E" w14:textId="679E7475" w:rsidR="008237CE" w:rsidRPr="00F40DAF" w:rsidRDefault="008237CE" w:rsidP="007C17C7">
      <w:pPr>
        <w:pStyle w:val="1"/>
        <w:numPr>
          <w:ilvl w:val="0"/>
          <w:numId w:val="9"/>
        </w:numPr>
        <w:spacing w:line="360" w:lineRule="auto"/>
        <w:ind w:left="0" w:firstLine="0"/>
        <w:jc w:val="both"/>
        <w:rPr>
          <w:b w:val="0"/>
        </w:rPr>
      </w:pPr>
      <w:r w:rsidRPr="00F40DAF">
        <w:rPr>
          <w:b w:val="0"/>
        </w:rPr>
        <w:t xml:space="preserve">Перевірити теоретичні знання студентів. </w:t>
      </w:r>
    </w:p>
    <w:p w14:paraId="7A014B6D" w14:textId="3BB86C1F" w:rsidR="008237CE" w:rsidRPr="00F40DAF" w:rsidRDefault="008237CE" w:rsidP="007C17C7">
      <w:pPr>
        <w:pStyle w:val="1"/>
        <w:numPr>
          <w:ilvl w:val="0"/>
          <w:numId w:val="9"/>
        </w:numPr>
        <w:spacing w:line="360" w:lineRule="auto"/>
        <w:ind w:left="0" w:firstLine="0"/>
        <w:jc w:val="both"/>
        <w:rPr>
          <w:b w:val="0"/>
        </w:rPr>
      </w:pPr>
      <w:r w:rsidRPr="00F40DAF">
        <w:rPr>
          <w:b w:val="0"/>
        </w:rPr>
        <w:t xml:space="preserve">Брати участь у підготовці наукових робіт та публікацій. </w:t>
      </w:r>
    </w:p>
    <w:p w14:paraId="2F9B9609" w14:textId="2D18B795" w:rsidR="008237CE" w:rsidRPr="00F40DAF" w:rsidRDefault="008237CE" w:rsidP="007C17C7">
      <w:pPr>
        <w:pStyle w:val="1"/>
        <w:numPr>
          <w:ilvl w:val="0"/>
          <w:numId w:val="9"/>
        </w:numPr>
        <w:spacing w:line="360" w:lineRule="auto"/>
        <w:ind w:left="0" w:firstLine="0"/>
        <w:jc w:val="both"/>
        <w:rPr>
          <w:b w:val="0"/>
        </w:rPr>
      </w:pPr>
      <w:r w:rsidRPr="00F40DAF">
        <w:rPr>
          <w:b w:val="0"/>
        </w:rPr>
        <w:t xml:space="preserve">Проаналізувати взаємозв'язок господарського, адміністративного та конституційного прав з іншими галузями права. </w:t>
      </w:r>
    </w:p>
    <w:p w14:paraId="30854063" w14:textId="28478C32" w:rsidR="008237CE" w:rsidRPr="00F40DAF" w:rsidRDefault="008237CE" w:rsidP="007C17C7">
      <w:pPr>
        <w:pStyle w:val="1"/>
        <w:numPr>
          <w:ilvl w:val="0"/>
          <w:numId w:val="9"/>
        </w:numPr>
        <w:spacing w:line="360" w:lineRule="auto"/>
        <w:ind w:left="0" w:firstLine="0"/>
        <w:jc w:val="both"/>
        <w:rPr>
          <w:b w:val="0"/>
        </w:rPr>
      </w:pPr>
      <w:r w:rsidRPr="00F40DAF">
        <w:rPr>
          <w:b w:val="0"/>
        </w:rPr>
        <w:t xml:space="preserve">Розвивати здатність творчо мислити, самостійно розробляти конкретні ідеї та бути готовим відстоювати свої твердження і думки. </w:t>
      </w:r>
    </w:p>
    <w:p w14:paraId="02D9CC82" w14:textId="3E92D4CA" w:rsidR="008237CE" w:rsidRPr="00F40DAF" w:rsidRDefault="008237CE" w:rsidP="007C17C7">
      <w:pPr>
        <w:pStyle w:val="1"/>
        <w:numPr>
          <w:ilvl w:val="0"/>
          <w:numId w:val="9"/>
        </w:numPr>
        <w:spacing w:line="360" w:lineRule="auto"/>
        <w:ind w:left="0" w:firstLine="0"/>
        <w:jc w:val="both"/>
        <w:rPr>
          <w:b w:val="0"/>
        </w:rPr>
      </w:pPr>
      <w:r w:rsidRPr="00F40DAF">
        <w:rPr>
          <w:b w:val="0"/>
        </w:rPr>
        <w:t xml:space="preserve">Розвивати </w:t>
      </w:r>
      <w:r w:rsidR="00DC4339" w:rsidRPr="00F40DAF">
        <w:rPr>
          <w:b w:val="0"/>
        </w:rPr>
        <w:t>креативний</w:t>
      </w:r>
      <w:r w:rsidRPr="00F40DAF">
        <w:rPr>
          <w:b w:val="0"/>
        </w:rPr>
        <w:t xml:space="preserve"> погляд та здатність гармонізувати теорію і практику через ситуації повсякденного життя відповідно до чинного законодавства України. </w:t>
      </w:r>
    </w:p>
    <w:p w14:paraId="6E6AF36E" w14:textId="77777777" w:rsidR="001F42DE" w:rsidRPr="00F40DAF" w:rsidRDefault="008237CE" w:rsidP="00DC4339">
      <w:pPr>
        <w:pStyle w:val="1"/>
        <w:spacing w:line="360" w:lineRule="auto"/>
        <w:ind w:left="0"/>
        <w:jc w:val="both"/>
        <w:rPr>
          <w:b w:val="0"/>
        </w:rPr>
      </w:pPr>
      <w:r w:rsidRPr="00F40DAF">
        <w:rPr>
          <w:b w:val="0"/>
        </w:rPr>
        <w:t>Цей тип викладання у сфері освіти пропонується наступним чином:</w:t>
      </w:r>
    </w:p>
    <w:p w14:paraId="1DC5E5A5" w14:textId="5BDA356D" w:rsidR="00271586" w:rsidRPr="00F40DAF" w:rsidRDefault="00271586" w:rsidP="007C17C7">
      <w:pPr>
        <w:pStyle w:val="1"/>
        <w:numPr>
          <w:ilvl w:val="0"/>
          <w:numId w:val="9"/>
        </w:numPr>
        <w:spacing w:line="360" w:lineRule="auto"/>
        <w:ind w:left="0" w:firstLine="0"/>
        <w:jc w:val="both"/>
        <w:rPr>
          <w:b w:val="0"/>
        </w:rPr>
      </w:pPr>
      <w:r w:rsidRPr="00F40DAF">
        <w:rPr>
          <w:b w:val="0"/>
        </w:rPr>
        <w:t>Семінар-дискусія: евристична дискусія, дебати, розгляд тем і подальше обговорення учасниками семінару у формі коротких доповідей.</w:t>
      </w:r>
    </w:p>
    <w:p w14:paraId="40DF6071" w14:textId="5D407994" w:rsidR="00271586" w:rsidRPr="00F40DAF" w:rsidRDefault="00271586" w:rsidP="007C17C7">
      <w:pPr>
        <w:pStyle w:val="1"/>
        <w:numPr>
          <w:ilvl w:val="0"/>
          <w:numId w:val="9"/>
        </w:numPr>
        <w:spacing w:line="360" w:lineRule="auto"/>
        <w:ind w:left="0" w:firstLine="0"/>
        <w:jc w:val="both"/>
        <w:rPr>
          <w:b w:val="0"/>
        </w:rPr>
      </w:pPr>
      <w:r w:rsidRPr="00F40DAF">
        <w:rPr>
          <w:b w:val="0"/>
        </w:rPr>
        <w:t>Семінари в ігров</w:t>
      </w:r>
      <w:r w:rsidR="00FA6A5E" w:rsidRPr="00F40DAF">
        <w:rPr>
          <w:b w:val="0"/>
        </w:rPr>
        <w:t>ому форматі: рольові ігри, прес</w:t>
      </w:r>
      <w:r w:rsidRPr="00F40DAF">
        <w:rPr>
          <w:b w:val="0"/>
        </w:rPr>
        <w:t>конференції тощо.</w:t>
      </w:r>
    </w:p>
    <w:p w14:paraId="598D98C7" w14:textId="5913EAF5" w:rsidR="00271586" w:rsidRPr="00F40DAF" w:rsidRDefault="00271586" w:rsidP="007C17C7">
      <w:pPr>
        <w:pStyle w:val="1"/>
        <w:numPr>
          <w:ilvl w:val="0"/>
          <w:numId w:val="9"/>
        </w:numPr>
        <w:spacing w:line="360" w:lineRule="auto"/>
        <w:ind w:left="0" w:firstLine="0"/>
        <w:jc w:val="both"/>
        <w:rPr>
          <w:b w:val="0"/>
        </w:rPr>
      </w:pPr>
      <w:r w:rsidRPr="00F40DAF">
        <w:rPr>
          <w:b w:val="0"/>
        </w:rPr>
        <w:t>Практичні за</w:t>
      </w:r>
      <w:r w:rsidR="00BD26A8">
        <w:rPr>
          <w:b w:val="0"/>
        </w:rPr>
        <w:t>вдання</w:t>
      </w:r>
      <w:r w:rsidRPr="00F40DAF">
        <w:rPr>
          <w:b w:val="0"/>
        </w:rPr>
        <w:t xml:space="preserve">, наприклад, вивчення та </w:t>
      </w:r>
      <w:r w:rsidR="00D26BA9" w:rsidRPr="00F40DAF">
        <w:rPr>
          <w:b w:val="0"/>
        </w:rPr>
        <w:t>розв’язання</w:t>
      </w:r>
      <w:r w:rsidRPr="00F40DAF">
        <w:rPr>
          <w:b w:val="0"/>
        </w:rPr>
        <w:t xml:space="preserve"> ситуаційних питань (конфліктних ситуацій), що виникають у сфері застосування фінансового законодавства.</w:t>
      </w:r>
    </w:p>
    <w:p w14:paraId="0585DD51" w14:textId="35253EA0" w:rsidR="008237CE" w:rsidRPr="00F40DAF" w:rsidRDefault="00271586" w:rsidP="00926C3A">
      <w:pPr>
        <w:pStyle w:val="1"/>
        <w:spacing w:line="360" w:lineRule="auto"/>
        <w:ind w:left="0" w:firstLine="709"/>
        <w:jc w:val="both"/>
        <w:rPr>
          <w:b w:val="0"/>
        </w:rPr>
      </w:pPr>
      <w:r w:rsidRPr="00F40DAF">
        <w:rPr>
          <w:b w:val="0"/>
        </w:rPr>
        <w:lastRenderedPageBreak/>
        <w:t xml:space="preserve">При підготовці до </w:t>
      </w:r>
      <w:r w:rsidR="006F349A" w:rsidRPr="00F40DAF">
        <w:rPr>
          <w:b w:val="0"/>
        </w:rPr>
        <w:t>семінарського</w:t>
      </w:r>
      <w:r w:rsidRPr="00F40DAF">
        <w:rPr>
          <w:b w:val="0"/>
        </w:rPr>
        <w:t xml:space="preserve"> заняття рекоменду</w:t>
      </w:r>
      <w:r w:rsidR="00DC4339" w:rsidRPr="00F40DAF">
        <w:rPr>
          <w:b w:val="0"/>
        </w:rPr>
        <w:t>ється ретельно</w:t>
      </w:r>
      <w:r w:rsidRPr="00F40DAF">
        <w:rPr>
          <w:b w:val="0"/>
        </w:rPr>
        <w:t xml:space="preserve"> вивчити конспект лекцій, нормативну, навчальну та наукову літературу, а також матеріали судової практики, законспектувати </w:t>
      </w:r>
      <w:r w:rsidR="00DC4339" w:rsidRPr="00F40DAF">
        <w:rPr>
          <w:b w:val="0"/>
        </w:rPr>
        <w:t>головні</w:t>
      </w:r>
      <w:r w:rsidRPr="00F40DAF">
        <w:rPr>
          <w:b w:val="0"/>
        </w:rPr>
        <w:t xml:space="preserve"> моменти.</w:t>
      </w:r>
    </w:p>
    <w:p w14:paraId="1533A323" w14:textId="0D511D84" w:rsidR="00932C27" w:rsidRPr="00F40DAF" w:rsidRDefault="006F349A" w:rsidP="00926C3A">
      <w:pPr>
        <w:pStyle w:val="1"/>
        <w:spacing w:line="360" w:lineRule="auto"/>
        <w:ind w:left="0" w:firstLine="709"/>
        <w:jc w:val="both"/>
        <w:rPr>
          <w:b w:val="0"/>
        </w:rPr>
      </w:pPr>
      <w:r w:rsidRPr="00F40DAF">
        <w:rPr>
          <w:b w:val="0"/>
        </w:rPr>
        <w:t>Семінари</w:t>
      </w:r>
      <w:r w:rsidR="00932C27" w:rsidRPr="00F40DAF">
        <w:rPr>
          <w:b w:val="0"/>
        </w:rPr>
        <w:t xml:space="preserve"> включають: виступи </w:t>
      </w:r>
      <w:r w:rsidR="00DC4339" w:rsidRPr="00F40DAF">
        <w:rPr>
          <w:b w:val="0"/>
        </w:rPr>
        <w:t>у</w:t>
      </w:r>
      <w:r w:rsidR="00932C27" w:rsidRPr="00F40DAF">
        <w:rPr>
          <w:b w:val="0"/>
        </w:rPr>
        <w:t xml:space="preserve"> класі, </w:t>
      </w:r>
      <w:r w:rsidR="00DC4339" w:rsidRPr="00F40DAF">
        <w:rPr>
          <w:b w:val="0"/>
        </w:rPr>
        <w:t>письмові та усні відповіді</w:t>
      </w:r>
      <w:r w:rsidR="00932C27" w:rsidRPr="00F40DAF">
        <w:rPr>
          <w:b w:val="0"/>
        </w:rPr>
        <w:t xml:space="preserve"> на запитання одногрупників, групові дискусії на спірні теми, а також завдання, які допомагають розвинути у студентів вміння формулювати рішення, захищати його в дебатах та наводити додаткові аргументи на його користь.</w:t>
      </w:r>
    </w:p>
    <w:p w14:paraId="154A70F0" w14:textId="0AC0129C" w:rsidR="00932C27" w:rsidRPr="00F40DAF" w:rsidRDefault="00932C27" w:rsidP="00926C3A">
      <w:pPr>
        <w:pStyle w:val="1"/>
        <w:spacing w:line="360" w:lineRule="auto"/>
        <w:ind w:left="0" w:firstLine="709"/>
        <w:jc w:val="both"/>
        <w:rPr>
          <w:b w:val="0"/>
        </w:rPr>
      </w:pPr>
      <w:r w:rsidRPr="00F40DAF">
        <w:rPr>
          <w:b w:val="0"/>
        </w:rPr>
        <w:t xml:space="preserve">Активна робота в </w:t>
      </w:r>
      <w:r w:rsidR="00BD26A8">
        <w:rPr>
          <w:b w:val="0"/>
        </w:rPr>
        <w:t xml:space="preserve">аудиторії </w:t>
      </w:r>
      <w:r w:rsidRPr="00F40DAF">
        <w:rPr>
          <w:b w:val="0"/>
        </w:rPr>
        <w:t xml:space="preserve"> також сприяє розвитку навичок публічних виступів та вмінню студентів </w:t>
      </w:r>
      <w:r w:rsidR="00BD26A8" w:rsidRPr="00F40DAF">
        <w:rPr>
          <w:b w:val="0"/>
        </w:rPr>
        <w:t>коректо</w:t>
      </w:r>
      <w:r w:rsidRPr="00F40DAF">
        <w:rPr>
          <w:b w:val="0"/>
        </w:rPr>
        <w:t xml:space="preserve">, послідовно, логічно </w:t>
      </w:r>
      <w:r w:rsidR="00DC4339" w:rsidRPr="00F40DAF">
        <w:rPr>
          <w:b w:val="0"/>
        </w:rPr>
        <w:t>й</w:t>
      </w:r>
      <w:r w:rsidRPr="00F40DAF">
        <w:rPr>
          <w:b w:val="0"/>
        </w:rPr>
        <w:t xml:space="preserve"> раціонально висловлювати свої думки.</w:t>
      </w:r>
    </w:p>
    <w:p w14:paraId="3CBF06EE" w14:textId="71E25DDC" w:rsidR="001D7CB1" w:rsidRPr="00F40DAF" w:rsidRDefault="001D7CB1" w:rsidP="00926C3A">
      <w:pPr>
        <w:pStyle w:val="1"/>
        <w:spacing w:line="360" w:lineRule="auto"/>
        <w:ind w:left="0" w:firstLine="709"/>
        <w:jc w:val="both"/>
        <w:rPr>
          <w:b w:val="0"/>
        </w:rPr>
      </w:pPr>
      <w:r w:rsidRPr="00F40DAF">
        <w:rPr>
          <w:b w:val="0"/>
        </w:rPr>
        <w:t>Найважливішим етапом є самостійна робота студентів, яка протягом усього періоду навчання з навчальної дисципліни «Адміністративн</w:t>
      </w:r>
      <w:r w:rsidR="00BD26A8">
        <w:rPr>
          <w:b w:val="0"/>
        </w:rPr>
        <w:t xml:space="preserve">е </w:t>
      </w:r>
      <w:r w:rsidRPr="00F40DAF">
        <w:rPr>
          <w:b w:val="0"/>
        </w:rPr>
        <w:t>процесуальне право» включає вивчення навчального (теоретичного) матеріалу, виконання індивідуальної роботи (написання рефератів, подання доповідей), а також підготовку до усних опитувань, попередньо підготовлених дискусій, розгляду конкретних ситуацій, виконання завдань, складання іспитів тощо.</w:t>
      </w:r>
    </w:p>
    <w:p w14:paraId="4388B640" w14:textId="32767B12" w:rsidR="001D7CB1" w:rsidRPr="00F40DAF" w:rsidRDefault="008C7A46" w:rsidP="00926C3A">
      <w:pPr>
        <w:pStyle w:val="1"/>
        <w:spacing w:line="360" w:lineRule="auto"/>
        <w:ind w:left="0" w:firstLine="709"/>
        <w:jc w:val="both"/>
        <w:rPr>
          <w:b w:val="0"/>
        </w:rPr>
      </w:pPr>
      <w:r w:rsidRPr="00F40DAF">
        <w:rPr>
          <w:b w:val="0"/>
        </w:rPr>
        <w:t>Семінарські</w:t>
      </w:r>
      <w:r w:rsidR="001D7CB1" w:rsidRPr="00F40DAF">
        <w:rPr>
          <w:b w:val="0"/>
        </w:rPr>
        <w:t xml:space="preserve"> заняття </w:t>
      </w:r>
      <w:r w:rsidR="00DC4339" w:rsidRPr="00F40DAF">
        <w:rPr>
          <w:b w:val="0"/>
        </w:rPr>
        <w:t>потрібні</w:t>
      </w:r>
      <w:r w:rsidR="001D7CB1" w:rsidRPr="00F40DAF">
        <w:rPr>
          <w:b w:val="0"/>
        </w:rPr>
        <w:t xml:space="preserve"> </w:t>
      </w:r>
      <w:r w:rsidR="00DC4339" w:rsidRPr="00F40DAF">
        <w:rPr>
          <w:b w:val="0"/>
        </w:rPr>
        <w:t>задля</w:t>
      </w:r>
      <w:r w:rsidR="001D7CB1" w:rsidRPr="00F40DAF">
        <w:rPr>
          <w:b w:val="0"/>
        </w:rPr>
        <w:t xml:space="preserve"> засвоєння основних понять навчальної дисципліни «Адміністративн</w:t>
      </w:r>
      <w:r w:rsidR="00BD26A8">
        <w:rPr>
          <w:b w:val="0"/>
        </w:rPr>
        <w:t xml:space="preserve">е </w:t>
      </w:r>
      <w:r w:rsidR="001D7CB1" w:rsidRPr="00F40DAF">
        <w:rPr>
          <w:b w:val="0"/>
        </w:rPr>
        <w:t>процесуальне право» (зміст понять, правова система, закони та інші нормативно-правові акти) та надання можливості студентам використовувати набуті знання, вміння та навички у своїй майбутній практичній діяльності.</w:t>
      </w:r>
    </w:p>
    <w:p w14:paraId="786B5D45" w14:textId="5AB58520" w:rsidR="00A46C87" w:rsidRPr="00F40DAF" w:rsidRDefault="008C7A46" w:rsidP="00926C3A">
      <w:pPr>
        <w:pStyle w:val="1"/>
        <w:spacing w:line="360" w:lineRule="auto"/>
        <w:ind w:left="0" w:firstLine="709"/>
        <w:jc w:val="center"/>
      </w:pPr>
      <w:r w:rsidRPr="00F40DAF">
        <w:t>Семінарськ</w:t>
      </w:r>
      <w:r w:rsidR="00A46C87" w:rsidRPr="00F40DAF">
        <w:t>і заняття</w:t>
      </w:r>
    </w:p>
    <w:p w14:paraId="418087B1" w14:textId="56074275" w:rsidR="00A46C87" w:rsidRPr="00F40DAF" w:rsidRDefault="00A46C87" w:rsidP="00926C3A">
      <w:pPr>
        <w:pStyle w:val="1"/>
        <w:spacing w:line="360" w:lineRule="auto"/>
        <w:ind w:left="0" w:firstLine="709"/>
        <w:jc w:val="both"/>
        <w:rPr>
          <w:b w:val="0"/>
        </w:rPr>
      </w:pPr>
      <w:r w:rsidRPr="00F40DAF">
        <w:rPr>
          <w:b w:val="0"/>
        </w:rPr>
        <w:t xml:space="preserve">Практична частина складається з двох частин. У першій частині необхідно вирішити теоретичні питання, визначені відповідно до чинного законодавства та результатів сучасної судової практики. У другій частині загальноприйняті норми чинного законодавства та теоретичні знання використовуються для вирішення практичних завдань. По завершенню роботи студент зобов'язаний визначити зміст і характер правовідносин, що склалися між учасниками процесу, та визначитись з визначенням положень доктрини </w:t>
      </w:r>
      <w:r w:rsidR="00BD26A8">
        <w:rPr>
          <w:b w:val="0"/>
        </w:rPr>
        <w:t>адміністративного процесуального права</w:t>
      </w:r>
      <w:r w:rsidRPr="00F40DAF">
        <w:rPr>
          <w:b w:val="0"/>
        </w:rPr>
        <w:t xml:space="preserve"> відповідно до законодавства.</w:t>
      </w:r>
    </w:p>
    <w:p w14:paraId="3C4A48FA" w14:textId="1E42BCB9" w:rsidR="00A46C87" w:rsidRPr="00F40DAF" w:rsidRDefault="00A46C87" w:rsidP="00926C3A">
      <w:pPr>
        <w:pStyle w:val="1"/>
        <w:spacing w:line="360" w:lineRule="auto"/>
        <w:ind w:left="0" w:firstLine="709"/>
        <w:jc w:val="both"/>
        <w:rPr>
          <w:b w:val="0"/>
        </w:rPr>
      </w:pPr>
      <w:r w:rsidRPr="00F40DAF">
        <w:rPr>
          <w:b w:val="0"/>
        </w:rPr>
        <w:lastRenderedPageBreak/>
        <w:t xml:space="preserve">Виконання роботи має завершуватися висновками. Висновки повинні бути точними, логічними та аргументованими. Необхідно посилатися на відповідні норми </w:t>
      </w:r>
      <w:r w:rsidR="00BD26A8">
        <w:rPr>
          <w:b w:val="0"/>
        </w:rPr>
        <w:t>адміністративного процесуального</w:t>
      </w:r>
      <w:r w:rsidRPr="00F40DAF">
        <w:rPr>
          <w:b w:val="0"/>
        </w:rPr>
        <w:t xml:space="preserve"> права України.</w:t>
      </w:r>
    </w:p>
    <w:p w14:paraId="42C552CF" w14:textId="3F9EC605" w:rsidR="00A46C87" w:rsidRPr="00F40DAF" w:rsidRDefault="00A46C87" w:rsidP="00926C3A">
      <w:pPr>
        <w:pStyle w:val="1"/>
        <w:spacing w:line="360" w:lineRule="auto"/>
        <w:ind w:left="0" w:firstLine="709"/>
        <w:jc w:val="both"/>
        <w:rPr>
          <w:b w:val="0"/>
        </w:rPr>
      </w:pPr>
      <w:r w:rsidRPr="00F40DAF">
        <w:rPr>
          <w:b w:val="0"/>
        </w:rPr>
        <w:t xml:space="preserve">Конкретні питання визначаються практичним функціонуванням </w:t>
      </w:r>
      <w:r w:rsidR="007A643E">
        <w:rPr>
          <w:b w:val="0"/>
        </w:rPr>
        <w:t>адміністративно-процесуальних</w:t>
      </w:r>
      <w:r w:rsidRPr="00F40DAF">
        <w:rPr>
          <w:b w:val="0"/>
        </w:rPr>
        <w:t xml:space="preserve"> відносин та особливостями застосування норм </w:t>
      </w:r>
      <w:r w:rsidR="007A643E">
        <w:rPr>
          <w:b w:val="0"/>
        </w:rPr>
        <w:t>адміністративного процесуального</w:t>
      </w:r>
      <w:r w:rsidRPr="00F40DAF">
        <w:rPr>
          <w:b w:val="0"/>
        </w:rPr>
        <w:t xml:space="preserve"> права України.</w:t>
      </w:r>
    </w:p>
    <w:p w14:paraId="7E8DD360" w14:textId="4DA61C1A" w:rsidR="00DC0D33" w:rsidRPr="00F40DAF" w:rsidRDefault="008C7A46" w:rsidP="00926C3A">
      <w:pPr>
        <w:pStyle w:val="1"/>
        <w:spacing w:line="360" w:lineRule="auto"/>
        <w:ind w:left="0" w:firstLine="709"/>
        <w:jc w:val="center"/>
      </w:pPr>
      <w:r w:rsidRPr="00F40DAF">
        <w:t>Семінарське</w:t>
      </w:r>
      <w:r w:rsidR="00DC0D33" w:rsidRPr="00F40DAF">
        <w:t xml:space="preserve"> заняття №1</w:t>
      </w:r>
    </w:p>
    <w:p w14:paraId="1754B719" w14:textId="68AB872B" w:rsidR="00DC0D33" w:rsidRPr="00F40DAF" w:rsidRDefault="00DC0D33" w:rsidP="00926C3A">
      <w:pPr>
        <w:pStyle w:val="1"/>
        <w:spacing w:line="360" w:lineRule="auto"/>
        <w:ind w:left="0" w:firstLine="709"/>
        <w:jc w:val="both"/>
      </w:pPr>
      <w:r w:rsidRPr="00F40DAF">
        <w:t xml:space="preserve">Тема 1: </w:t>
      </w:r>
      <w:r w:rsidRPr="00F40DAF">
        <w:rPr>
          <w:b w:val="0"/>
        </w:rPr>
        <w:t>Вступ. Поняття адмі</w:t>
      </w:r>
      <w:r w:rsidR="00901E9E" w:rsidRPr="00F40DAF">
        <w:rPr>
          <w:b w:val="0"/>
        </w:rPr>
        <w:t xml:space="preserve">ністративного процесу </w:t>
      </w:r>
      <w:r w:rsidRPr="00F40DAF">
        <w:rPr>
          <w:b w:val="0"/>
        </w:rPr>
        <w:t>та адміністративного процесуального права України</w:t>
      </w:r>
    </w:p>
    <w:p w14:paraId="6FC5495C" w14:textId="77777777" w:rsidR="00A46C87" w:rsidRPr="00F40DAF" w:rsidRDefault="00A46C87" w:rsidP="00926C3A">
      <w:pPr>
        <w:pStyle w:val="1"/>
        <w:spacing w:line="360" w:lineRule="auto"/>
        <w:ind w:left="0" w:firstLine="709"/>
        <w:jc w:val="both"/>
        <w:rPr>
          <w:b w:val="0"/>
        </w:rPr>
      </w:pPr>
      <w:r w:rsidRPr="00F40DAF">
        <w:t xml:space="preserve">Мета: </w:t>
      </w:r>
      <w:r w:rsidRPr="00F40DAF">
        <w:rPr>
          <w:b w:val="0"/>
        </w:rPr>
        <w:t>Визначення поняття, предмета та методів адміністративного процесуального права.</w:t>
      </w:r>
    </w:p>
    <w:p w14:paraId="034FC0CA" w14:textId="77777777" w:rsidR="00A46C87" w:rsidRPr="00F40DAF" w:rsidRDefault="00A46C87" w:rsidP="00926C3A">
      <w:pPr>
        <w:pStyle w:val="1"/>
        <w:spacing w:line="360" w:lineRule="auto"/>
        <w:ind w:left="0" w:firstLine="709"/>
        <w:jc w:val="center"/>
      </w:pPr>
      <w:r w:rsidRPr="00F40DAF">
        <w:t>Питання для обговорення</w:t>
      </w:r>
    </w:p>
    <w:p w14:paraId="5B6F55D3" w14:textId="77777777" w:rsidR="00DC0D33" w:rsidRPr="00F40DAF" w:rsidRDefault="006105B6" w:rsidP="00926C3A">
      <w:pPr>
        <w:pStyle w:val="1"/>
        <w:spacing w:line="360" w:lineRule="auto"/>
        <w:ind w:left="0" w:firstLine="709"/>
        <w:jc w:val="both"/>
        <w:rPr>
          <w:b w:val="0"/>
        </w:rPr>
      </w:pPr>
      <w:r w:rsidRPr="00F40DAF">
        <w:rPr>
          <w:b w:val="0"/>
        </w:rPr>
        <w:t>1. Поняття, значення та зміст адміністративно-процесуального права України.</w:t>
      </w:r>
    </w:p>
    <w:p w14:paraId="46B30102" w14:textId="77777777" w:rsidR="006105B6" w:rsidRPr="00F40DAF" w:rsidRDefault="006105B6" w:rsidP="00926C3A">
      <w:pPr>
        <w:pStyle w:val="1"/>
        <w:spacing w:line="360" w:lineRule="auto"/>
        <w:ind w:left="0" w:firstLine="709"/>
        <w:jc w:val="both"/>
        <w:rPr>
          <w:b w:val="0"/>
        </w:rPr>
      </w:pPr>
      <w:r w:rsidRPr="00F40DAF">
        <w:rPr>
          <w:b w:val="0"/>
        </w:rPr>
        <w:t>2. Предмет, метод й принципи адміністративно-процесуального права.</w:t>
      </w:r>
    </w:p>
    <w:p w14:paraId="3B9A385F" w14:textId="77777777" w:rsidR="006105B6" w:rsidRPr="00F40DAF" w:rsidRDefault="00EE3378" w:rsidP="00926C3A">
      <w:pPr>
        <w:pStyle w:val="1"/>
        <w:spacing w:line="360" w:lineRule="auto"/>
        <w:ind w:left="0" w:firstLine="709"/>
        <w:jc w:val="both"/>
        <w:rPr>
          <w:b w:val="0"/>
        </w:rPr>
      </w:pPr>
      <w:r w:rsidRPr="00F40DAF">
        <w:rPr>
          <w:b w:val="0"/>
        </w:rPr>
        <w:t>3. Співвідношення адміністративного процесуального права з іншими галузями права.</w:t>
      </w:r>
    </w:p>
    <w:p w14:paraId="3B2EE2A8" w14:textId="77777777" w:rsidR="00EE3378" w:rsidRPr="00F40DAF" w:rsidRDefault="00EE3378" w:rsidP="00926C3A">
      <w:pPr>
        <w:pStyle w:val="1"/>
        <w:spacing w:line="360" w:lineRule="auto"/>
        <w:ind w:left="0" w:firstLine="709"/>
        <w:jc w:val="center"/>
      </w:pPr>
      <w:r w:rsidRPr="00F40DAF">
        <w:t>Практичне завдання</w:t>
      </w:r>
    </w:p>
    <w:p w14:paraId="1F6C69F5" w14:textId="0F7E25AA" w:rsidR="00EE3378" w:rsidRPr="00F40DAF" w:rsidRDefault="00EE3378" w:rsidP="00926C3A">
      <w:pPr>
        <w:pStyle w:val="1"/>
        <w:spacing w:line="360" w:lineRule="auto"/>
        <w:ind w:left="0" w:firstLine="709"/>
        <w:jc w:val="both"/>
        <w:rPr>
          <w:b w:val="0"/>
          <w:bCs w:val="0"/>
        </w:rPr>
      </w:pPr>
      <w:r w:rsidRPr="00F40DAF">
        <w:rPr>
          <w:b w:val="0"/>
          <w:bCs w:val="0"/>
        </w:rPr>
        <w:t xml:space="preserve">Двоє </w:t>
      </w:r>
      <w:r w:rsidR="4BFCEC92" w:rsidRPr="00F40DAF">
        <w:rPr>
          <w:b w:val="0"/>
          <w:bCs w:val="0"/>
        </w:rPr>
        <w:t xml:space="preserve">громадян Марченко та </w:t>
      </w:r>
      <w:r w:rsidR="71BE1782" w:rsidRPr="00F40DAF">
        <w:rPr>
          <w:b w:val="0"/>
          <w:bCs w:val="0"/>
        </w:rPr>
        <w:t>Кравчук</w:t>
      </w:r>
      <w:r w:rsidRPr="00F40DAF">
        <w:rPr>
          <w:b w:val="0"/>
          <w:bCs w:val="0"/>
        </w:rPr>
        <w:t xml:space="preserve">, які розпивали спиртні напої біля під'їзду будинку, були заарештовані дільничними офіцерами поліції. Під час розслідування з'ясувалося, що алкогольні напої </w:t>
      </w:r>
      <w:r w:rsidR="55B31171" w:rsidRPr="00F40DAF">
        <w:rPr>
          <w:b w:val="0"/>
          <w:bCs w:val="0"/>
        </w:rPr>
        <w:t>Марченко</w:t>
      </w:r>
      <w:r w:rsidRPr="00F40DAF">
        <w:rPr>
          <w:b w:val="0"/>
          <w:bCs w:val="0"/>
        </w:rPr>
        <w:t xml:space="preserve"> отримав як плату за свої послуги. Цей заарештований вже двічі в цьому році отримував адміністративні стягнення за появу в громадському місці в нетверезому стані. </w:t>
      </w:r>
    </w:p>
    <w:p w14:paraId="78CAE264" w14:textId="02869DDC" w:rsidR="00EE3378" w:rsidRPr="00F40DAF" w:rsidRDefault="00EE3378" w:rsidP="00926C3A">
      <w:pPr>
        <w:pStyle w:val="1"/>
        <w:spacing w:line="360" w:lineRule="auto"/>
        <w:ind w:left="0" w:firstLine="709"/>
        <w:jc w:val="both"/>
        <w:rPr>
          <w:b w:val="0"/>
          <w:bCs w:val="0"/>
        </w:rPr>
      </w:pPr>
      <w:r w:rsidRPr="00F40DAF">
        <w:rPr>
          <w:b w:val="0"/>
          <w:bCs w:val="0"/>
        </w:rPr>
        <w:t xml:space="preserve">Класифікуйте поведінку </w:t>
      </w:r>
      <w:r w:rsidR="00675525" w:rsidRPr="00F40DAF">
        <w:rPr>
          <w:b w:val="0"/>
          <w:bCs w:val="0"/>
        </w:rPr>
        <w:t>затриманих</w:t>
      </w:r>
      <w:r w:rsidRPr="00F40DAF">
        <w:rPr>
          <w:b w:val="0"/>
          <w:bCs w:val="0"/>
        </w:rPr>
        <w:t>. Визнач</w:t>
      </w:r>
      <w:r w:rsidR="01BE6B32" w:rsidRPr="00F40DAF">
        <w:rPr>
          <w:b w:val="0"/>
          <w:bCs w:val="0"/>
        </w:rPr>
        <w:t xml:space="preserve">те, яку відповідальність повинні нести громадянин </w:t>
      </w:r>
      <w:r w:rsidR="30025CAA" w:rsidRPr="00F40DAF">
        <w:rPr>
          <w:b w:val="0"/>
          <w:bCs w:val="0"/>
        </w:rPr>
        <w:t>Марченко та Кравчук</w:t>
      </w:r>
      <w:r w:rsidRPr="00F40DAF">
        <w:rPr>
          <w:b w:val="0"/>
          <w:bCs w:val="0"/>
        </w:rPr>
        <w:t>. Підготуйте процесуальні документ</w:t>
      </w:r>
      <w:r w:rsidR="00675525" w:rsidRPr="00F40DAF">
        <w:rPr>
          <w:b w:val="0"/>
          <w:bCs w:val="0"/>
        </w:rPr>
        <w:t>и</w:t>
      </w:r>
      <w:r w:rsidRPr="00F40DAF">
        <w:rPr>
          <w:b w:val="0"/>
          <w:bCs w:val="0"/>
        </w:rPr>
        <w:t xml:space="preserve"> по справі.</w:t>
      </w:r>
    </w:p>
    <w:p w14:paraId="1D9B0FDF" w14:textId="77777777" w:rsidR="005B4B29" w:rsidRPr="00F40DAF" w:rsidRDefault="005B4B29" w:rsidP="00926C3A">
      <w:pPr>
        <w:pStyle w:val="1"/>
        <w:spacing w:line="360" w:lineRule="auto"/>
        <w:ind w:left="0" w:firstLine="709"/>
        <w:jc w:val="both"/>
        <w:rPr>
          <w:b w:val="0"/>
        </w:rPr>
      </w:pPr>
      <w:r w:rsidRPr="00F40DAF">
        <w:t>Рекомендована література: 1, 3, 4, 6, 15.</w:t>
      </w:r>
    </w:p>
    <w:p w14:paraId="1E1C1208" w14:textId="77BFBA27" w:rsidR="00D01FF3" w:rsidRPr="00F40DAF" w:rsidRDefault="008C7A46" w:rsidP="00926C3A">
      <w:pPr>
        <w:pStyle w:val="1"/>
        <w:spacing w:line="360" w:lineRule="auto"/>
        <w:ind w:left="0" w:firstLine="709"/>
        <w:jc w:val="center"/>
      </w:pPr>
      <w:r w:rsidRPr="00F40DAF">
        <w:t>Семінарське заняття</w:t>
      </w:r>
      <w:r w:rsidR="00D01FF3" w:rsidRPr="00F40DAF">
        <w:t xml:space="preserve"> №2</w:t>
      </w:r>
    </w:p>
    <w:p w14:paraId="0E363FF4" w14:textId="77777777" w:rsidR="00D01FF3" w:rsidRPr="00F40DAF" w:rsidRDefault="00D01FF3" w:rsidP="00926C3A">
      <w:pPr>
        <w:pStyle w:val="a3"/>
        <w:spacing w:line="360" w:lineRule="auto"/>
        <w:ind w:left="0" w:firstLine="709"/>
        <w:jc w:val="both"/>
      </w:pPr>
      <w:r w:rsidRPr="00F40DAF">
        <w:rPr>
          <w:b/>
        </w:rPr>
        <w:t xml:space="preserve">Тема 2: </w:t>
      </w:r>
      <w:r w:rsidRPr="00F40DAF">
        <w:t>Суб’єкти та учасники адміністративного провадження. Форми адміністративного провадження.</w:t>
      </w:r>
    </w:p>
    <w:p w14:paraId="178AD133" w14:textId="77777777" w:rsidR="00D01FF3" w:rsidRPr="00F40DAF" w:rsidRDefault="00D01FF3" w:rsidP="00926C3A">
      <w:pPr>
        <w:pStyle w:val="a3"/>
        <w:spacing w:line="360" w:lineRule="auto"/>
        <w:ind w:left="0" w:firstLine="709"/>
        <w:jc w:val="both"/>
      </w:pPr>
      <w:r w:rsidRPr="00F40DAF">
        <w:rPr>
          <w:b/>
        </w:rPr>
        <w:lastRenderedPageBreak/>
        <w:t>Мета:</w:t>
      </w:r>
      <w:r w:rsidR="00D95D83" w:rsidRPr="00F40DAF">
        <w:t xml:space="preserve"> Розібрати роль суб’єктів та учасників адміністративного провадження.</w:t>
      </w:r>
    </w:p>
    <w:p w14:paraId="6D6E31AD" w14:textId="77777777" w:rsidR="00D95D83" w:rsidRPr="00F40DAF" w:rsidRDefault="00D95D83" w:rsidP="00926C3A">
      <w:pPr>
        <w:pStyle w:val="a3"/>
        <w:spacing w:line="360" w:lineRule="auto"/>
        <w:ind w:left="0" w:firstLine="709"/>
        <w:jc w:val="center"/>
        <w:rPr>
          <w:b/>
        </w:rPr>
      </w:pPr>
      <w:r w:rsidRPr="00F40DAF">
        <w:rPr>
          <w:b/>
        </w:rPr>
        <w:t>Питання для обговорення</w:t>
      </w:r>
    </w:p>
    <w:p w14:paraId="125B84C5" w14:textId="77777777" w:rsidR="00D95D83" w:rsidRPr="00F40DAF" w:rsidRDefault="00D95D83" w:rsidP="00926C3A">
      <w:pPr>
        <w:pStyle w:val="a3"/>
        <w:spacing w:line="360" w:lineRule="auto"/>
        <w:ind w:left="0" w:firstLine="709"/>
        <w:jc w:val="both"/>
      </w:pPr>
      <w:r w:rsidRPr="00F40DAF">
        <w:t>1 Поняття та класифікація суб'єктів адміністративно-процедурного права</w:t>
      </w:r>
    </w:p>
    <w:p w14:paraId="62119C21" w14:textId="77777777" w:rsidR="00D95D83" w:rsidRPr="00F40DAF" w:rsidRDefault="00D95D83" w:rsidP="00926C3A">
      <w:pPr>
        <w:pStyle w:val="a3"/>
        <w:spacing w:line="360" w:lineRule="auto"/>
        <w:ind w:left="0" w:firstLine="709"/>
        <w:jc w:val="both"/>
      </w:pPr>
      <w:r w:rsidRPr="00F40DAF">
        <w:t>2 Особи, які розглядають і вирішують адміністративні справи</w:t>
      </w:r>
    </w:p>
    <w:p w14:paraId="5248B035" w14:textId="77777777" w:rsidR="00D95D83" w:rsidRPr="00F40DAF" w:rsidRDefault="00D95D83" w:rsidP="00926C3A">
      <w:pPr>
        <w:pStyle w:val="a3"/>
        <w:spacing w:line="360" w:lineRule="auto"/>
        <w:ind w:left="0" w:firstLine="709"/>
        <w:jc w:val="both"/>
      </w:pPr>
      <w:r w:rsidRPr="00F40DAF">
        <w:t>3 Особи, які захищають права та законні інтереси фізичних осіб в адміністративному судочинстві</w:t>
      </w:r>
    </w:p>
    <w:p w14:paraId="0DC365E1" w14:textId="77777777" w:rsidR="00D95D83" w:rsidRPr="00F40DAF" w:rsidRDefault="00D95D83" w:rsidP="00926C3A">
      <w:pPr>
        <w:pStyle w:val="a3"/>
        <w:spacing w:line="360" w:lineRule="auto"/>
        <w:ind w:left="0" w:firstLine="709"/>
        <w:jc w:val="both"/>
      </w:pPr>
      <w:r w:rsidRPr="00F40DAF">
        <w:t>4. Форми адміністративного судочинства</w:t>
      </w:r>
    </w:p>
    <w:p w14:paraId="578145BF" w14:textId="77777777" w:rsidR="00D01FF3" w:rsidRPr="00F40DAF" w:rsidRDefault="00D95D83" w:rsidP="00926C3A">
      <w:pPr>
        <w:pStyle w:val="1"/>
        <w:spacing w:line="360" w:lineRule="auto"/>
        <w:ind w:left="0" w:firstLine="709"/>
        <w:jc w:val="center"/>
      </w:pPr>
      <w:r w:rsidRPr="00F40DAF">
        <w:t>Практичне завдання</w:t>
      </w:r>
    </w:p>
    <w:p w14:paraId="02171397" w14:textId="37162EF8" w:rsidR="00B80672" w:rsidRPr="00F40DAF" w:rsidRDefault="00B80672" w:rsidP="00926C3A">
      <w:pPr>
        <w:pStyle w:val="1"/>
        <w:spacing w:line="360" w:lineRule="auto"/>
        <w:ind w:left="0" w:firstLine="709"/>
        <w:jc w:val="both"/>
        <w:rPr>
          <w:b w:val="0"/>
          <w:bCs w:val="0"/>
        </w:rPr>
      </w:pPr>
      <w:r w:rsidRPr="00F40DAF">
        <w:rPr>
          <w:b w:val="0"/>
          <w:bCs w:val="0"/>
        </w:rPr>
        <w:t xml:space="preserve">Суддя розглянув об 11:00 </w:t>
      </w:r>
      <w:r w:rsidR="0BB2A796" w:rsidRPr="00F40DAF">
        <w:rPr>
          <w:b w:val="0"/>
          <w:bCs w:val="0"/>
        </w:rPr>
        <w:t xml:space="preserve">5 </w:t>
      </w:r>
      <w:r w:rsidR="743A64A8" w:rsidRPr="00F40DAF">
        <w:rPr>
          <w:b w:val="0"/>
          <w:bCs w:val="0"/>
        </w:rPr>
        <w:t xml:space="preserve">грудня </w:t>
      </w:r>
      <w:r w:rsidRPr="00F40DAF">
        <w:rPr>
          <w:b w:val="0"/>
          <w:bCs w:val="0"/>
        </w:rPr>
        <w:t xml:space="preserve">2021 року після документи, що стосуються </w:t>
      </w:r>
      <w:r w:rsidR="16FA6E56" w:rsidRPr="00F40DAF">
        <w:rPr>
          <w:b w:val="0"/>
          <w:bCs w:val="0"/>
        </w:rPr>
        <w:t>Руденка</w:t>
      </w:r>
      <w:r w:rsidRPr="00F40DAF">
        <w:rPr>
          <w:b w:val="0"/>
          <w:bCs w:val="0"/>
        </w:rPr>
        <w:t>, 1</w:t>
      </w:r>
      <w:r w:rsidR="6A731C24" w:rsidRPr="00F40DAF">
        <w:rPr>
          <w:b w:val="0"/>
          <w:bCs w:val="0"/>
        </w:rPr>
        <w:t>0</w:t>
      </w:r>
      <w:r w:rsidRPr="00F40DAF">
        <w:rPr>
          <w:b w:val="0"/>
          <w:bCs w:val="0"/>
        </w:rPr>
        <w:t xml:space="preserve"> </w:t>
      </w:r>
      <w:r w:rsidR="6E39E978" w:rsidRPr="00F40DAF">
        <w:rPr>
          <w:b w:val="0"/>
          <w:bCs w:val="0"/>
        </w:rPr>
        <w:t xml:space="preserve">грудня </w:t>
      </w:r>
      <w:r w:rsidRPr="00F40DAF">
        <w:rPr>
          <w:b w:val="0"/>
          <w:bCs w:val="0"/>
        </w:rPr>
        <w:t xml:space="preserve">2021 року о </w:t>
      </w:r>
      <w:r w:rsidR="09E86409" w:rsidRPr="00F40DAF">
        <w:rPr>
          <w:b w:val="0"/>
          <w:bCs w:val="0"/>
        </w:rPr>
        <w:t>16:00</w:t>
      </w:r>
      <w:r w:rsidRPr="00F40DAF">
        <w:rPr>
          <w:b w:val="0"/>
          <w:bCs w:val="0"/>
        </w:rPr>
        <w:t xml:space="preserve"> під час повторного судового засідання. Він голосно і нецензурно лаявся і невпинно спокушав пані Васильєву. Він тиснув на Васильєву. Після цього о </w:t>
      </w:r>
      <w:r w:rsidR="7BA76D6D" w:rsidRPr="00F40DAF">
        <w:rPr>
          <w:b w:val="0"/>
          <w:bCs w:val="0"/>
        </w:rPr>
        <w:t>16</w:t>
      </w:r>
      <w:r w:rsidRPr="00F40DAF">
        <w:rPr>
          <w:b w:val="0"/>
          <w:bCs w:val="0"/>
        </w:rPr>
        <w:t xml:space="preserve">:45 він був доставлений співробітниками поліції до відділення Національної поліції. О </w:t>
      </w:r>
      <w:r w:rsidR="12882E46" w:rsidRPr="00F40DAF">
        <w:rPr>
          <w:b w:val="0"/>
          <w:bCs w:val="0"/>
        </w:rPr>
        <w:t>17</w:t>
      </w:r>
      <w:r w:rsidR="1E4CF6CA" w:rsidRPr="00F40DAF">
        <w:rPr>
          <w:b w:val="0"/>
          <w:bCs w:val="0"/>
        </w:rPr>
        <w:t>:00</w:t>
      </w:r>
      <w:r w:rsidRPr="00F40DAF">
        <w:rPr>
          <w:b w:val="0"/>
          <w:bCs w:val="0"/>
        </w:rPr>
        <w:t xml:space="preserve"> був складений протокол про адміністративне затримання. </w:t>
      </w:r>
      <w:r w:rsidR="29A9FF60" w:rsidRPr="00F40DAF">
        <w:rPr>
          <w:b w:val="0"/>
          <w:bCs w:val="0"/>
        </w:rPr>
        <w:t xml:space="preserve">Руденко </w:t>
      </w:r>
      <w:r w:rsidRPr="00F40DAF">
        <w:rPr>
          <w:b w:val="0"/>
          <w:bCs w:val="0"/>
        </w:rPr>
        <w:t xml:space="preserve">був засуджений до адміністративного арешту на сім діб. </w:t>
      </w:r>
    </w:p>
    <w:p w14:paraId="26346603" w14:textId="77777777" w:rsidR="00D95D83" w:rsidRPr="00F40DAF" w:rsidRDefault="00B80672" w:rsidP="00926C3A">
      <w:pPr>
        <w:pStyle w:val="1"/>
        <w:spacing w:line="360" w:lineRule="auto"/>
        <w:ind w:left="0" w:firstLine="709"/>
        <w:jc w:val="both"/>
        <w:rPr>
          <w:b w:val="0"/>
        </w:rPr>
      </w:pPr>
      <w:r w:rsidRPr="00F40DAF">
        <w:rPr>
          <w:b w:val="0"/>
        </w:rPr>
        <w:t>Опишіть юридичні факти. Визначте дії. Визначте дату і час завершення виконання покарання у вигляді арешту. Які процесуальні документи будуть складені у цій справі?</w:t>
      </w:r>
    </w:p>
    <w:p w14:paraId="458B3C0F" w14:textId="77777777" w:rsidR="005B4B29" w:rsidRPr="00F40DAF" w:rsidRDefault="005B4B29" w:rsidP="00926C3A">
      <w:pPr>
        <w:pStyle w:val="1"/>
        <w:spacing w:line="360" w:lineRule="auto"/>
        <w:ind w:left="0" w:firstLine="709"/>
        <w:jc w:val="both"/>
        <w:rPr>
          <w:b w:val="0"/>
        </w:rPr>
      </w:pPr>
      <w:r w:rsidRPr="00F40DAF">
        <w:t>Рекомендована література: 2, 4, 5, 8, 17, 16</w:t>
      </w:r>
    </w:p>
    <w:p w14:paraId="7A766FD9" w14:textId="6055B369" w:rsidR="00B80672" w:rsidRPr="00F40DAF" w:rsidRDefault="008C7A46" w:rsidP="00926C3A">
      <w:pPr>
        <w:pStyle w:val="1"/>
        <w:spacing w:line="360" w:lineRule="auto"/>
        <w:ind w:left="0" w:firstLine="709"/>
        <w:jc w:val="center"/>
      </w:pPr>
      <w:r w:rsidRPr="00F40DAF">
        <w:t>Семінарське заняття</w:t>
      </w:r>
      <w:r w:rsidR="00B80672" w:rsidRPr="00F40DAF">
        <w:t xml:space="preserve"> №3</w:t>
      </w:r>
    </w:p>
    <w:p w14:paraId="31C872E2" w14:textId="77777777" w:rsidR="00B80672" w:rsidRPr="00F40DAF" w:rsidRDefault="00B80672" w:rsidP="00926C3A">
      <w:pPr>
        <w:pStyle w:val="a3"/>
        <w:spacing w:line="360" w:lineRule="auto"/>
        <w:ind w:left="0" w:firstLine="709"/>
        <w:jc w:val="both"/>
      </w:pPr>
      <w:r w:rsidRPr="00F40DAF">
        <w:rPr>
          <w:b/>
        </w:rPr>
        <w:t>Тема 3.</w:t>
      </w:r>
      <w:r w:rsidRPr="00F40DAF">
        <w:t xml:space="preserve"> Сутність та зміст адміністративного провадження. Адміністративна юрисдикція</w:t>
      </w:r>
    </w:p>
    <w:p w14:paraId="2001845E" w14:textId="77777777" w:rsidR="00B80672" w:rsidRPr="00F40DAF" w:rsidRDefault="00B80672" w:rsidP="00926C3A">
      <w:pPr>
        <w:pStyle w:val="1"/>
        <w:spacing w:line="360" w:lineRule="auto"/>
        <w:ind w:left="0" w:firstLine="709"/>
        <w:jc w:val="both"/>
        <w:rPr>
          <w:b w:val="0"/>
        </w:rPr>
      </w:pPr>
      <w:r w:rsidRPr="00F40DAF">
        <w:t xml:space="preserve">Мета: </w:t>
      </w:r>
      <w:r w:rsidR="00E671B7" w:rsidRPr="00F40DAF">
        <w:rPr>
          <w:b w:val="0"/>
        </w:rPr>
        <w:t>Визначити поняття та структуру адміністративного провадження.</w:t>
      </w:r>
    </w:p>
    <w:p w14:paraId="4D3C46DA" w14:textId="77777777" w:rsidR="00E671B7" w:rsidRPr="00F40DAF" w:rsidRDefault="00E671B7" w:rsidP="00926C3A">
      <w:pPr>
        <w:pStyle w:val="1"/>
        <w:spacing w:line="360" w:lineRule="auto"/>
        <w:ind w:left="0" w:firstLine="709"/>
        <w:jc w:val="center"/>
      </w:pPr>
      <w:r w:rsidRPr="00F40DAF">
        <w:t>Питання для обговорення:</w:t>
      </w:r>
    </w:p>
    <w:p w14:paraId="1808A819" w14:textId="77777777" w:rsidR="00E671B7" w:rsidRPr="00F40DAF" w:rsidRDefault="00E671B7" w:rsidP="00926C3A">
      <w:pPr>
        <w:pStyle w:val="1"/>
        <w:spacing w:line="360" w:lineRule="auto"/>
        <w:ind w:left="0" w:firstLine="709"/>
        <w:jc w:val="both"/>
        <w:rPr>
          <w:b w:val="0"/>
        </w:rPr>
      </w:pPr>
      <w:r w:rsidRPr="00F40DAF">
        <w:rPr>
          <w:b w:val="0"/>
        </w:rPr>
        <w:t>1. Поняття та структура адміністративного провадження.</w:t>
      </w:r>
    </w:p>
    <w:p w14:paraId="35BE85F2" w14:textId="77777777" w:rsidR="00E671B7" w:rsidRPr="00F40DAF" w:rsidRDefault="00E671B7" w:rsidP="00926C3A">
      <w:pPr>
        <w:pStyle w:val="1"/>
        <w:spacing w:line="360" w:lineRule="auto"/>
        <w:ind w:left="0" w:firstLine="709"/>
        <w:jc w:val="both"/>
        <w:rPr>
          <w:b w:val="0"/>
        </w:rPr>
      </w:pPr>
      <w:r w:rsidRPr="00F40DAF">
        <w:rPr>
          <w:b w:val="0"/>
        </w:rPr>
        <w:t>2. Суть адміністративної юрисдикції</w:t>
      </w:r>
    </w:p>
    <w:p w14:paraId="15D6B879" w14:textId="77777777" w:rsidR="00E671B7" w:rsidRPr="00F40DAF" w:rsidRDefault="00E671B7" w:rsidP="00926C3A">
      <w:pPr>
        <w:pStyle w:val="1"/>
        <w:spacing w:line="360" w:lineRule="auto"/>
        <w:ind w:left="0" w:firstLine="709"/>
        <w:jc w:val="center"/>
      </w:pPr>
      <w:r w:rsidRPr="00F40DAF">
        <w:t>Практичне завдання</w:t>
      </w:r>
    </w:p>
    <w:p w14:paraId="559599E5" w14:textId="7A2A4C34" w:rsidR="00E671B7" w:rsidRPr="00F40DAF" w:rsidRDefault="00E671B7" w:rsidP="00926C3A">
      <w:pPr>
        <w:pStyle w:val="1"/>
        <w:spacing w:line="360" w:lineRule="auto"/>
        <w:ind w:left="0" w:firstLine="709"/>
        <w:jc w:val="both"/>
        <w:rPr>
          <w:b w:val="0"/>
          <w:bCs w:val="0"/>
        </w:rPr>
      </w:pPr>
      <w:r w:rsidRPr="00F40DAF">
        <w:rPr>
          <w:b w:val="0"/>
          <w:bCs w:val="0"/>
        </w:rPr>
        <w:t>16-річний школяр</w:t>
      </w:r>
      <w:r w:rsidR="162A06AF" w:rsidRPr="00F40DAF">
        <w:rPr>
          <w:b w:val="0"/>
          <w:bCs w:val="0"/>
        </w:rPr>
        <w:t xml:space="preserve"> Савченко</w:t>
      </w:r>
      <w:r w:rsidRPr="00F40DAF">
        <w:rPr>
          <w:b w:val="0"/>
          <w:bCs w:val="0"/>
        </w:rPr>
        <w:t xml:space="preserve"> вигукував нецензурну лайку на адресу однокласника</w:t>
      </w:r>
      <w:r w:rsidR="2E0DBCDB" w:rsidRPr="00F40DAF">
        <w:rPr>
          <w:b w:val="0"/>
          <w:bCs w:val="0"/>
        </w:rPr>
        <w:t xml:space="preserve"> </w:t>
      </w:r>
      <w:r w:rsidR="6713E701" w:rsidRPr="00F40DAF">
        <w:rPr>
          <w:b w:val="0"/>
          <w:bCs w:val="0"/>
        </w:rPr>
        <w:t xml:space="preserve">Задорожнього </w:t>
      </w:r>
      <w:r w:rsidRPr="00F40DAF">
        <w:rPr>
          <w:b w:val="0"/>
          <w:bCs w:val="0"/>
        </w:rPr>
        <w:t xml:space="preserve">в парку культури і відпочинку, за що був затриманий і доставлений до місцевого відділення поліції. </w:t>
      </w:r>
      <w:r w:rsidR="418295DC" w:rsidRPr="00F40DAF">
        <w:rPr>
          <w:b w:val="0"/>
          <w:bCs w:val="0"/>
        </w:rPr>
        <w:t>Савченка</w:t>
      </w:r>
      <w:r w:rsidRPr="00F40DAF">
        <w:rPr>
          <w:b w:val="0"/>
          <w:bCs w:val="0"/>
        </w:rPr>
        <w:t xml:space="preserve"> зобов'язали </w:t>
      </w:r>
      <w:r w:rsidR="00AF09CB" w:rsidRPr="00F40DAF">
        <w:rPr>
          <w:b w:val="0"/>
          <w:bCs w:val="0"/>
        </w:rPr>
        <w:t>просити</w:t>
      </w:r>
      <w:r w:rsidRPr="00F40DAF">
        <w:rPr>
          <w:b w:val="0"/>
          <w:bCs w:val="0"/>
        </w:rPr>
        <w:t xml:space="preserve"> </w:t>
      </w:r>
      <w:r w:rsidRPr="00F40DAF">
        <w:rPr>
          <w:b w:val="0"/>
          <w:bCs w:val="0"/>
        </w:rPr>
        <w:lastRenderedPageBreak/>
        <w:t xml:space="preserve">публічні вибачення. Його батьки </w:t>
      </w:r>
      <w:r w:rsidR="4D0DC264" w:rsidRPr="00F40DAF">
        <w:rPr>
          <w:b w:val="0"/>
          <w:bCs w:val="0"/>
        </w:rPr>
        <w:t>були вимушені з’явитися в суді</w:t>
      </w:r>
      <w:r w:rsidRPr="00F40DAF">
        <w:rPr>
          <w:b w:val="0"/>
          <w:bCs w:val="0"/>
        </w:rPr>
        <w:t xml:space="preserve"> </w:t>
      </w:r>
      <w:r w:rsidR="73A8EFF5" w:rsidRPr="00F40DAF">
        <w:rPr>
          <w:b w:val="0"/>
          <w:bCs w:val="0"/>
        </w:rPr>
        <w:t xml:space="preserve">для того, щоб понести покарання за </w:t>
      </w:r>
      <w:r w:rsidRPr="00F40DAF">
        <w:rPr>
          <w:b w:val="0"/>
          <w:bCs w:val="0"/>
        </w:rPr>
        <w:t>невиконання батьківських обов'язків. Батьки були розлючені</w:t>
      </w:r>
      <w:r w:rsidR="2925CD3E" w:rsidRPr="00F40DAF">
        <w:rPr>
          <w:b w:val="0"/>
          <w:bCs w:val="0"/>
        </w:rPr>
        <w:t xml:space="preserve">, </w:t>
      </w:r>
      <w:r w:rsidRPr="00F40DAF">
        <w:rPr>
          <w:b w:val="0"/>
          <w:bCs w:val="0"/>
        </w:rPr>
        <w:t>оскільки їх дитину вже притягнули до відповідальності, тому вважали недоречним притягнення їх до адміністративної відповідальності.</w:t>
      </w:r>
      <w:r w:rsidRPr="00F40DAF">
        <w:t xml:space="preserve"> </w:t>
      </w:r>
    </w:p>
    <w:p w14:paraId="6FD9CF9D" w14:textId="2D57E1ED" w:rsidR="00E671B7" w:rsidRPr="00F40DAF" w:rsidRDefault="08FC71F9" w:rsidP="00926C3A">
      <w:pPr>
        <w:pStyle w:val="1"/>
        <w:spacing w:line="360" w:lineRule="auto"/>
        <w:ind w:left="0" w:firstLine="709"/>
        <w:jc w:val="both"/>
        <w:rPr>
          <w:b w:val="0"/>
          <w:bCs w:val="0"/>
        </w:rPr>
      </w:pPr>
      <w:r w:rsidRPr="00F40DAF">
        <w:rPr>
          <w:b w:val="0"/>
          <w:bCs w:val="0"/>
        </w:rPr>
        <w:t>Яке</w:t>
      </w:r>
      <w:r w:rsidR="00E671B7" w:rsidRPr="00F40DAF">
        <w:rPr>
          <w:b w:val="0"/>
          <w:bCs w:val="0"/>
        </w:rPr>
        <w:t xml:space="preserve"> обвинувачення </w:t>
      </w:r>
      <w:r w:rsidR="7E45E880" w:rsidRPr="00F40DAF">
        <w:rPr>
          <w:b w:val="0"/>
          <w:bCs w:val="0"/>
        </w:rPr>
        <w:t>було пред’явлено</w:t>
      </w:r>
      <w:r w:rsidR="00E671B7" w:rsidRPr="00F40DAF">
        <w:rPr>
          <w:b w:val="0"/>
          <w:bCs w:val="0"/>
        </w:rPr>
        <w:t xml:space="preserve"> неповнолітньому? Чи бул</w:t>
      </w:r>
      <w:r w:rsidR="773FDBBA" w:rsidRPr="00F40DAF">
        <w:rPr>
          <w:b w:val="0"/>
          <w:bCs w:val="0"/>
        </w:rPr>
        <w:t>и</w:t>
      </w:r>
      <w:r w:rsidR="00E671B7" w:rsidRPr="00F40DAF">
        <w:rPr>
          <w:b w:val="0"/>
          <w:bCs w:val="0"/>
        </w:rPr>
        <w:t xml:space="preserve"> </w:t>
      </w:r>
      <w:r w:rsidR="210F46A7" w:rsidRPr="00F40DAF">
        <w:rPr>
          <w:b w:val="0"/>
          <w:bCs w:val="0"/>
        </w:rPr>
        <w:t xml:space="preserve">законні </w:t>
      </w:r>
      <w:r w:rsidR="46541561" w:rsidRPr="00F40DAF">
        <w:rPr>
          <w:b w:val="0"/>
          <w:bCs w:val="0"/>
        </w:rPr>
        <w:t>обвинувачення</w:t>
      </w:r>
      <w:r w:rsidR="00E671B7" w:rsidRPr="00F40DAF">
        <w:rPr>
          <w:b w:val="0"/>
          <w:bCs w:val="0"/>
        </w:rPr>
        <w:t xml:space="preserve"> </w:t>
      </w:r>
      <w:r w:rsidR="0C910284" w:rsidRPr="00F40DAF">
        <w:rPr>
          <w:b w:val="0"/>
          <w:bCs w:val="0"/>
        </w:rPr>
        <w:t>суд</w:t>
      </w:r>
      <w:r w:rsidR="25A687FA" w:rsidRPr="00F40DAF">
        <w:rPr>
          <w:b w:val="0"/>
          <w:bCs w:val="0"/>
        </w:rPr>
        <w:t>у</w:t>
      </w:r>
      <w:r w:rsidR="00E671B7" w:rsidRPr="00F40DAF">
        <w:rPr>
          <w:b w:val="0"/>
          <w:bCs w:val="0"/>
        </w:rPr>
        <w:t xml:space="preserve"> по відношенню до батьків неповнолітнього? Кваліфікуйте поведінку </w:t>
      </w:r>
      <w:r w:rsidR="3BC30789" w:rsidRPr="00F40DAF">
        <w:rPr>
          <w:b w:val="0"/>
          <w:bCs w:val="0"/>
        </w:rPr>
        <w:t>школяра Савченка</w:t>
      </w:r>
      <w:r w:rsidR="00E671B7" w:rsidRPr="00F40DAF">
        <w:rPr>
          <w:b w:val="0"/>
          <w:bCs w:val="0"/>
        </w:rPr>
        <w:t>.</w:t>
      </w:r>
    </w:p>
    <w:p w14:paraId="6C09A599" w14:textId="77777777" w:rsidR="005B4B29" w:rsidRPr="00F40DAF" w:rsidRDefault="005B4B29" w:rsidP="00926C3A">
      <w:pPr>
        <w:pStyle w:val="1"/>
        <w:spacing w:line="360" w:lineRule="auto"/>
        <w:ind w:left="0" w:firstLine="709"/>
        <w:jc w:val="both"/>
      </w:pPr>
      <w:r w:rsidRPr="00F40DAF">
        <w:t>Рекомендована література: 1, 3, 6, 9,19</w:t>
      </w:r>
    </w:p>
    <w:p w14:paraId="1F56C018" w14:textId="29A46FE4" w:rsidR="00E671B7" w:rsidRPr="00F40DAF" w:rsidRDefault="008C7A46" w:rsidP="00926C3A">
      <w:pPr>
        <w:pStyle w:val="1"/>
        <w:spacing w:line="360" w:lineRule="auto"/>
        <w:ind w:left="0" w:firstLine="709"/>
        <w:jc w:val="center"/>
      </w:pPr>
      <w:r w:rsidRPr="00F40DAF">
        <w:t xml:space="preserve">Семінарське заняття </w:t>
      </w:r>
      <w:r w:rsidR="00E671B7" w:rsidRPr="00F40DAF">
        <w:t>№4</w:t>
      </w:r>
    </w:p>
    <w:p w14:paraId="7ACF154F" w14:textId="77777777" w:rsidR="00E671B7" w:rsidRPr="00F40DAF" w:rsidRDefault="00E671B7" w:rsidP="00926C3A">
      <w:pPr>
        <w:pStyle w:val="a3"/>
        <w:spacing w:line="360" w:lineRule="auto"/>
        <w:ind w:left="0" w:firstLine="709"/>
        <w:jc w:val="both"/>
      </w:pPr>
      <w:r w:rsidRPr="00F40DAF">
        <w:rPr>
          <w:b/>
        </w:rPr>
        <w:t>Тема 4</w:t>
      </w:r>
      <w:r w:rsidRPr="00F40DAF">
        <w:t>. Докази в адміністративному судочинстві.</w:t>
      </w:r>
    </w:p>
    <w:p w14:paraId="5A86D129" w14:textId="77777777" w:rsidR="00E671B7" w:rsidRPr="00F40DAF" w:rsidRDefault="00E671B7" w:rsidP="00926C3A">
      <w:pPr>
        <w:pStyle w:val="1"/>
        <w:spacing w:line="360" w:lineRule="auto"/>
        <w:ind w:left="0" w:firstLine="709"/>
        <w:jc w:val="both"/>
        <w:rPr>
          <w:b w:val="0"/>
        </w:rPr>
      </w:pPr>
      <w:r w:rsidRPr="00F40DAF">
        <w:t>Мета:</w:t>
      </w:r>
      <w:r w:rsidRPr="00F40DAF">
        <w:rPr>
          <w:b w:val="0"/>
        </w:rPr>
        <w:t xml:space="preserve"> Розібрати поняття доказів, їх подання, </w:t>
      </w:r>
      <w:r w:rsidR="00326D2E" w:rsidRPr="00F40DAF">
        <w:rPr>
          <w:b w:val="0"/>
        </w:rPr>
        <w:t>засоби.</w:t>
      </w:r>
    </w:p>
    <w:p w14:paraId="792A48CF" w14:textId="77777777" w:rsidR="00326D2E" w:rsidRPr="00F40DAF" w:rsidRDefault="00326D2E" w:rsidP="00926C3A">
      <w:pPr>
        <w:pStyle w:val="1"/>
        <w:spacing w:line="360" w:lineRule="auto"/>
        <w:ind w:left="0" w:firstLine="709"/>
        <w:jc w:val="center"/>
      </w:pPr>
      <w:r w:rsidRPr="00F40DAF">
        <w:t>Питання для обговорення</w:t>
      </w:r>
    </w:p>
    <w:p w14:paraId="5782100E" w14:textId="77777777" w:rsidR="00326D2E" w:rsidRPr="00F40DAF" w:rsidRDefault="00326D2E" w:rsidP="00926C3A">
      <w:pPr>
        <w:pStyle w:val="1"/>
        <w:spacing w:line="360" w:lineRule="auto"/>
        <w:ind w:left="0" w:firstLine="709"/>
        <w:jc w:val="both"/>
        <w:rPr>
          <w:b w:val="0"/>
        </w:rPr>
      </w:pPr>
      <w:r w:rsidRPr="00F40DAF">
        <w:rPr>
          <w:b w:val="0"/>
        </w:rPr>
        <w:t>1. Поняття доказів</w:t>
      </w:r>
    </w:p>
    <w:p w14:paraId="2DCF3CBB" w14:textId="77777777" w:rsidR="00326D2E" w:rsidRPr="00F40DAF" w:rsidRDefault="00326D2E" w:rsidP="00926C3A">
      <w:pPr>
        <w:pStyle w:val="1"/>
        <w:spacing w:line="360" w:lineRule="auto"/>
        <w:ind w:left="0" w:firstLine="709"/>
        <w:jc w:val="both"/>
        <w:rPr>
          <w:b w:val="0"/>
        </w:rPr>
      </w:pPr>
      <w:r w:rsidRPr="00F40DAF">
        <w:rPr>
          <w:b w:val="0"/>
        </w:rPr>
        <w:t>2. Подання доказів.</w:t>
      </w:r>
    </w:p>
    <w:p w14:paraId="23A4FFE2" w14:textId="77777777" w:rsidR="00326D2E" w:rsidRPr="00F40DAF" w:rsidRDefault="00326D2E" w:rsidP="00926C3A">
      <w:pPr>
        <w:pStyle w:val="1"/>
        <w:spacing w:line="360" w:lineRule="auto"/>
        <w:ind w:left="0" w:firstLine="709"/>
        <w:jc w:val="both"/>
        <w:rPr>
          <w:b w:val="0"/>
        </w:rPr>
      </w:pPr>
      <w:r w:rsidRPr="00F40DAF">
        <w:rPr>
          <w:b w:val="0"/>
        </w:rPr>
        <w:t>3. Обов’язок доказування</w:t>
      </w:r>
    </w:p>
    <w:p w14:paraId="51F72B58" w14:textId="77777777" w:rsidR="00326D2E" w:rsidRPr="00F40DAF" w:rsidRDefault="00326D2E" w:rsidP="00926C3A">
      <w:pPr>
        <w:pStyle w:val="1"/>
        <w:spacing w:line="360" w:lineRule="auto"/>
        <w:ind w:left="0" w:firstLine="709"/>
        <w:jc w:val="both"/>
        <w:rPr>
          <w:b w:val="0"/>
        </w:rPr>
      </w:pPr>
      <w:r w:rsidRPr="00F40DAF">
        <w:rPr>
          <w:b w:val="0"/>
        </w:rPr>
        <w:t>4.Підготовче провадження.</w:t>
      </w:r>
    </w:p>
    <w:p w14:paraId="50C0C504" w14:textId="77777777" w:rsidR="00326D2E" w:rsidRPr="00F40DAF" w:rsidRDefault="00326D2E" w:rsidP="00926C3A">
      <w:pPr>
        <w:pStyle w:val="1"/>
        <w:spacing w:line="360" w:lineRule="auto"/>
        <w:ind w:left="0" w:firstLine="709"/>
        <w:jc w:val="center"/>
      </w:pPr>
      <w:r w:rsidRPr="00F40DAF">
        <w:t>Практичне завдання</w:t>
      </w:r>
    </w:p>
    <w:p w14:paraId="5B37C53A" w14:textId="6D57997D" w:rsidR="00326D2E" w:rsidRPr="00F40DAF" w:rsidRDefault="250D84BA" w:rsidP="00926C3A">
      <w:pPr>
        <w:pStyle w:val="1"/>
        <w:spacing w:line="360" w:lineRule="auto"/>
        <w:ind w:left="0" w:firstLine="709"/>
        <w:jc w:val="both"/>
        <w:rPr>
          <w:b w:val="0"/>
          <w:bCs w:val="0"/>
        </w:rPr>
      </w:pPr>
      <w:r w:rsidRPr="00F40DAF">
        <w:rPr>
          <w:b w:val="0"/>
          <w:bCs w:val="0"/>
        </w:rPr>
        <w:t>28</w:t>
      </w:r>
      <w:r w:rsidR="00326D2E" w:rsidRPr="00F40DAF">
        <w:rPr>
          <w:b w:val="0"/>
          <w:bCs w:val="0"/>
        </w:rPr>
        <w:t xml:space="preserve"> </w:t>
      </w:r>
      <w:r w:rsidR="2CD61C1A" w:rsidRPr="00F40DAF">
        <w:rPr>
          <w:b w:val="0"/>
          <w:bCs w:val="0"/>
        </w:rPr>
        <w:t>червн</w:t>
      </w:r>
      <w:r w:rsidR="00326D2E" w:rsidRPr="00F40DAF">
        <w:rPr>
          <w:b w:val="0"/>
          <w:bCs w:val="0"/>
        </w:rPr>
        <w:t>я 201</w:t>
      </w:r>
      <w:r w:rsidR="15641AA4" w:rsidRPr="00F40DAF">
        <w:rPr>
          <w:b w:val="0"/>
          <w:bCs w:val="0"/>
        </w:rPr>
        <w:t>8</w:t>
      </w:r>
      <w:r w:rsidR="00326D2E" w:rsidRPr="00F40DAF">
        <w:rPr>
          <w:b w:val="0"/>
          <w:bCs w:val="0"/>
        </w:rPr>
        <w:t xml:space="preserve"> року об 1</w:t>
      </w:r>
      <w:r w:rsidR="0EBA8EA1" w:rsidRPr="00F40DAF">
        <w:rPr>
          <w:b w:val="0"/>
          <w:bCs w:val="0"/>
        </w:rPr>
        <w:t>5</w:t>
      </w:r>
      <w:r w:rsidR="00326D2E" w:rsidRPr="00F40DAF">
        <w:rPr>
          <w:b w:val="0"/>
          <w:bCs w:val="0"/>
        </w:rPr>
        <w:t>:00 суддя розглянув матеріал щодо дрібного хуліганства</w:t>
      </w:r>
      <w:r w:rsidR="6EA741DB" w:rsidRPr="00F40DAF">
        <w:rPr>
          <w:b w:val="0"/>
          <w:bCs w:val="0"/>
        </w:rPr>
        <w:t xml:space="preserve"> Коваленка</w:t>
      </w:r>
      <w:r w:rsidR="00326D2E" w:rsidRPr="00F40DAF">
        <w:rPr>
          <w:b w:val="0"/>
          <w:bCs w:val="0"/>
        </w:rPr>
        <w:t xml:space="preserve">. Він голосно </w:t>
      </w:r>
      <w:r w:rsidR="332E8B4F" w:rsidRPr="00F40DAF">
        <w:rPr>
          <w:b w:val="0"/>
          <w:bCs w:val="0"/>
        </w:rPr>
        <w:t xml:space="preserve">й </w:t>
      </w:r>
      <w:r w:rsidR="00326D2E" w:rsidRPr="00F40DAF">
        <w:rPr>
          <w:b w:val="0"/>
          <w:bCs w:val="0"/>
        </w:rPr>
        <w:t>нецензурно лаявся</w:t>
      </w:r>
      <w:r w:rsidR="59B2C352" w:rsidRPr="00F40DAF">
        <w:rPr>
          <w:b w:val="0"/>
          <w:bCs w:val="0"/>
        </w:rPr>
        <w:t>,</w:t>
      </w:r>
      <w:r w:rsidR="00326D2E" w:rsidRPr="00F40DAF">
        <w:rPr>
          <w:b w:val="0"/>
          <w:bCs w:val="0"/>
        </w:rPr>
        <w:t xml:space="preserve"> безперестанку чіплявся до пані </w:t>
      </w:r>
      <w:r w:rsidR="3BCE558C" w:rsidRPr="00F40DAF">
        <w:rPr>
          <w:b w:val="0"/>
          <w:bCs w:val="0"/>
        </w:rPr>
        <w:t>Степової</w:t>
      </w:r>
      <w:r w:rsidR="00326D2E" w:rsidRPr="00F40DAF">
        <w:rPr>
          <w:b w:val="0"/>
          <w:bCs w:val="0"/>
        </w:rPr>
        <w:t xml:space="preserve"> під час кіносеансу о </w:t>
      </w:r>
      <w:r w:rsidR="6C66D52F" w:rsidRPr="00F40DAF">
        <w:rPr>
          <w:b w:val="0"/>
          <w:bCs w:val="0"/>
        </w:rPr>
        <w:t>19</w:t>
      </w:r>
      <w:r w:rsidR="00326D2E" w:rsidRPr="00F40DAF">
        <w:rPr>
          <w:b w:val="0"/>
          <w:bCs w:val="0"/>
        </w:rPr>
        <w:t>:00</w:t>
      </w:r>
      <w:r w:rsidR="490A60A6" w:rsidRPr="00F40DAF">
        <w:rPr>
          <w:b w:val="0"/>
          <w:bCs w:val="0"/>
        </w:rPr>
        <w:t xml:space="preserve"> того ж дня</w:t>
      </w:r>
      <w:r w:rsidR="00326D2E" w:rsidRPr="00F40DAF">
        <w:rPr>
          <w:b w:val="0"/>
          <w:bCs w:val="0"/>
        </w:rPr>
        <w:t xml:space="preserve">. Згодом </w:t>
      </w:r>
      <w:r w:rsidR="35EBF14A" w:rsidRPr="00F40DAF">
        <w:rPr>
          <w:b w:val="0"/>
          <w:bCs w:val="0"/>
        </w:rPr>
        <w:t>Коваленко</w:t>
      </w:r>
      <w:r w:rsidR="00326D2E" w:rsidRPr="00F40DAF">
        <w:rPr>
          <w:b w:val="0"/>
          <w:bCs w:val="0"/>
        </w:rPr>
        <w:t xml:space="preserve"> був доставлений співробітниками поліції до відділення Національної поліції, де о 20:45 був складений протокол про адміністративне затримання. Суддя наклав на </w:t>
      </w:r>
      <w:r w:rsidR="21875E89" w:rsidRPr="00F40DAF">
        <w:rPr>
          <w:b w:val="0"/>
          <w:bCs w:val="0"/>
        </w:rPr>
        <w:t>Коваленка</w:t>
      </w:r>
      <w:r w:rsidR="00326D2E" w:rsidRPr="00F40DAF">
        <w:rPr>
          <w:b w:val="0"/>
          <w:bCs w:val="0"/>
        </w:rPr>
        <w:t xml:space="preserve"> адміністративний арешт на сім діб.</w:t>
      </w:r>
    </w:p>
    <w:p w14:paraId="6D818219" w14:textId="451BED86" w:rsidR="00326D2E" w:rsidRPr="00F40DAF" w:rsidRDefault="00326D2E" w:rsidP="00926C3A">
      <w:pPr>
        <w:pStyle w:val="1"/>
        <w:spacing w:line="360" w:lineRule="auto"/>
        <w:ind w:left="0" w:firstLine="709"/>
        <w:jc w:val="both"/>
        <w:rPr>
          <w:b w:val="0"/>
          <w:bCs w:val="0"/>
        </w:rPr>
      </w:pPr>
      <w:r w:rsidRPr="00F40DAF">
        <w:rPr>
          <w:b w:val="0"/>
          <w:bCs w:val="0"/>
        </w:rPr>
        <w:t xml:space="preserve">Поясніть юридичні факти. Дайте оцінку поведінці </w:t>
      </w:r>
      <w:r w:rsidR="59E59323" w:rsidRPr="00F40DAF">
        <w:rPr>
          <w:b w:val="0"/>
          <w:bCs w:val="0"/>
        </w:rPr>
        <w:t>Коваленка.</w:t>
      </w:r>
      <w:r w:rsidRPr="00F40DAF">
        <w:rPr>
          <w:b w:val="0"/>
          <w:bCs w:val="0"/>
        </w:rPr>
        <w:t xml:space="preserve"> Визначте дату і час закінчення виконання вироку. Який процесуальний документ складається в цьому випадку?</w:t>
      </w:r>
    </w:p>
    <w:p w14:paraId="5F6AA966" w14:textId="77777777" w:rsidR="005B4B29" w:rsidRPr="00F40DAF" w:rsidRDefault="005B4B29" w:rsidP="005B4B29">
      <w:pPr>
        <w:pStyle w:val="1"/>
        <w:spacing w:line="360" w:lineRule="auto"/>
        <w:ind w:left="0" w:firstLine="709"/>
        <w:jc w:val="both"/>
      </w:pPr>
      <w:r w:rsidRPr="00F40DAF">
        <w:t>Рекомендована література: 2, 4, 8, 21, 24</w:t>
      </w:r>
    </w:p>
    <w:p w14:paraId="5F2B531B" w14:textId="5C8B27B1" w:rsidR="00C33FD1" w:rsidRPr="00F40DAF" w:rsidRDefault="008C7A46" w:rsidP="00926C3A">
      <w:pPr>
        <w:pStyle w:val="1"/>
        <w:spacing w:line="360" w:lineRule="auto"/>
        <w:ind w:left="0" w:firstLine="709"/>
        <w:jc w:val="center"/>
      </w:pPr>
      <w:r w:rsidRPr="00F40DAF">
        <w:t>Семінарське заняття</w:t>
      </w:r>
      <w:r w:rsidR="00C33FD1" w:rsidRPr="00F40DAF">
        <w:t xml:space="preserve"> №5</w:t>
      </w:r>
    </w:p>
    <w:p w14:paraId="34F0F018" w14:textId="77777777" w:rsidR="00C33FD1" w:rsidRPr="00F40DAF" w:rsidRDefault="00C33FD1" w:rsidP="00926C3A">
      <w:pPr>
        <w:pStyle w:val="a3"/>
        <w:spacing w:line="360" w:lineRule="auto"/>
        <w:ind w:left="0" w:firstLine="709"/>
        <w:jc w:val="both"/>
      </w:pPr>
      <w:r w:rsidRPr="00F40DAF">
        <w:rPr>
          <w:b/>
        </w:rPr>
        <w:t>Тема 5.</w:t>
      </w:r>
      <w:r w:rsidRPr="00F40DAF">
        <w:t xml:space="preserve"> Строки провадження в адміністративному судочинстві, судові витрати, засоби забезпечення провадження.</w:t>
      </w:r>
    </w:p>
    <w:p w14:paraId="45008607" w14:textId="77777777" w:rsidR="00C33FD1" w:rsidRPr="00F40DAF" w:rsidRDefault="00C33FD1" w:rsidP="00926C3A">
      <w:pPr>
        <w:pStyle w:val="1"/>
        <w:spacing w:line="360" w:lineRule="auto"/>
        <w:ind w:left="0" w:firstLine="709"/>
        <w:jc w:val="both"/>
        <w:rPr>
          <w:b w:val="0"/>
        </w:rPr>
      </w:pPr>
      <w:r w:rsidRPr="00F40DAF">
        <w:lastRenderedPageBreak/>
        <w:t>Мета:</w:t>
      </w:r>
      <w:r w:rsidR="0001108F" w:rsidRPr="00F40DAF">
        <w:rPr>
          <w:b w:val="0"/>
        </w:rPr>
        <w:t xml:space="preserve"> Розібрати строки та засоби провадження адміністративного судочинства.</w:t>
      </w:r>
    </w:p>
    <w:p w14:paraId="2722552F" w14:textId="77777777" w:rsidR="0001108F" w:rsidRPr="00F40DAF" w:rsidRDefault="00FA7681" w:rsidP="00926C3A">
      <w:pPr>
        <w:pStyle w:val="1"/>
        <w:spacing w:line="360" w:lineRule="auto"/>
        <w:ind w:left="0" w:firstLine="709"/>
        <w:jc w:val="center"/>
      </w:pPr>
      <w:r w:rsidRPr="00F40DAF">
        <w:t>Питання для обговорення</w:t>
      </w:r>
    </w:p>
    <w:p w14:paraId="06729DD7" w14:textId="77777777" w:rsidR="00FA7681" w:rsidRPr="00F40DAF" w:rsidRDefault="00FA7681" w:rsidP="00926C3A">
      <w:pPr>
        <w:pStyle w:val="1"/>
        <w:spacing w:line="360" w:lineRule="auto"/>
        <w:ind w:left="0" w:firstLine="709"/>
        <w:jc w:val="both"/>
        <w:rPr>
          <w:b w:val="0"/>
        </w:rPr>
      </w:pPr>
      <w:r w:rsidRPr="00F40DAF">
        <w:rPr>
          <w:b w:val="0"/>
        </w:rPr>
        <w:t>1. Які є строки провадження в адміністративному судочинстві?</w:t>
      </w:r>
    </w:p>
    <w:p w14:paraId="73584155" w14:textId="77777777" w:rsidR="00FA7681" w:rsidRPr="00F40DAF" w:rsidRDefault="00FA7681" w:rsidP="00926C3A">
      <w:pPr>
        <w:pStyle w:val="1"/>
        <w:spacing w:line="360" w:lineRule="auto"/>
        <w:ind w:left="0" w:firstLine="709"/>
        <w:jc w:val="both"/>
        <w:rPr>
          <w:b w:val="0"/>
        </w:rPr>
      </w:pPr>
      <w:r w:rsidRPr="00F40DAF">
        <w:rPr>
          <w:b w:val="0"/>
        </w:rPr>
        <w:t>2. Поняття судових витрат.</w:t>
      </w:r>
    </w:p>
    <w:p w14:paraId="0890D5D6" w14:textId="77777777" w:rsidR="00FA7681" w:rsidRPr="00F40DAF" w:rsidRDefault="00FA7681" w:rsidP="00926C3A">
      <w:pPr>
        <w:pStyle w:val="1"/>
        <w:spacing w:line="360" w:lineRule="auto"/>
        <w:ind w:left="0" w:firstLine="709"/>
        <w:jc w:val="both"/>
        <w:rPr>
          <w:b w:val="0"/>
        </w:rPr>
      </w:pPr>
      <w:r w:rsidRPr="00F40DAF">
        <w:rPr>
          <w:b w:val="0"/>
        </w:rPr>
        <w:t>3. Які є засоби забезпечення провадження?</w:t>
      </w:r>
    </w:p>
    <w:p w14:paraId="5B444263" w14:textId="77777777" w:rsidR="00FA7681" w:rsidRPr="00F40DAF" w:rsidRDefault="00FA7681" w:rsidP="00926C3A">
      <w:pPr>
        <w:pStyle w:val="1"/>
        <w:spacing w:line="360" w:lineRule="auto"/>
        <w:ind w:left="0" w:firstLine="709"/>
        <w:jc w:val="center"/>
      </w:pPr>
      <w:r w:rsidRPr="00F40DAF">
        <w:t>Практичне завдання</w:t>
      </w:r>
    </w:p>
    <w:p w14:paraId="4B3E7A0F" w14:textId="491F711A" w:rsidR="39C4BD9C" w:rsidRPr="00F40DAF" w:rsidRDefault="350C0BD4" w:rsidP="00901E9E">
      <w:pPr>
        <w:spacing w:line="360" w:lineRule="auto"/>
        <w:ind w:firstLine="709"/>
        <w:jc w:val="both"/>
        <w:rPr>
          <w:sz w:val="28"/>
          <w:szCs w:val="28"/>
        </w:rPr>
      </w:pPr>
      <w:r w:rsidRPr="00F40DAF">
        <w:rPr>
          <w:sz w:val="28"/>
          <w:szCs w:val="28"/>
        </w:rPr>
        <w:t>До Тернопільського окружного адміністративного суду надійшов адміністративний позов Державної служби України з безпеки на транспорті до ТОВ «Транс</w:t>
      </w:r>
      <w:r w:rsidR="007A643E">
        <w:rPr>
          <w:sz w:val="28"/>
          <w:szCs w:val="28"/>
        </w:rPr>
        <w:t xml:space="preserve"> </w:t>
      </w:r>
      <w:r w:rsidRPr="00F40DAF">
        <w:rPr>
          <w:sz w:val="28"/>
          <w:szCs w:val="28"/>
        </w:rPr>
        <w:t xml:space="preserve">Логістик» щодо стягнення 6500 грн. Суд встановив, що у матеріалах справи відсутній документ про сплату судового збору, а у позові позивач просить суд відстрочити сплату судового збору. Це клопотання позивач обґрунтовує тим, що він є центральним органом виконавчої влади та </w:t>
      </w:r>
      <w:r w:rsidR="00BC1884" w:rsidRPr="00F40DAF">
        <w:rPr>
          <w:sz w:val="28"/>
          <w:szCs w:val="28"/>
        </w:rPr>
        <w:t>фінансується з бюджету України й</w:t>
      </w:r>
      <w:r w:rsidRPr="00F40DAF">
        <w:rPr>
          <w:sz w:val="28"/>
          <w:szCs w:val="28"/>
        </w:rPr>
        <w:t xml:space="preserve"> коштів на оплату судового збору відповідно до кошторису на поточний рік не вистачає.</w:t>
      </w:r>
    </w:p>
    <w:p w14:paraId="3A5D6F4E" w14:textId="76E90DCB" w:rsidR="39C4BD9C" w:rsidRPr="00F40DAF" w:rsidRDefault="350C0BD4" w:rsidP="00901E9E">
      <w:pPr>
        <w:spacing w:line="360" w:lineRule="auto"/>
        <w:jc w:val="both"/>
        <w:rPr>
          <w:sz w:val="28"/>
          <w:szCs w:val="28"/>
        </w:rPr>
      </w:pPr>
      <w:r w:rsidRPr="00F40DAF">
        <w:rPr>
          <w:sz w:val="28"/>
          <w:szCs w:val="28"/>
        </w:rPr>
        <w:t>Дайте правову оцінку ситуації. Як повинен вчинити суд?</w:t>
      </w:r>
    </w:p>
    <w:p w14:paraId="302CB8E7" w14:textId="77777777" w:rsidR="005B4B29" w:rsidRPr="00F40DAF" w:rsidRDefault="005B4B29" w:rsidP="005B4B29">
      <w:pPr>
        <w:pStyle w:val="1"/>
        <w:spacing w:line="360" w:lineRule="auto"/>
        <w:ind w:left="0" w:firstLine="709"/>
        <w:jc w:val="both"/>
      </w:pPr>
      <w:r w:rsidRPr="00F40DAF">
        <w:t xml:space="preserve">Рекомендована література: 1, </w:t>
      </w:r>
      <w:r w:rsidR="00DE4410" w:rsidRPr="00F40DAF">
        <w:t>3, 4, 8, 27</w:t>
      </w:r>
    </w:p>
    <w:p w14:paraId="374285A9" w14:textId="50955FC4" w:rsidR="00FA7681" w:rsidRPr="00F40DAF" w:rsidRDefault="008C7A46" w:rsidP="00926C3A">
      <w:pPr>
        <w:pStyle w:val="1"/>
        <w:spacing w:line="360" w:lineRule="auto"/>
        <w:ind w:left="0" w:firstLine="709"/>
        <w:jc w:val="center"/>
      </w:pPr>
      <w:r w:rsidRPr="00F40DAF">
        <w:t xml:space="preserve">Семінарське заняття </w:t>
      </w:r>
      <w:r w:rsidR="00FA7681" w:rsidRPr="00F40DAF">
        <w:t>№6</w:t>
      </w:r>
    </w:p>
    <w:p w14:paraId="0D454AE2" w14:textId="77777777" w:rsidR="00FA7681" w:rsidRPr="00F40DAF" w:rsidRDefault="00FA7681" w:rsidP="00926C3A">
      <w:pPr>
        <w:pStyle w:val="a3"/>
        <w:spacing w:line="360" w:lineRule="auto"/>
        <w:ind w:left="0" w:firstLine="709"/>
        <w:jc w:val="both"/>
      </w:pPr>
      <w:r w:rsidRPr="00F40DAF">
        <w:rPr>
          <w:b/>
        </w:rPr>
        <w:t>Тема 6.</w:t>
      </w:r>
      <w:r w:rsidRPr="00F40DAF">
        <w:t xml:space="preserve"> Провадження у сфері управління</w:t>
      </w:r>
    </w:p>
    <w:p w14:paraId="61EB89F3" w14:textId="77777777" w:rsidR="00FA7681" w:rsidRPr="00F40DAF" w:rsidRDefault="00FA7681" w:rsidP="00926C3A">
      <w:pPr>
        <w:pStyle w:val="1"/>
        <w:spacing w:line="360" w:lineRule="auto"/>
        <w:ind w:left="0" w:firstLine="709"/>
        <w:jc w:val="both"/>
        <w:rPr>
          <w:b w:val="0"/>
        </w:rPr>
      </w:pPr>
      <w:r w:rsidRPr="00F40DAF">
        <w:rPr>
          <w:b w:val="0"/>
        </w:rPr>
        <w:t xml:space="preserve">Мета: </w:t>
      </w:r>
      <w:r w:rsidR="005B56CE" w:rsidRPr="00F40DAF">
        <w:rPr>
          <w:b w:val="0"/>
        </w:rPr>
        <w:t>Визначити поняття, зміст та структуру сфери управління</w:t>
      </w:r>
    </w:p>
    <w:p w14:paraId="1E490438" w14:textId="77777777" w:rsidR="005B56CE" w:rsidRPr="00F40DAF" w:rsidRDefault="005B56CE" w:rsidP="00926C3A">
      <w:pPr>
        <w:pStyle w:val="1"/>
        <w:spacing w:line="360" w:lineRule="auto"/>
        <w:ind w:left="0" w:firstLine="709"/>
        <w:jc w:val="center"/>
      </w:pPr>
      <w:r w:rsidRPr="00F40DAF">
        <w:t>Питання для обговорення</w:t>
      </w:r>
    </w:p>
    <w:p w14:paraId="15DD585D" w14:textId="77777777" w:rsidR="005B56CE" w:rsidRPr="00F40DAF" w:rsidRDefault="005B56CE" w:rsidP="00926C3A">
      <w:pPr>
        <w:pStyle w:val="1"/>
        <w:spacing w:line="360" w:lineRule="auto"/>
        <w:ind w:left="0" w:firstLine="709"/>
        <w:jc w:val="both"/>
        <w:rPr>
          <w:b w:val="0"/>
        </w:rPr>
      </w:pPr>
      <w:r w:rsidRPr="00F40DAF">
        <w:rPr>
          <w:b w:val="0"/>
        </w:rPr>
        <w:t>1. Поняття провадження у сфері управління.</w:t>
      </w:r>
    </w:p>
    <w:p w14:paraId="6EA19F1A" w14:textId="77777777" w:rsidR="005B56CE" w:rsidRPr="00F40DAF" w:rsidRDefault="005B56CE" w:rsidP="00926C3A">
      <w:pPr>
        <w:pStyle w:val="1"/>
        <w:spacing w:line="360" w:lineRule="auto"/>
        <w:ind w:left="0" w:firstLine="709"/>
        <w:jc w:val="both"/>
        <w:rPr>
          <w:b w:val="0"/>
        </w:rPr>
      </w:pPr>
      <w:r w:rsidRPr="00F40DAF">
        <w:rPr>
          <w:b w:val="0"/>
        </w:rPr>
        <w:t>2. Зміст та структура провадження у сфері управління.</w:t>
      </w:r>
    </w:p>
    <w:p w14:paraId="079A24C7" w14:textId="77777777" w:rsidR="005B56CE" w:rsidRPr="00F40DAF" w:rsidRDefault="005B56CE" w:rsidP="00926C3A">
      <w:pPr>
        <w:pStyle w:val="1"/>
        <w:spacing w:line="360" w:lineRule="auto"/>
        <w:ind w:left="0" w:firstLine="709"/>
        <w:jc w:val="both"/>
        <w:rPr>
          <w:b w:val="0"/>
        </w:rPr>
      </w:pPr>
      <w:r w:rsidRPr="00F40DAF">
        <w:rPr>
          <w:b w:val="0"/>
        </w:rPr>
        <w:t>3. Учасники провадження у сфері управління.</w:t>
      </w:r>
    </w:p>
    <w:p w14:paraId="3E22D830" w14:textId="77777777" w:rsidR="005B56CE" w:rsidRPr="00F40DAF" w:rsidRDefault="005B56CE" w:rsidP="39C4BD9C">
      <w:pPr>
        <w:pStyle w:val="1"/>
        <w:spacing w:line="360" w:lineRule="auto"/>
        <w:ind w:left="0" w:firstLine="709"/>
        <w:jc w:val="center"/>
      </w:pPr>
      <w:r w:rsidRPr="00F40DAF">
        <w:t>Практичне завдання</w:t>
      </w:r>
    </w:p>
    <w:p w14:paraId="7BE0C4D5" w14:textId="77777777" w:rsidR="00901E9E" w:rsidRPr="00F40DAF" w:rsidRDefault="67164544" w:rsidP="00901E9E">
      <w:pPr>
        <w:spacing w:line="360" w:lineRule="auto"/>
        <w:ind w:firstLine="709"/>
        <w:jc w:val="both"/>
        <w:rPr>
          <w:sz w:val="28"/>
          <w:szCs w:val="28"/>
        </w:rPr>
      </w:pPr>
      <w:r w:rsidRPr="00F40DAF">
        <w:rPr>
          <w:sz w:val="28"/>
          <w:szCs w:val="28"/>
        </w:rPr>
        <w:t xml:space="preserve">Шевченко подав документи до конкурсної комісії на зайняття посади керівника Головної аналітичної служби Адміністрації Президента України. Конкурсна комісія попросила від Шевченко відомості про його доходи і зобов’язання фінансового характеру та вклади в банках членів його сім’ї. Шевченко відмовився надати таку інформацію, посилаючись на недоторканність </w:t>
      </w:r>
      <w:r w:rsidRPr="00F40DAF">
        <w:rPr>
          <w:sz w:val="28"/>
          <w:szCs w:val="28"/>
        </w:rPr>
        <w:lastRenderedPageBreak/>
        <w:t xml:space="preserve">особистого життя й таємницю вкладів. Конкурсна комісія відмовила Шевченко у розгляді його документів. </w:t>
      </w:r>
    </w:p>
    <w:p w14:paraId="7CB85201" w14:textId="15B5469B" w:rsidR="005B56CE" w:rsidRPr="00F40DAF" w:rsidRDefault="67164544" w:rsidP="00901E9E">
      <w:pPr>
        <w:spacing w:line="360" w:lineRule="auto"/>
        <w:ind w:firstLine="709"/>
        <w:jc w:val="both"/>
        <w:rPr>
          <w:sz w:val="28"/>
          <w:szCs w:val="28"/>
        </w:rPr>
      </w:pPr>
      <w:r w:rsidRPr="00F40DAF">
        <w:rPr>
          <w:sz w:val="28"/>
          <w:szCs w:val="28"/>
        </w:rPr>
        <w:t>Проаналізуйте відпов</w:t>
      </w:r>
      <w:r w:rsidR="00FF3C8A" w:rsidRPr="00F40DAF">
        <w:rPr>
          <w:sz w:val="28"/>
          <w:szCs w:val="28"/>
        </w:rPr>
        <w:t>ідні правові норми та обґрунтуй</w:t>
      </w:r>
      <w:r w:rsidRPr="00F40DAF">
        <w:rPr>
          <w:sz w:val="28"/>
          <w:szCs w:val="28"/>
        </w:rPr>
        <w:t>те свою точку зору щодо законності рішення комісії.</w:t>
      </w:r>
    </w:p>
    <w:p w14:paraId="1010A15B" w14:textId="77777777" w:rsidR="00EE6488" w:rsidRPr="00F40DAF" w:rsidRDefault="00EE6488" w:rsidP="00EE6488">
      <w:pPr>
        <w:pStyle w:val="1"/>
        <w:spacing w:line="360" w:lineRule="auto"/>
        <w:ind w:left="0" w:firstLine="709"/>
        <w:jc w:val="both"/>
      </w:pPr>
      <w:r w:rsidRPr="00F40DAF">
        <w:t>Рекомендована література: 2, 5, 6, 9, 16, 19</w:t>
      </w:r>
    </w:p>
    <w:p w14:paraId="0D87B18E" w14:textId="38645572" w:rsidR="008C7A46" w:rsidRPr="00F40DAF" w:rsidRDefault="008C7A46" w:rsidP="00D90EA4">
      <w:pPr>
        <w:pStyle w:val="1"/>
        <w:spacing w:line="360" w:lineRule="auto"/>
        <w:ind w:left="0" w:firstLine="709"/>
        <w:jc w:val="center"/>
      </w:pPr>
      <w:r w:rsidRPr="00F40DAF">
        <w:t>Семінарське заняття №7</w:t>
      </w:r>
    </w:p>
    <w:p w14:paraId="5811A36D" w14:textId="1C71FFEE" w:rsidR="008C7A46" w:rsidRPr="00F40DAF" w:rsidRDefault="008C7A46" w:rsidP="00EE6488">
      <w:pPr>
        <w:pStyle w:val="1"/>
        <w:spacing w:line="360" w:lineRule="auto"/>
        <w:ind w:left="0" w:firstLine="709"/>
        <w:jc w:val="both"/>
        <w:rPr>
          <w:b w:val="0"/>
        </w:rPr>
      </w:pPr>
      <w:r w:rsidRPr="00F40DAF">
        <w:t xml:space="preserve">Тема 7. </w:t>
      </w:r>
      <w:r w:rsidR="00D90EA4" w:rsidRPr="00F40DAF">
        <w:rPr>
          <w:b w:val="0"/>
        </w:rPr>
        <w:t>Провадження зі звернень громадян</w:t>
      </w:r>
    </w:p>
    <w:p w14:paraId="5C74176A" w14:textId="6C6E49FE" w:rsidR="00D90EA4" w:rsidRPr="00F40DAF" w:rsidRDefault="00D90EA4" w:rsidP="00EE6488">
      <w:pPr>
        <w:pStyle w:val="1"/>
        <w:spacing w:line="360" w:lineRule="auto"/>
        <w:ind w:left="0" w:firstLine="709"/>
        <w:jc w:val="both"/>
        <w:rPr>
          <w:b w:val="0"/>
        </w:rPr>
      </w:pPr>
      <w:r w:rsidRPr="00F40DAF">
        <w:t xml:space="preserve">Мета. </w:t>
      </w:r>
      <w:r w:rsidRPr="00F40DAF">
        <w:rPr>
          <w:b w:val="0"/>
        </w:rPr>
        <w:t>Розібрати поняття та види звернень громадян та їх права під час розгляду, порядок та особливості розгляду цих звернень та юридична відповідальність за порушення законодавства про звернення громадян.</w:t>
      </w:r>
    </w:p>
    <w:p w14:paraId="5E19799A" w14:textId="44FCFC35" w:rsidR="00D90EA4" w:rsidRPr="00F40DAF" w:rsidRDefault="00D90EA4" w:rsidP="00D90EA4">
      <w:pPr>
        <w:pStyle w:val="1"/>
        <w:spacing w:line="360" w:lineRule="auto"/>
        <w:ind w:left="0" w:firstLine="709"/>
        <w:jc w:val="center"/>
      </w:pPr>
      <w:r w:rsidRPr="00F40DAF">
        <w:t>Питання для обговорення</w:t>
      </w:r>
    </w:p>
    <w:p w14:paraId="125AEB2E" w14:textId="7466CAAE" w:rsidR="00D90EA4" w:rsidRPr="00F40DAF" w:rsidRDefault="00D90EA4" w:rsidP="00EE6488">
      <w:pPr>
        <w:pStyle w:val="1"/>
        <w:spacing w:line="360" w:lineRule="auto"/>
        <w:ind w:left="0" w:firstLine="709"/>
        <w:jc w:val="both"/>
        <w:rPr>
          <w:b w:val="0"/>
        </w:rPr>
      </w:pPr>
      <w:r w:rsidRPr="00F40DAF">
        <w:rPr>
          <w:b w:val="0"/>
        </w:rPr>
        <w:t>1. Поняття та види звернень громадян.</w:t>
      </w:r>
    </w:p>
    <w:p w14:paraId="29C48D20" w14:textId="4202E02C" w:rsidR="00D90EA4" w:rsidRPr="00F40DAF" w:rsidRDefault="00D90EA4" w:rsidP="00EE6488">
      <w:pPr>
        <w:pStyle w:val="1"/>
        <w:spacing w:line="360" w:lineRule="auto"/>
        <w:ind w:left="0" w:firstLine="709"/>
        <w:jc w:val="both"/>
        <w:rPr>
          <w:b w:val="0"/>
        </w:rPr>
      </w:pPr>
      <w:r w:rsidRPr="00F40DAF">
        <w:rPr>
          <w:b w:val="0"/>
        </w:rPr>
        <w:t>2. Порядок та особливості розгляду.</w:t>
      </w:r>
    </w:p>
    <w:p w14:paraId="267A6F0C" w14:textId="0F05FA83" w:rsidR="00D90EA4" w:rsidRPr="00F40DAF" w:rsidRDefault="00D90EA4" w:rsidP="00EE6488">
      <w:pPr>
        <w:pStyle w:val="1"/>
        <w:spacing w:line="360" w:lineRule="auto"/>
        <w:ind w:left="0" w:firstLine="709"/>
        <w:jc w:val="both"/>
        <w:rPr>
          <w:b w:val="0"/>
        </w:rPr>
      </w:pPr>
      <w:r w:rsidRPr="00F40DAF">
        <w:rPr>
          <w:b w:val="0"/>
        </w:rPr>
        <w:t>3. Юридична відповідальність за порушення законодавства про звернення громадян.</w:t>
      </w:r>
    </w:p>
    <w:p w14:paraId="6222FD82" w14:textId="68407D40" w:rsidR="00D90EA4" w:rsidRPr="00F40DAF" w:rsidRDefault="00D90EA4" w:rsidP="0083568F">
      <w:pPr>
        <w:pStyle w:val="1"/>
        <w:spacing w:line="360" w:lineRule="auto"/>
        <w:ind w:left="0" w:firstLine="709"/>
        <w:jc w:val="center"/>
      </w:pPr>
      <w:r w:rsidRPr="00F40DAF">
        <w:t>Практичне завдання</w:t>
      </w:r>
    </w:p>
    <w:p w14:paraId="736441E2" w14:textId="6CCAED43" w:rsidR="00D90EA4" w:rsidRPr="00F40DAF" w:rsidRDefault="0083568F" w:rsidP="00EE6488">
      <w:pPr>
        <w:pStyle w:val="1"/>
        <w:spacing w:line="360" w:lineRule="auto"/>
        <w:ind w:left="0" w:firstLine="709"/>
        <w:jc w:val="both"/>
        <w:rPr>
          <w:b w:val="0"/>
        </w:rPr>
      </w:pPr>
      <w:r w:rsidRPr="00F40DAF">
        <w:rPr>
          <w:b w:val="0"/>
        </w:rPr>
        <w:t>Громадська організація з захисту прав національних меншин отримала дозвіл на проведення зборів 15 березня 20 21 дату проведення на 17 березня 20 21 року. Але пізніше вона перенес ли , і не повідомили управління юстиції про це. Чи є в їх діях склад адміністративного правопорушення? для притягнення до адміністративної відповідальності? Чи є підстави Хто має право притягнути до відповідальності в цьому випадку? будуть складені по цій справі? Які процесуальні документи</w:t>
      </w:r>
    </w:p>
    <w:p w14:paraId="73682929" w14:textId="7C4E78C7" w:rsidR="00D90EA4" w:rsidRPr="00F40DAF" w:rsidRDefault="00D90EA4" w:rsidP="00EE6488">
      <w:pPr>
        <w:pStyle w:val="1"/>
        <w:spacing w:line="360" w:lineRule="auto"/>
        <w:ind w:left="0" w:firstLine="709"/>
        <w:jc w:val="both"/>
        <w:rPr>
          <w:b w:val="0"/>
        </w:rPr>
      </w:pPr>
      <w:r w:rsidRPr="00F40DAF">
        <w:t xml:space="preserve">Рекомендована література: 1, 4, 11, 15, 20, 30 </w:t>
      </w:r>
    </w:p>
    <w:p w14:paraId="697C5703" w14:textId="52C6A839" w:rsidR="00D90EA4" w:rsidRPr="00F40DAF" w:rsidRDefault="0083568F" w:rsidP="0083568F">
      <w:pPr>
        <w:pStyle w:val="1"/>
        <w:spacing w:line="360" w:lineRule="auto"/>
        <w:ind w:left="0" w:firstLine="709"/>
        <w:jc w:val="center"/>
      </w:pPr>
      <w:r w:rsidRPr="00F40DAF">
        <w:t>Семінарське заняття №8</w:t>
      </w:r>
    </w:p>
    <w:p w14:paraId="1D98F5DB" w14:textId="77777777" w:rsidR="0083568F" w:rsidRPr="00F40DAF" w:rsidRDefault="0083568F" w:rsidP="0083568F">
      <w:pPr>
        <w:adjustRightInd w:val="0"/>
        <w:spacing w:line="360" w:lineRule="auto"/>
        <w:ind w:firstLine="709"/>
        <w:jc w:val="both"/>
        <w:rPr>
          <w:rFonts w:eastAsiaTheme="minorHAnsi"/>
          <w:sz w:val="28"/>
          <w:szCs w:val="28"/>
        </w:rPr>
      </w:pPr>
      <w:r w:rsidRPr="00F40DAF">
        <w:rPr>
          <w:rFonts w:eastAsiaTheme="minorHAnsi"/>
          <w:b/>
          <w:sz w:val="28"/>
          <w:szCs w:val="28"/>
        </w:rPr>
        <w:t>Тема 8:</w:t>
      </w:r>
      <w:r w:rsidRPr="00F40DAF">
        <w:rPr>
          <w:rFonts w:eastAsiaTheme="minorHAnsi"/>
          <w:sz w:val="28"/>
          <w:szCs w:val="28"/>
        </w:rPr>
        <w:t xml:space="preserve"> Позовне, реєстраційне та дозвільно-ліцензійне провадження</w:t>
      </w:r>
    </w:p>
    <w:p w14:paraId="391AC364" w14:textId="4019B5D0" w:rsidR="0083568F" w:rsidRPr="00F40DAF" w:rsidRDefault="0083568F" w:rsidP="00EE6488">
      <w:pPr>
        <w:pStyle w:val="1"/>
        <w:spacing w:line="360" w:lineRule="auto"/>
        <w:ind w:left="0" w:firstLine="709"/>
        <w:jc w:val="both"/>
        <w:rPr>
          <w:b w:val="0"/>
        </w:rPr>
      </w:pPr>
      <w:r w:rsidRPr="00F40DAF">
        <w:t>Мета.</w:t>
      </w:r>
      <w:r w:rsidRPr="00F40DAF">
        <w:rPr>
          <w:b w:val="0"/>
        </w:rPr>
        <w:t xml:space="preserve"> Розібрати поняття, завдання та види позовного, реєстраційного та дозвільно-ліцензійного провадження.</w:t>
      </w:r>
    </w:p>
    <w:p w14:paraId="3560B34C" w14:textId="62FFE4A0" w:rsidR="0083568F" w:rsidRPr="00F40DAF" w:rsidRDefault="0083568F" w:rsidP="0083568F">
      <w:pPr>
        <w:pStyle w:val="1"/>
        <w:spacing w:line="360" w:lineRule="auto"/>
        <w:ind w:left="0" w:firstLine="709"/>
        <w:jc w:val="center"/>
      </w:pPr>
      <w:r w:rsidRPr="00F40DAF">
        <w:t>Питання для обговорення</w:t>
      </w:r>
    </w:p>
    <w:p w14:paraId="59CB3011" w14:textId="3ED29747" w:rsidR="0083568F" w:rsidRPr="00F40DAF" w:rsidRDefault="0083568F" w:rsidP="0083568F">
      <w:pPr>
        <w:pStyle w:val="1"/>
        <w:spacing w:line="360" w:lineRule="auto"/>
        <w:ind w:left="0" w:firstLine="709"/>
        <w:jc w:val="both"/>
        <w:rPr>
          <w:b w:val="0"/>
        </w:rPr>
      </w:pPr>
      <w:r w:rsidRPr="00F40DAF">
        <w:rPr>
          <w:b w:val="0"/>
        </w:rPr>
        <w:t>1. Поняття, мета та порядок здійснення підготовчого провадження.</w:t>
      </w:r>
    </w:p>
    <w:p w14:paraId="1A41B12A" w14:textId="2F82E348" w:rsidR="0083568F" w:rsidRPr="00F40DAF" w:rsidRDefault="0083568F" w:rsidP="0083568F">
      <w:pPr>
        <w:pStyle w:val="1"/>
        <w:spacing w:line="360" w:lineRule="auto"/>
        <w:ind w:left="0" w:firstLine="709"/>
        <w:jc w:val="both"/>
        <w:rPr>
          <w:b w:val="0"/>
        </w:rPr>
      </w:pPr>
      <w:r w:rsidRPr="00F40DAF">
        <w:rPr>
          <w:b w:val="0"/>
        </w:rPr>
        <w:lastRenderedPageBreak/>
        <w:t>2.  Поняття, види, стадії, суб’єкти та особливості реєстраційного провадження.</w:t>
      </w:r>
    </w:p>
    <w:p w14:paraId="7B6D69DB" w14:textId="12006204" w:rsidR="0083568F" w:rsidRPr="00F40DAF" w:rsidRDefault="0083568F" w:rsidP="0083568F">
      <w:pPr>
        <w:pStyle w:val="1"/>
        <w:spacing w:line="360" w:lineRule="auto"/>
        <w:ind w:left="0" w:firstLine="709"/>
        <w:jc w:val="both"/>
        <w:rPr>
          <w:b w:val="0"/>
        </w:rPr>
      </w:pPr>
      <w:r w:rsidRPr="00F40DAF">
        <w:rPr>
          <w:b w:val="0"/>
        </w:rPr>
        <w:t>3. Поняття, стадії та особливості дозвільно-ліцензійного провадження</w:t>
      </w:r>
    </w:p>
    <w:p w14:paraId="33BCE9DA" w14:textId="29EFB57B" w:rsidR="0083568F" w:rsidRPr="00F40DAF" w:rsidRDefault="0083568F" w:rsidP="0083568F">
      <w:pPr>
        <w:pStyle w:val="1"/>
        <w:spacing w:line="360" w:lineRule="auto"/>
        <w:ind w:left="0" w:firstLine="709"/>
        <w:jc w:val="center"/>
      </w:pPr>
      <w:r w:rsidRPr="00F40DAF">
        <w:t>Практичне завдання</w:t>
      </w:r>
    </w:p>
    <w:p w14:paraId="71642516" w14:textId="16B63B84" w:rsidR="0083568F" w:rsidRPr="00F40DAF" w:rsidRDefault="0083568F" w:rsidP="0083568F">
      <w:pPr>
        <w:pStyle w:val="1"/>
        <w:spacing w:line="360" w:lineRule="auto"/>
        <w:ind w:left="0" w:firstLine="709"/>
        <w:jc w:val="both"/>
        <w:rPr>
          <w:b w:val="0"/>
        </w:rPr>
      </w:pPr>
      <w:r w:rsidRPr="00F40DAF">
        <w:rPr>
          <w:b w:val="0"/>
        </w:rPr>
        <w:t>Роман та Петро везли автомобіль в ремонт. На їх сидіннях були відсутні підголівники, хоча конструкцією сидіння вони передбачались. Через це їх зупинили працівники поліції. Хлопці пояснювали, що їдуть ремонтувати машину і встановлять підголівники.  Чи повинні працівники поліції притягнути їх до відповідальності? За якими нормами КУпАП? Які поліцейські заходи можуть бути застосовані до водія? Чи є підстави для притягнення до адміністративної відповідальності? Як може бути накладене стягнення в цьому випадку?</w:t>
      </w:r>
    </w:p>
    <w:p w14:paraId="2B95D239" w14:textId="3BBA2120" w:rsidR="0083568F" w:rsidRPr="00F40DAF" w:rsidRDefault="0083568F" w:rsidP="0083568F">
      <w:pPr>
        <w:pStyle w:val="1"/>
        <w:spacing w:line="360" w:lineRule="auto"/>
        <w:ind w:left="0" w:firstLine="709"/>
        <w:jc w:val="both"/>
        <w:rPr>
          <w:b w:val="0"/>
        </w:rPr>
      </w:pPr>
      <w:r w:rsidRPr="00F40DAF">
        <w:rPr>
          <w:b w:val="0"/>
        </w:rPr>
        <w:t>Рекомендована література: 2, 4, 6, 7, 13, 26, 29</w:t>
      </w:r>
    </w:p>
    <w:p w14:paraId="45CBFE8C" w14:textId="77777777" w:rsidR="0083568F" w:rsidRPr="00F40DAF" w:rsidRDefault="0083568F" w:rsidP="0083568F">
      <w:pPr>
        <w:pStyle w:val="1"/>
        <w:spacing w:line="360" w:lineRule="auto"/>
        <w:ind w:left="0" w:firstLine="709"/>
        <w:jc w:val="center"/>
        <w:rPr>
          <w:b w:val="0"/>
          <w:bCs w:val="0"/>
        </w:rPr>
      </w:pPr>
      <w:r w:rsidRPr="00F40DAF">
        <w:rPr>
          <w:szCs w:val="22"/>
        </w:rPr>
        <w:t xml:space="preserve">Семінарське заняття </w:t>
      </w:r>
      <w:r w:rsidRPr="00F40DAF">
        <w:rPr>
          <w:b w:val="0"/>
          <w:bCs w:val="0"/>
        </w:rPr>
        <w:t>№9</w:t>
      </w:r>
    </w:p>
    <w:p w14:paraId="3DF10C50" w14:textId="5CAA7C38" w:rsidR="0083568F" w:rsidRPr="00F40DAF" w:rsidRDefault="0083568F" w:rsidP="0083568F">
      <w:pPr>
        <w:spacing w:line="360" w:lineRule="auto"/>
        <w:ind w:firstLine="709"/>
        <w:jc w:val="both"/>
        <w:rPr>
          <w:sz w:val="28"/>
          <w:szCs w:val="28"/>
        </w:rPr>
      </w:pPr>
      <w:r w:rsidRPr="00F40DAF">
        <w:rPr>
          <w:b/>
          <w:bCs/>
          <w:sz w:val="28"/>
          <w:szCs w:val="28"/>
        </w:rPr>
        <w:t xml:space="preserve">Тема </w:t>
      </w:r>
      <w:r w:rsidR="00F7428C" w:rsidRPr="00F40DAF">
        <w:rPr>
          <w:b/>
          <w:bCs/>
          <w:sz w:val="28"/>
          <w:szCs w:val="28"/>
        </w:rPr>
        <w:t>9</w:t>
      </w:r>
      <w:r w:rsidRPr="00F40DAF">
        <w:rPr>
          <w:sz w:val="28"/>
          <w:szCs w:val="28"/>
        </w:rPr>
        <w:t xml:space="preserve">. Адміністративні провадження за скаргою суб'єкта звернення </w:t>
      </w:r>
    </w:p>
    <w:p w14:paraId="63722F87" w14:textId="77777777" w:rsidR="0083568F" w:rsidRPr="00F40DAF" w:rsidRDefault="0083568F" w:rsidP="0083568F">
      <w:pPr>
        <w:spacing w:line="360" w:lineRule="auto"/>
        <w:ind w:firstLine="709"/>
        <w:jc w:val="both"/>
        <w:rPr>
          <w:sz w:val="28"/>
          <w:szCs w:val="28"/>
        </w:rPr>
      </w:pPr>
      <w:r w:rsidRPr="00F40DAF">
        <w:rPr>
          <w:b/>
          <w:bCs/>
          <w:sz w:val="28"/>
          <w:szCs w:val="28"/>
        </w:rPr>
        <w:t xml:space="preserve">Мета: </w:t>
      </w:r>
      <w:r w:rsidRPr="00F40DAF">
        <w:rPr>
          <w:sz w:val="28"/>
          <w:szCs w:val="28"/>
        </w:rPr>
        <w:t>Визначити підстави, предмет оскарження, учасників оскарження.</w:t>
      </w:r>
    </w:p>
    <w:p w14:paraId="2E963F69" w14:textId="77777777" w:rsidR="0083568F" w:rsidRPr="00F40DAF" w:rsidRDefault="0083568F" w:rsidP="0083568F">
      <w:pPr>
        <w:spacing w:line="360" w:lineRule="auto"/>
        <w:ind w:firstLine="709"/>
        <w:jc w:val="center"/>
        <w:rPr>
          <w:b/>
          <w:bCs/>
          <w:sz w:val="28"/>
          <w:szCs w:val="28"/>
        </w:rPr>
      </w:pPr>
      <w:r w:rsidRPr="00F40DAF">
        <w:rPr>
          <w:b/>
          <w:bCs/>
          <w:sz w:val="28"/>
          <w:szCs w:val="28"/>
        </w:rPr>
        <w:t>Питання для обговорення</w:t>
      </w:r>
    </w:p>
    <w:p w14:paraId="550B722A" w14:textId="77777777" w:rsidR="0083568F" w:rsidRPr="00F40DAF" w:rsidRDefault="0083568F" w:rsidP="0083568F">
      <w:pPr>
        <w:spacing w:line="360" w:lineRule="auto"/>
        <w:ind w:firstLine="709"/>
        <w:jc w:val="both"/>
        <w:rPr>
          <w:sz w:val="28"/>
          <w:szCs w:val="28"/>
        </w:rPr>
      </w:pPr>
      <w:r w:rsidRPr="00F40DAF">
        <w:rPr>
          <w:sz w:val="28"/>
          <w:szCs w:val="28"/>
        </w:rPr>
        <w:t>1. Учасники оскарження адміністративного провадження.</w:t>
      </w:r>
    </w:p>
    <w:p w14:paraId="332798FD" w14:textId="77777777" w:rsidR="0083568F" w:rsidRPr="00F40DAF" w:rsidRDefault="0083568F" w:rsidP="0083568F">
      <w:pPr>
        <w:spacing w:line="360" w:lineRule="auto"/>
        <w:ind w:firstLine="709"/>
        <w:jc w:val="both"/>
        <w:rPr>
          <w:sz w:val="28"/>
          <w:szCs w:val="28"/>
        </w:rPr>
      </w:pPr>
      <w:r w:rsidRPr="00F40DAF">
        <w:rPr>
          <w:sz w:val="28"/>
          <w:szCs w:val="28"/>
        </w:rPr>
        <w:t>2. Підстави для оскарження.</w:t>
      </w:r>
    </w:p>
    <w:p w14:paraId="1124F2B0" w14:textId="77777777" w:rsidR="0083568F" w:rsidRPr="00F40DAF" w:rsidRDefault="0083568F" w:rsidP="0083568F">
      <w:pPr>
        <w:spacing w:line="360" w:lineRule="auto"/>
        <w:ind w:firstLine="709"/>
        <w:jc w:val="both"/>
        <w:rPr>
          <w:sz w:val="28"/>
          <w:szCs w:val="28"/>
        </w:rPr>
      </w:pPr>
      <w:r w:rsidRPr="00F40DAF">
        <w:rPr>
          <w:sz w:val="28"/>
          <w:szCs w:val="28"/>
        </w:rPr>
        <w:t>3. Предмет оскарження.</w:t>
      </w:r>
    </w:p>
    <w:p w14:paraId="517EF612" w14:textId="77777777" w:rsidR="0083568F" w:rsidRPr="00F40DAF" w:rsidRDefault="0083568F" w:rsidP="0083568F">
      <w:pPr>
        <w:spacing w:line="360" w:lineRule="auto"/>
        <w:ind w:firstLine="709"/>
        <w:jc w:val="center"/>
        <w:rPr>
          <w:b/>
          <w:bCs/>
          <w:sz w:val="28"/>
          <w:szCs w:val="28"/>
        </w:rPr>
      </w:pPr>
      <w:r w:rsidRPr="00F40DAF">
        <w:rPr>
          <w:b/>
          <w:bCs/>
          <w:sz w:val="28"/>
          <w:szCs w:val="28"/>
        </w:rPr>
        <w:t>Практичне завдання</w:t>
      </w:r>
    </w:p>
    <w:p w14:paraId="0EB2E9DB" w14:textId="77777777" w:rsidR="0083568F" w:rsidRPr="00F40DAF" w:rsidRDefault="0083568F" w:rsidP="0083568F">
      <w:pPr>
        <w:spacing w:line="360" w:lineRule="auto"/>
        <w:ind w:firstLine="709"/>
        <w:jc w:val="both"/>
        <w:rPr>
          <w:sz w:val="28"/>
          <w:szCs w:val="28"/>
        </w:rPr>
      </w:pPr>
      <w:r w:rsidRPr="00F40DAF">
        <w:rPr>
          <w:sz w:val="28"/>
          <w:szCs w:val="28"/>
        </w:rPr>
        <w:t>18 жовтня в міських газетах з'явилася інформація про те, що 21 жовтня відбудеться «апокаліпсис». Через це сталась масова паніка, деякі люди не вийшли на роботу, а батьки не відправили дітей до школи або дитячого садка. Органами внутрішніх справ було відкрите адміністративне провадження.</w:t>
      </w:r>
    </w:p>
    <w:p w14:paraId="00C23DD2" w14:textId="77777777" w:rsidR="0083568F" w:rsidRPr="00F40DAF" w:rsidRDefault="0083568F" w:rsidP="0083568F">
      <w:pPr>
        <w:spacing w:line="360" w:lineRule="auto"/>
        <w:ind w:firstLine="709"/>
        <w:jc w:val="both"/>
        <w:rPr>
          <w:sz w:val="28"/>
          <w:szCs w:val="28"/>
        </w:rPr>
      </w:pPr>
      <w:r w:rsidRPr="00F40DAF">
        <w:rPr>
          <w:sz w:val="28"/>
          <w:szCs w:val="28"/>
        </w:rPr>
        <w:t>За якою статтею Кодексу України про адміністративні правопорушення має бути відкрите адміністративне провадження?</w:t>
      </w:r>
    </w:p>
    <w:p w14:paraId="36CA4ACD" w14:textId="77777777" w:rsidR="0083568F" w:rsidRPr="00F40DAF" w:rsidRDefault="0083568F" w:rsidP="0083568F">
      <w:pPr>
        <w:spacing w:line="360" w:lineRule="auto"/>
        <w:ind w:firstLine="709"/>
        <w:jc w:val="both"/>
        <w:rPr>
          <w:sz w:val="28"/>
          <w:szCs w:val="28"/>
        </w:rPr>
      </w:pPr>
      <w:r w:rsidRPr="00F40DAF">
        <w:rPr>
          <w:sz w:val="28"/>
          <w:szCs w:val="28"/>
        </w:rPr>
        <w:t>Опишіть склад адміністративного правопорушення. Які процесуальні документи були складені у цій справі?</w:t>
      </w:r>
    </w:p>
    <w:p w14:paraId="09A46615" w14:textId="77777777" w:rsidR="0083568F" w:rsidRPr="00F40DAF" w:rsidRDefault="0083568F" w:rsidP="0083568F">
      <w:pPr>
        <w:spacing w:line="360" w:lineRule="auto"/>
        <w:ind w:firstLine="709"/>
        <w:jc w:val="both"/>
        <w:rPr>
          <w:b/>
          <w:bCs/>
          <w:sz w:val="28"/>
          <w:szCs w:val="28"/>
        </w:rPr>
      </w:pPr>
      <w:r w:rsidRPr="00F40DAF">
        <w:rPr>
          <w:b/>
          <w:bCs/>
          <w:sz w:val="28"/>
          <w:szCs w:val="28"/>
        </w:rPr>
        <w:t>Рекомендована література: 2, 3, 4, 6, 11, 26</w:t>
      </w:r>
    </w:p>
    <w:p w14:paraId="02ECD6C6" w14:textId="77777777" w:rsidR="0083568F" w:rsidRPr="00F40DAF" w:rsidRDefault="0083568F" w:rsidP="0083568F">
      <w:pPr>
        <w:spacing w:line="360" w:lineRule="auto"/>
        <w:ind w:firstLine="709"/>
        <w:jc w:val="center"/>
        <w:rPr>
          <w:b/>
          <w:bCs/>
          <w:sz w:val="28"/>
          <w:szCs w:val="28"/>
        </w:rPr>
      </w:pPr>
      <w:r w:rsidRPr="00F40DAF">
        <w:rPr>
          <w:b/>
          <w:sz w:val="28"/>
        </w:rPr>
        <w:t>Семінарське заняття</w:t>
      </w:r>
      <w:r w:rsidRPr="00F40DAF">
        <w:rPr>
          <w:sz w:val="28"/>
        </w:rPr>
        <w:t xml:space="preserve"> </w:t>
      </w:r>
      <w:r w:rsidRPr="00F40DAF">
        <w:rPr>
          <w:b/>
          <w:bCs/>
          <w:sz w:val="28"/>
          <w:szCs w:val="28"/>
        </w:rPr>
        <w:t>№10</w:t>
      </w:r>
    </w:p>
    <w:p w14:paraId="52F824AC" w14:textId="60234717" w:rsidR="0083568F" w:rsidRPr="00F40DAF" w:rsidRDefault="0083568F" w:rsidP="0083568F">
      <w:pPr>
        <w:spacing w:line="360" w:lineRule="auto"/>
        <w:ind w:firstLine="709"/>
        <w:jc w:val="both"/>
        <w:rPr>
          <w:sz w:val="28"/>
          <w:szCs w:val="28"/>
        </w:rPr>
      </w:pPr>
      <w:r w:rsidRPr="00F40DAF">
        <w:rPr>
          <w:b/>
          <w:bCs/>
          <w:sz w:val="28"/>
          <w:szCs w:val="28"/>
        </w:rPr>
        <w:lastRenderedPageBreak/>
        <w:t xml:space="preserve">Тема </w:t>
      </w:r>
      <w:r w:rsidR="00F7428C" w:rsidRPr="00F40DAF">
        <w:rPr>
          <w:b/>
          <w:bCs/>
          <w:sz w:val="28"/>
          <w:szCs w:val="28"/>
        </w:rPr>
        <w:t>10</w:t>
      </w:r>
      <w:r w:rsidRPr="00F40DAF">
        <w:rPr>
          <w:b/>
          <w:bCs/>
          <w:sz w:val="28"/>
          <w:szCs w:val="28"/>
        </w:rPr>
        <w:t>:</w:t>
      </w:r>
      <w:r w:rsidRPr="00F40DAF">
        <w:rPr>
          <w:sz w:val="28"/>
          <w:szCs w:val="28"/>
        </w:rPr>
        <w:t xml:space="preserve"> Організація адміністративного судочинства в Україні.</w:t>
      </w:r>
    </w:p>
    <w:p w14:paraId="14A3C3EA" w14:textId="77777777" w:rsidR="0083568F" w:rsidRPr="00F40DAF" w:rsidRDefault="0083568F" w:rsidP="0083568F">
      <w:pPr>
        <w:spacing w:line="360" w:lineRule="auto"/>
        <w:ind w:firstLine="709"/>
        <w:jc w:val="both"/>
        <w:rPr>
          <w:sz w:val="28"/>
          <w:szCs w:val="28"/>
        </w:rPr>
      </w:pPr>
      <w:r w:rsidRPr="00F40DAF">
        <w:rPr>
          <w:b/>
          <w:bCs/>
          <w:sz w:val="28"/>
          <w:szCs w:val="28"/>
        </w:rPr>
        <w:t>Мета:</w:t>
      </w:r>
      <w:r w:rsidRPr="00F40DAF">
        <w:rPr>
          <w:sz w:val="28"/>
          <w:szCs w:val="28"/>
        </w:rPr>
        <w:t xml:space="preserve"> Розібрати організацію адміністративного судочинства, поняття, організаційно-правові засади</w:t>
      </w:r>
    </w:p>
    <w:p w14:paraId="699FA1ED" w14:textId="77777777" w:rsidR="0083568F" w:rsidRPr="00F40DAF" w:rsidRDefault="0083568F" w:rsidP="0083568F">
      <w:pPr>
        <w:spacing w:line="360" w:lineRule="auto"/>
        <w:ind w:firstLine="709"/>
        <w:jc w:val="center"/>
        <w:rPr>
          <w:b/>
          <w:bCs/>
          <w:sz w:val="28"/>
          <w:szCs w:val="28"/>
        </w:rPr>
      </w:pPr>
      <w:r w:rsidRPr="00F40DAF">
        <w:rPr>
          <w:b/>
          <w:bCs/>
          <w:sz w:val="28"/>
          <w:szCs w:val="28"/>
        </w:rPr>
        <w:t>Питання для обговорення</w:t>
      </w:r>
    </w:p>
    <w:p w14:paraId="2C13EA99" w14:textId="77777777" w:rsidR="0083568F" w:rsidRPr="00F40DAF" w:rsidRDefault="0083568F" w:rsidP="0083568F">
      <w:pPr>
        <w:spacing w:line="360" w:lineRule="auto"/>
        <w:ind w:firstLine="709"/>
        <w:jc w:val="both"/>
        <w:rPr>
          <w:sz w:val="28"/>
          <w:szCs w:val="28"/>
        </w:rPr>
      </w:pPr>
      <w:r w:rsidRPr="00F40DAF">
        <w:rPr>
          <w:sz w:val="28"/>
          <w:szCs w:val="28"/>
        </w:rPr>
        <w:t>1. Поняття та види забезпечення адміністративного</w:t>
      </w:r>
    </w:p>
    <w:p w14:paraId="131BBFD5" w14:textId="77777777" w:rsidR="0083568F" w:rsidRPr="00F40DAF" w:rsidRDefault="0083568F" w:rsidP="0083568F">
      <w:pPr>
        <w:spacing w:line="360" w:lineRule="auto"/>
        <w:ind w:firstLine="709"/>
        <w:jc w:val="both"/>
        <w:rPr>
          <w:sz w:val="28"/>
          <w:szCs w:val="28"/>
        </w:rPr>
      </w:pPr>
      <w:r w:rsidRPr="00F40DAF">
        <w:rPr>
          <w:sz w:val="28"/>
          <w:szCs w:val="28"/>
        </w:rPr>
        <w:t>судочинства України</w:t>
      </w:r>
    </w:p>
    <w:p w14:paraId="2A9B1676" w14:textId="77777777" w:rsidR="0083568F" w:rsidRPr="00F40DAF" w:rsidRDefault="0083568F" w:rsidP="0083568F">
      <w:pPr>
        <w:spacing w:line="360" w:lineRule="auto"/>
        <w:ind w:firstLine="709"/>
        <w:jc w:val="both"/>
        <w:rPr>
          <w:sz w:val="28"/>
          <w:szCs w:val="28"/>
        </w:rPr>
      </w:pPr>
      <w:r w:rsidRPr="00F40DAF">
        <w:rPr>
          <w:sz w:val="28"/>
          <w:szCs w:val="28"/>
        </w:rPr>
        <w:t>2. Матеріально-фінансове та інформаційне забезпечення адміністративного судочинства.</w:t>
      </w:r>
    </w:p>
    <w:p w14:paraId="1AB97CAB" w14:textId="77777777" w:rsidR="0083568F" w:rsidRPr="00F40DAF" w:rsidRDefault="0083568F" w:rsidP="0083568F">
      <w:pPr>
        <w:spacing w:line="360" w:lineRule="auto"/>
        <w:ind w:firstLine="709"/>
        <w:jc w:val="both"/>
        <w:rPr>
          <w:sz w:val="28"/>
          <w:szCs w:val="28"/>
        </w:rPr>
      </w:pPr>
      <w:r w:rsidRPr="00F40DAF">
        <w:rPr>
          <w:sz w:val="28"/>
          <w:szCs w:val="28"/>
        </w:rPr>
        <w:t>3. Особливості кадрового забезпечення</w:t>
      </w:r>
    </w:p>
    <w:p w14:paraId="58F070C1" w14:textId="77777777" w:rsidR="0083568F" w:rsidRPr="00F40DAF" w:rsidRDefault="0083568F" w:rsidP="0083568F">
      <w:pPr>
        <w:spacing w:line="360" w:lineRule="auto"/>
        <w:ind w:firstLine="709"/>
        <w:jc w:val="both"/>
        <w:rPr>
          <w:sz w:val="28"/>
          <w:szCs w:val="28"/>
        </w:rPr>
      </w:pPr>
      <w:r w:rsidRPr="00F40DAF">
        <w:rPr>
          <w:sz w:val="28"/>
          <w:szCs w:val="28"/>
        </w:rPr>
        <w:t>адміністративного судочинства України</w:t>
      </w:r>
    </w:p>
    <w:p w14:paraId="1B2284A4" w14:textId="77777777" w:rsidR="0083568F" w:rsidRPr="00F40DAF" w:rsidRDefault="0083568F" w:rsidP="0083568F">
      <w:pPr>
        <w:spacing w:line="360" w:lineRule="auto"/>
        <w:ind w:firstLine="709"/>
        <w:jc w:val="center"/>
        <w:rPr>
          <w:b/>
          <w:bCs/>
          <w:sz w:val="28"/>
          <w:szCs w:val="28"/>
        </w:rPr>
      </w:pPr>
      <w:r w:rsidRPr="00F40DAF">
        <w:rPr>
          <w:b/>
          <w:bCs/>
          <w:sz w:val="28"/>
          <w:szCs w:val="28"/>
        </w:rPr>
        <w:t>Практичне завдання</w:t>
      </w:r>
    </w:p>
    <w:p w14:paraId="164749F8" w14:textId="77777777" w:rsidR="0083568F" w:rsidRPr="00F40DAF" w:rsidRDefault="0083568F" w:rsidP="0083568F">
      <w:pPr>
        <w:spacing w:line="360" w:lineRule="auto"/>
        <w:ind w:firstLine="709"/>
        <w:jc w:val="both"/>
        <w:rPr>
          <w:sz w:val="28"/>
          <w:szCs w:val="28"/>
        </w:rPr>
      </w:pPr>
      <w:r w:rsidRPr="00F40DAF">
        <w:rPr>
          <w:sz w:val="28"/>
          <w:szCs w:val="28"/>
        </w:rPr>
        <w:t>Громадянин Г. їхав на тракторі гравійною дорогою, що утворює перехрестя з асфальтованою дорогою. Перетнувши перехрестя без гальмування продовжив рух. Це було помічено співробітниками поліції, вони зупинили Г. і почали складати постанову про порушення правил дорожнього руху. Г. почав виправдовуватись доводячи, що на перехресті не було знаків, які вказують, яка дорога є головною, а яка другорядною. Крім того, він керував трактором, а не автомобілем, тому правила дорожнього руху на нього не поширювалися.</w:t>
      </w:r>
    </w:p>
    <w:p w14:paraId="47ED6006" w14:textId="77777777" w:rsidR="0083568F" w:rsidRPr="00F40DAF" w:rsidRDefault="0083568F" w:rsidP="0083568F">
      <w:pPr>
        <w:spacing w:line="360" w:lineRule="auto"/>
        <w:ind w:firstLine="709"/>
        <w:jc w:val="both"/>
        <w:rPr>
          <w:sz w:val="28"/>
          <w:szCs w:val="28"/>
        </w:rPr>
      </w:pPr>
      <w:r w:rsidRPr="00F40DAF">
        <w:rPr>
          <w:sz w:val="28"/>
          <w:szCs w:val="28"/>
        </w:rPr>
        <w:t>Проаналізуйте цю ситуацію. Чи є підстави для притягнення Г. до адміністративної відповідальності за порушення ПДР? Які процесуальні документи будуть складені у цій справі?</w:t>
      </w:r>
    </w:p>
    <w:p w14:paraId="7889911B" w14:textId="77777777" w:rsidR="0083568F" w:rsidRPr="00F40DAF" w:rsidRDefault="0083568F" w:rsidP="0083568F">
      <w:pPr>
        <w:spacing w:line="360" w:lineRule="auto"/>
        <w:ind w:firstLine="709"/>
        <w:jc w:val="both"/>
        <w:rPr>
          <w:sz w:val="28"/>
          <w:szCs w:val="28"/>
        </w:rPr>
      </w:pPr>
      <w:r w:rsidRPr="00F40DAF">
        <w:rPr>
          <w:b/>
          <w:bCs/>
          <w:sz w:val="28"/>
          <w:szCs w:val="28"/>
        </w:rPr>
        <w:t>Рекомендована література: 2, 3, 4, 12, 13, 22</w:t>
      </w:r>
    </w:p>
    <w:p w14:paraId="301FA8BA" w14:textId="77777777" w:rsidR="008E2D4F" w:rsidRPr="00F40DAF" w:rsidRDefault="008E2D4F" w:rsidP="008E2D4F">
      <w:pPr>
        <w:adjustRightInd w:val="0"/>
        <w:spacing w:line="360" w:lineRule="auto"/>
        <w:ind w:firstLine="709"/>
        <w:jc w:val="center"/>
        <w:rPr>
          <w:rFonts w:eastAsiaTheme="minorHAnsi"/>
          <w:b/>
          <w:bCs/>
          <w:sz w:val="28"/>
          <w:szCs w:val="28"/>
        </w:rPr>
      </w:pPr>
      <w:r w:rsidRPr="00F40DAF">
        <w:rPr>
          <w:rFonts w:eastAsiaTheme="minorHAnsi"/>
          <w:b/>
          <w:bCs/>
          <w:sz w:val="28"/>
          <w:szCs w:val="28"/>
        </w:rPr>
        <w:t>Семінарське заняття №11</w:t>
      </w:r>
    </w:p>
    <w:p w14:paraId="4998AB28"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b/>
          <w:bCs/>
          <w:sz w:val="28"/>
          <w:szCs w:val="28"/>
        </w:rPr>
        <w:t>Тема 11:</w:t>
      </w:r>
      <w:r w:rsidRPr="00F40DAF">
        <w:rPr>
          <w:rFonts w:eastAsiaTheme="minorHAnsi"/>
          <w:sz w:val="28"/>
          <w:szCs w:val="28"/>
        </w:rPr>
        <w:t xml:space="preserve"> Провадження в адміністративних судах.</w:t>
      </w:r>
    </w:p>
    <w:p w14:paraId="00EB083C"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b/>
          <w:bCs/>
          <w:sz w:val="28"/>
          <w:szCs w:val="28"/>
        </w:rPr>
        <w:t>Мета:</w:t>
      </w:r>
      <w:r w:rsidRPr="00F40DAF">
        <w:rPr>
          <w:rFonts w:eastAsiaTheme="minorHAnsi"/>
          <w:sz w:val="28"/>
          <w:szCs w:val="28"/>
        </w:rPr>
        <w:t xml:space="preserve"> Розібрати поняття, компетенцію та завдання провадження в адміністративних судах</w:t>
      </w:r>
    </w:p>
    <w:p w14:paraId="53A78C16"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Питання для обговорення</w:t>
      </w:r>
    </w:p>
    <w:p w14:paraId="5DB5FADD"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1. Поняття провадження в адміністративних судах</w:t>
      </w:r>
    </w:p>
    <w:p w14:paraId="2965D18B"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2. Компетенція та завдання провадження в адміністративних судах</w:t>
      </w:r>
    </w:p>
    <w:p w14:paraId="4224927E" w14:textId="77777777" w:rsidR="008E2D4F" w:rsidRPr="00F40DAF" w:rsidRDefault="008E2D4F" w:rsidP="008E2D4F">
      <w:pPr>
        <w:adjustRightInd w:val="0"/>
        <w:spacing w:line="360" w:lineRule="auto"/>
        <w:ind w:firstLine="709"/>
        <w:jc w:val="center"/>
        <w:rPr>
          <w:rFonts w:eastAsiaTheme="minorHAnsi"/>
          <w:b/>
          <w:bCs/>
          <w:sz w:val="28"/>
          <w:szCs w:val="28"/>
        </w:rPr>
      </w:pPr>
      <w:r w:rsidRPr="00F40DAF">
        <w:rPr>
          <w:rFonts w:eastAsiaTheme="minorHAnsi"/>
          <w:b/>
          <w:bCs/>
          <w:sz w:val="28"/>
          <w:szCs w:val="28"/>
        </w:rPr>
        <w:t>Практичне заняття</w:t>
      </w:r>
    </w:p>
    <w:p w14:paraId="1014D32D"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lastRenderedPageBreak/>
        <w:t>В ході превентивних заходів поліцією було зроблену перевірку декількох місць продажу піротехнічних виробів. В ході перевірки було встановлено що, Громадянин Л. здійснював таку торгівлю без відповідних документів та ліцензій. У провадженні в справі про адміністративне правопорушення Л. пояснив, що справді продавав піротехнічні вироби без відповідних документів і щиро шкодує про свої дії.</w:t>
      </w:r>
    </w:p>
    <w:p w14:paraId="09F6324D"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Чи є підстави для притягнення до відповідальності за таких обставин? За якою статтею Закону про адміністративні правопорушення слід кваліфікувати цю ситуацію? Яких заходів може бути вжито поліцією? Яке покарання може бути призначено в цьому випадку?</w:t>
      </w:r>
    </w:p>
    <w:p w14:paraId="4C041B8E" w14:textId="54A1FA04" w:rsidR="008E2D4F" w:rsidRPr="00F40DAF" w:rsidRDefault="008E2D4F" w:rsidP="008E2D4F">
      <w:pPr>
        <w:adjustRightInd w:val="0"/>
        <w:spacing w:line="360" w:lineRule="auto"/>
        <w:ind w:firstLine="709"/>
        <w:jc w:val="both"/>
        <w:rPr>
          <w:rFonts w:eastAsiaTheme="minorHAnsi"/>
          <w:b/>
          <w:bCs/>
          <w:sz w:val="28"/>
          <w:szCs w:val="28"/>
        </w:rPr>
      </w:pPr>
      <w:r w:rsidRPr="00F40DAF">
        <w:rPr>
          <w:rFonts w:eastAsiaTheme="minorHAnsi"/>
          <w:b/>
          <w:bCs/>
          <w:sz w:val="28"/>
          <w:szCs w:val="28"/>
        </w:rPr>
        <w:t>Рекомендована література: 1, 2, 3, 5, 12, 28</w:t>
      </w:r>
    </w:p>
    <w:p w14:paraId="650146B7" w14:textId="52000688" w:rsidR="008E2D4F" w:rsidRPr="00F40DAF" w:rsidRDefault="008E2D4F" w:rsidP="008E2D4F">
      <w:pPr>
        <w:adjustRightInd w:val="0"/>
        <w:spacing w:line="360" w:lineRule="auto"/>
        <w:ind w:firstLine="709"/>
        <w:jc w:val="center"/>
        <w:rPr>
          <w:rFonts w:eastAsiaTheme="minorHAnsi"/>
          <w:b/>
          <w:bCs/>
          <w:sz w:val="28"/>
          <w:szCs w:val="28"/>
        </w:rPr>
      </w:pPr>
      <w:r w:rsidRPr="00F40DAF">
        <w:rPr>
          <w:rFonts w:eastAsiaTheme="minorHAnsi"/>
          <w:b/>
          <w:bCs/>
          <w:sz w:val="28"/>
          <w:szCs w:val="28"/>
        </w:rPr>
        <w:t>Семінарське заняття №12</w:t>
      </w:r>
    </w:p>
    <w:p w14:paraId="06A414AA"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b/>
          <w:bCs/>
          <w:sz w:val="28"/>
          <w:szCs w:val="28"/>
        </w:rPr>
        <w:t xml:space="preserve">Тема 12: </w:t>
      </w:r>
      <w:r w:rsidRPr="00F40DAF">
        <w:rPr>
          <w:rFonts w:eastAsiaTheme="minorHAnsi"/>
          <w:sz w:val="28"/>
          <w:szCs w:val="28"/>
        </w:rPr>
        <w:t>Провадження у справах про адміністративні правопорушення</w:t>
      </w:r>
    </w:p>
    <w:p w14:paraId="5FB9816B"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b/>
          <w:bCs/>
          <w:sz w:val="28"/>
          <w:szCs w:val="28"/>
        </w:rPr>
        <w:t>Мета:</w:t>
      </w:r>
      <w:r w:rsidRPr="00F40DAF">
        <w:rPr>
          <w:rFonts w:eastAsiaTheme="minorHAnsi"/>
          <w:sz w:val="28"/>
          <w:szCs w:val="28"/>
        </w:rPr>
        <w:t xml:space="preserve"> Визначити поняття, завдання, суб’єктів, стадії та постанови провадження у справах про адміністративні правопорушення. </w:t>
      </w:r>
    </w:p>
    <w:p w14:paraId="6AA6C088"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Питання для обговорення</w:t>
      </w:r>
    </w:p>
    <w:p w14:paraId="1A35195E"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1. Поняття та завдання провадження у справах про адміністративні правопорушення.</w:t>
      </w:r>
    </w:p>
    <w:p w14:paraId="021AFD93"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2. Суб’єкти провадження у справах про адміністративні правопорушення</w:t>
      </w:r>
    </w:p>
    <w:p w14:paraId="607E9C62"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3. Стадії провадження у справах про адміністративні правопорушення.</w:t>
      </w:r>
    </w:p>
    <w:p w14:paraId="74424D58" w14:textId="77777777" w:rsidR="008E2D4F" w:rsidRPr="00F40DAF" w:rsidRDefault="008E2D4F" w:rsidP="008E2D4F">
      <w:pPr>
        <w:adjustRightInd w:val="0"/>
        <w:spacing w:line="360" w:lineRule="auto"/>
        <w:ind w:firstLine="709"/>
        <w:jc w:val="center"/>
        <w:rPr>
          <w:rFonts w:eastAsiaTheme="minorHAnsi"/>
          <w:b/>
          <w:bCs/>
          <w:sz w:val="28"/>
          <w:szCs w:val="28"/>
        </w:rPr>
      </w:pPr>
      <w:r w:rsidRPr="00F40DAF">
        <w:rPr>
          <w:rFonts w:eastAsiaTheme="minorHAnsi"/>
          <w:b/>
          <w:bCs/>
          <w:sz w:val="28"/>
          <w:szCs w:val="28"/>
        </w:rPr>
        <w:t>Практичне завдання</w:t>
      </w:r>
    </w:p>
    <w:p w14:paraId="2E9E0F79"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Під час судового засідання у справі про розлучення обвинувачений. Громадянин М. висловлював нецензурні зауваження на адресу судді, не відповідав на запитання суду та кричав, що всі жінки однакові, особливо у шлюборозлучних справах, і що жінки не можуть бути суддями.</w:t>
      </w:r>
    </w:p>
    <w:p w14:paraId="00C45B05"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Суддя попередила М. про можливість притягнення до адміністративної відповідальності, але це було проігноровано, і М. продовжував поводитися вульгарно та некоректно.</w:t>
      </w:r>
    </w:p>
    <w:p w14:paraId="07E47BED" w14:textId="77777777" w:rsidR="008E2D4F" w:rsidRPr="00F40DAF" w:rsidRDefault="008E2D4F" w:rsidP="008E2D4F">
      <w:pPr>
        <w:adjustRightInd w:val="0"/>
        <w:spacing w:line="360" w:lineRule="auto"/>
        <w:ind w:firstLine="709"/>
        <w:jc w:val="both"/>
        <w:rPr>
          <w:rFonts w:eastAsiaTheme="minorHAnsi"/>
          <w:sz w:val="28"/>
          <w:szCs w:val="28"/>
        </w:rPr>
      </w:pPr>
      <w:r w:rsidRPr="00F40DAF">
        <w:rPr>
          <w:rFonts w:eastAsiaTheme="minorHAnsi"/>
          <w:sz w:val="28"/>
          <w:szCs w:val="28"/>
        </w:rPr>
        <w:t xml:space="preserve">Дайте оцінку ситуації. Чи є підстави для притягнення його до адміністративної відповідальності? Які заходи покарання можуть бути застосовані </w:t>
      </w:r>
      <w:r w:rsidRPr="00F40DAF">
        <w:rPr>
          <w:rFonts w:eastAsiaTheme="minorHAnsi"/>
          <w:sz w:val="28"/>
          <w:szCs w:val="28"/>
        </w:rPr>
        <w:lastRenderedPageBreak/>
        <w:t>в цьому випадку?</w:t>
      </w:r>
    </w:p>
    <w:p w14:paraId="6372F3E9" w14:textId="77777777" w:rsidR="008E2D4F" w:rsidRPr="00F40DAF" w:rsidRDefault="008E2D4F" w:rsidP="008E2D4F">
      <w:pPr>
        <w:adjustRightInd w:val="0"/>
        <w:spacing w:line="360" w:lineRule="auto"/>
        <w:ind w:firstLine="709"/>
        <w:jc w:val="both"/>
        <w:rPr>
          <w:rFonts w:eastAsiaTheme="minorHAnsi"/>
          <w:b/>
          <w:bCs/>
          <w:sz w:val="28"/>
          <w:szCs w:val="28"/>
        </w:rPr>
      </w:pPr>
      <w:r w:rsidRPr="00F40DAF">
        <w:rPr>
          <w:rFonts w:eastAsiaTheme="minorHAnsi"/>
          <w:b/>
          <w:bCs/>
          <w:sz w:val="28"/>
          <w:szCs w:val="28"/>
        </w:rPr>
        <w:t>Рекомендована література: 3, 4, 6, 7, 13, 16, 19</w:t>
      </w:r>
    </w:p>
    <w:p w14:paraId="6E958AB6" w14:textId="4563274D" w:rsidR="0083568F" w:rsidRPr="00F40DAF" w:rsidRDefault="008E2D4F" w:rsidP="008E2D4F">
      <w:pPr>
        <w:pStyle w:val="1"/>
        <w:spacing w:line="360" w:lineRule="auto"/>
        <w:ind w:left="0" w:firstLine="709"/>
        <w:jc w:val="center"/>
      </w:pPr>
      <w:r w:rsidRPr="00F40DAF">
        <w:t>Семінарське заняття №13</w:t>
      </w:r>
    </w:p>
    <w:p w14:paraId="66076965" w14:textId="07E78620" w:rsidR="008E2D4F" w:rsidRPr="00F40DAF" w:rsidRDefault="008E2D4F" w:rsidP="0083568F">
      <w:pPr>
        <w:pStyle w:val="1"/>
        <w:spacing w:line="360" w:lineRule="auto"/>
        <w:ind w:left="0" w:firstLine="709"/>
        <w:jc w:val="both"/>
        <w:rPr>
          <w:rFonts w:eastAsiaTheme="minorHAnsi"/>
          <w:b w:val="0"/>
        </w:rPr>
      </w:pPr>
      <w:r w:rsidRPr="00F40DAF">
        <w:rPr>
          <w:rFonts w:eastAsiaTheme="minorHAnsi"/>
        </w:rPr>
        <w:t xml:space="preserve">Тема 13. </w:t>
      </w:r>
      <w:r w:rsidRPr="00F40DAF">
        <w:rPr>
          <w:rFonts w:eastAsiaTheme="minorHAnsi"/>
          <w:b w:val="0"/>
        </w:rPr>
        <w:t>Загальні засади адміністративного судочинства.</w:t>
      </w:r>
    </w:p>
    <w:p w14:paraId="5811223C" w14:textId="29E6B964" w:rsidR="008E2D4F" w:rsidRPr="00F40DAF" w:rsidRDefault="008E2D4F" w:rsidP="0083568F">
      <w:pPr>
        <w:pStyle w:val="1"/>
        <w:spacing w:line="360" w:lineRule="auto"/>
        <w:ind w:left="0" w:firstLine="709"/>
        <w:jc w:val="both"/>
        <w:rPr>
          <w:rFonts w:eastAsiaTheme="minorHAnsi"/>
          <w:b w:val="0"/>
        </w:rPr>
      </w:pPr>
      <w:r w:rsidRPr="00F40DAF">
        <w:rPr>
          <w:rFonts w:eastAsiaTheme="minorHAnsi"/>
        </w:rPr>
        <w:t>Мета.</w:t>
      </w:r>
      <w:r w:rsidRPr="00F40DAF">
        <w:rPr>
          <w:rFonts w:eastAsiaTheme="minorHAnsi"/>
          <w:b w:val="0"/>
        </w:rPr>
        <w:t xml:space="preserve"> Розібрати поняття та принципи адміністративного судочинства, ознайомитися з законодавством.</w:t>
      </w:r>
    </w:p>
    <w:p w14:paraId="4221E8A4" w14:textId="5651E917" w:rsidR="008E2D4F" w:rsidRPr="00F40DAF" w:rsidRDefault="008E2D4F" w:rsidP="008E2D4F">
      <w:pPr>
        <w:pStyle w:val="1"/>
        <w:spacing w:line="360" w:lineRule="auto"/>
        <w:ind w:left="0" w:firstLine="709"/>
        <w:jc w:val="center"/>
        <w:rPr>
          <w:rFonts w:eastAsiaTheme="minorHAnsi"/>
        </w:rPr>
      </w:pPr>
      <w:r w:rsidRPr="00F40DAF">
        <w:rPr>
          <w:rFonts w:eastAsiaTheme="minorHAnsi"/>
        </w:rPr>
        <w:t>Питання для обговорення</w:t>
      </w:r>
    </w:p>
    <w:p w14:paraId="1362F4B1" w14:textId="0C12571C" w:rsidR="008E2D4F" w:rsidRPr="00F40DAF" w:rsidRDefault="008E2D4F" w:rsidP="0083568F">
      <w:pPr>
        <w:pStyle w:val="1"/>
        <w:spacing w:line="360" w:lineRule="auto"/>
        <w:ind w:left="0" w:firstLine="709"/>
        <w:jc w:val="both"/>
        <w:rPr>
          <w:rFonts w:eastAsiaTheme="minorHAnsi"/>
          <w:b w:val="0"/>
        </w:rPr>
      </w:pPr>
      <w:r w:rsidRPr="00F40DAF">
        <w:rPr>
          <w:rFonts w:eastAsiaTheme="minorHAnsi"/>
          <w:b w:val="0"/>
        </w:rPr>
        <w:t>1. Поняття та принципи адміністративного судочинства.</w:t>
      </w:r>
    </w:p>
    <w:p w14:paraId="72D90E9B" w14:textId="42DD2596" w:rsidR="008E2D4F" w:rsidRPr="00F40DAF" w:rsidRDefault="008E2D4F" w:rsidP="0083568F">
      <w:pPr>
        <w:pStyle w:val="1"/>
        <w:spacing w:line="360" w:lineRule="auto"/>
        <w:ind w:left="0" w:firstLine="709"/>
        <w:jc w:val="both"/>
        <w:rPr>
          <w:rFonts w:eastAsiaTheme="minorHAnsi"/>
          <w:b w:val="0"/>
        </w:rPr>
      </w:pPr>
      <w:r w:rsidRPr="00F40DAF">
        <w:rPr>
          <w:rFonts w:eastAsiaTheme="minorHAnsi"/>
          <w:b w:val="0"/>
        </w:rPr>
        <w:t>2. Законодавство про адміністративне судочинство.</w:t>
      </w:r>
    </w:p>
    <w:p w14:paraId="38F7C482" w14:textId="57385B08" w:rsidR="008E2D4F" w:rsidRPr="00F40DAF" w:rsidRDefault="008E2D4F" w:rsidP="008E2D4F">
      <w:pPr>
        <w:pStyle w:val="1"/>
        <w:spacing w:line="360" w:lineRule="auto"/>
        <w:ind w:left="0" w:firstLine="709"/>
        <w:jc w:val="center"/>
        <w:rPr>
          <w:rFonts w:eastAsiaTheme="minorHAnsi"/>
        </w:rPr>
      </w:pPr>
      <w:r w:rsidRPr="00F40DAF">
        <w:rPr>
          <w:rFonts w:eastAsiaTheme="minorHAnsi"/>
        </w:rPr>
        <w:t>Практичне завдання.</w:t>
      </w:r>
    </w:p>
    <w:p w14:paraId="143A80FA" w14:textId="3D4F1B97" w:rsidR="008E2D4F" w:rsidRPr="00F40DAF" w:rsidRDefault="008E2D4F" w:rsidP="0083568F">
      <w:pPr>
        <w:pStyle w:val="1"/>
        <w:spacing w:line="360" w:lineRule="auto"/>
        <w:ind w:left="0" w:firstLine="709"/>
        <w:jc w:val="both"/>
        <w:rPr>
          <w:b w:val="0"/>
        </w:rPr>
      </w:pPr>
      <w:r w:rsidRPr="00F40DAF">
        <w:rPr>
          <w:b w:val="0"/>
        </w:rPr>
        <w:t>Громадянка Змільцова проходила як свідок в кримінальній справі. Після допиту вона залишилась в залі суду послухати судове засідання. Під час допиту інших свідків вона робила зауваження їм, судді та іншим учасникам процесу. Суддя неодноразово робила Змільцовій зауваження, проте та продовжувала давати коментарі усьому що відбувалось в залі суду. Як повинна вчинити суддя з гр. Змільцовою? адміністративного правопорушення? Чи є Чи є підстави адміністративної відповідальності? у вказаних діях склад для притягнення до Хто має право притягнути до відповідальності в цьому випадку? складені по цій справі? Які процесуальні документи будуть складені по цій справі.</w:t>
      </w:r>
    </w:p>
    <w:p w14:paraId="1EE2528A" w14:textId="08AA6101" w:rsidR="008E2D4F" w:rsidRPr="00F40DAF" w:rsidRDefault="008E2D4F" w:rsidP="0083568F">
      <w:pPr>
        <w:pStyle w:val="1"/>
        <w:spacing w:line="360" w:lineRule="auto"/>
        <w:ind w:left="0" w:firstLine="709"/>
        <w:jc w:val="both"/>
      </w:pPr>
      <w:r w:rsidRPr="00F40DAF">
        <w:t xml:space="preserve">Рекомендована література: </w:t>
      </w:r>
      <w:r w:rsidR="00231FB8" w:rsidRPr="00F40DAF">
        <w:t>1, 5, 9, 13, 19, 22</w:t>
      </w:r>
    </w:p>
    <w:p w14:paraId="0B582707" w14:textId="13C4CC8C" w:rsidR="00231FB8" w:rsidRPr="00F40DAF" w:rsidRDefault="001858E3" w:rsidP="001858E3">
      <w:pPr>
        <w:pStyle w:val="1"/>
        <w:spacing w:line="360" w:lineRule="auto"/>
        <w:ind w:left="0" w:firstLine="709"/>
        <w:jc w:val="center"/>
      </w:pPr>
      <w:r w:rsidRPr="00F40DAF">
        <w:t>Семінарське завдання №14</w:t>
      </w:r>
    </w:p>
    <w:p w14:paraId="3A2AB73F" w14:textId="7C1BC1F6" w:rsidR="001858E3" w:rsidRPr="00F40DAF" w:rsidRDefault="001858E3" w:rsidP="0083568F">
      <w:pPr>
        <w:pStyle w:val="1"/>
        <w:spacing w:line="360" w:lineRule="auto"/>
        <w:ind w:left="0" w:firstLine="709"/>
        <w:jc w:val="both"/>
        <w:rPr>
          <w:rFonts w:eastAsiaTheme="minorHAnsi"/>
          <w:b w:val="0"/>
        </w:rPr>
      </w:pPr>
      <w:r w:rsidRPr="00F40DAF">
        <w:rPr>
          <w:rFonts w:eastAsiaTheme="minorHAnsi"/>
        </w:rPr>
        <w:t xml:space="preserve">Тема 14 </w:t>
      </w:r>
      <w:r w:rsidRPr="00F40DAF">
        <w:rPr>
          <w:rFonts w:eastAsiaTheme="minorHAnsi"/>
          <w:b w:val="0"/>
        </w:rPr>
        <w:t>Адміністративні суди. Адміністративна юрисдикція.</w:t>
      </w:r>
    </w:p>
    <w:p w14:paraId="4FECEAAF" w14:textId="67BD6768" w:rsidR="001858E3" w:rsidRPr="00F40DAF" w:rsidRDefault="001858E3" w:rsidP="0083568F">
      <w:pPr>
        <w:pStyle w:val="1"/>
        <w:spacing w:line="360" w:lineRule="auto"/>
        <w:ind w:left="0" w:firstLine="709"/>
        <w:jc w:val="both"/>
        <w:rPr>
          <w:b w:val="0"/>
        </w:rPr>
      </w:pPr>
      <w:r w:rsidRPr="00F40DAF">
        <w:t xml:space="preserve">Мета. </w:t>
      </w:r>
      <w:r w:rsidRPr="00F40DAF">
        <w:rPr>
          <w:b w:val="0"/>
        </w:rPr>
        <w:t>Розібрати поняття та види адміністративних судів, а також поняття та види адміністративної юрисдикції.</w:t>
      </w:r>
    </w:p>
    <w:p w14:paraId="14BDBE91" w14:textId="4E447008" w:rsidR="001858E3" w:rsidRPr="00F40DAF" w:rsidRDefault="001858E3" w:rsidP="001858E3">
      <w:pPr>
        <w:pStyle w:val="1"/>
        <w:spacing w:line="360" w:lineRule="auto"/>
        <w:ind w:left="0" w:firstLine="709"/>
        <w:jc w:val="center"/>
      </w:pPr>
      <w:r w:rsidRPr="00F40DAF">
        <w:t>Питання для обговорення</w:t>
      </w:r>
    </w:p>
    <w:p w14:paraId="51F60F7F" w14:textId="5A899028" w:rsidR="001858E3" w:rsidRPr="00F40DAF" w:rsidRDefault="001858E3" w:rsidP="0083568F">
      <w:pPr>
        <w:pStyle w:val="1"/>
        <w:spacing w:line="360" w:lineRule="auto"/>
        <w:ind w:left="0" w:firstLine="709"/>
        <w:jc w:val="both"/>
        <w:rPr>
          <w:b w:val="0"/>
        </w:rPr>
      </w:pPr>
      <w:r w:rsidRPr="00F40DAF">
        <w:rPr>
          <w:b w:val="0"/>
        </w:rPr>
        <w:t>1. Поняття та види адміністративних судів</w:t>
      </w:r>
    </w:p>
    <w:p w14:paraId="403B836F" w14:textId="532A4C9D" w:rsidR="001858E3" w:rsidRPr="00F40DAF" w:rsidRDefault="001858E3" w:rsidP="0083568F">
      <w:pPr>
        <w:pStyle w:val="1"/>
        <w:spacing w:line="360" w:lineRule="auto"/>
        <w:ind w:left="0" w:firstLine="709"/>
        <w:jc w:val="both"/>
        <w:rPr>
          <w:b w:val="0"/>
        </w:rPr>
      </w:pPr>
      <w:r w:rsidRPr="00F40DAF">
        <w:rPr>
          <w:b w:val="0"/>
        </w:rPr>
        <w:t>2. Поняття та види адміністративної юрисдикції.</w:t>
      </w:r>
    </w:p>
    <w:p w14:paraId="76BEDAC1" w14:textId="18306C77" w:rsidR="001858E3" w:rsidRPr="00F40DAF" w:rsidRDefault="001858E3" w:rsidP="0083568F">
      <w:pPr>
        <w:pStyle w:val="1"/>
        <w:spacing w:line="360" w:lineRule="auto"/>
        <w:ind w:left="0" w:firstLine="709"/>
        <w:jc w:val="both"/>
        <w:rPr>
          <w:b w:val="0"/>
        </w:rPr>
      </w:pPr>
      <w:r w:rsidRPr="00F40DAF">
        <w:rPr>
          <w:b w:val="0"/>
        </w:rPr>
        <w:t>3. Підстави та процесуальний порядок передання справи з одного суду до іншого.</w:t>
      </w:r>
    </w:p>
    <w:p w14:paraId="328AB4F4" w14:textId="3301BD36" w:rsidR="001858E3" w:rsidRPr="00F40DAF" w:rsidRDefault="001858E3" w:rsidP="0092788E">
      <w:pPr>
        <w:pStyle w:val="1"/>
        <w:spacing w:line="360" w:lineRule="auto"/>
        <w:ind w:left="0" w:firstLine="709"/>
        <w:jc w:val="center"/>
      </w:pPr>
      <w:r w:rsidRPr="00F40DAF">
        <w:t>Практичне завдання</w:t>
      </w:r>
    </w:p>
    <w:p w14:paraId="4A234371" w14:textId="77777777" w:rsidR="00955B48" w:rsidRPr="00F40DAF" w:rsidRDefault="00955B48" w:rsidP="0083568F">
      <w:pPr>
        <w:pStyle w:val="1"/>
        <w:spacing w:line="360" w:lineRule="auto"/>
        <w:ind w:left="0" w:firstLine="709"/>
        <w:jc w:val="both"/>
        <w:rPr>
          <w:b w:val="0"/>
        </w:rPr>
      </w:pPr>
      <w:r w:rsidRPr="00F40DAF">
        <w:rPr>
          <w:b w:val="0"/>
        </w:rPr>
        <w:lastRenderedPageBreak/>
        <w:t xml:space="preserve">Громадянка Рушанська мала намір перетнути державний кордон використовуючи паспорт своєї сестри, з якою вони дуже схожі. Проте працівник митного посту виявив її несхожість з фотокарткою, а здійснивши більш детальну перевірку переконався, що паспорт їй не належить. </w:t>
      </w:r>
    </w:p>
    <w:p w14:paraId="0E4CCA83" w14:textId="71A043A2" w:rsidR="001858E3" w:rsidRPr="00F40DAF" w:rsidRDefault="00955B48" w:rsidP="0083568F">
      <w:pPr>
        <w:pStyle w:val="1"/>
        <w:spacing w:line="360" w:lineRule="auto"/>
        <w:ind w:left="0" w:firstLine="709"/>
        <w:jc w:val="both"/>
        <w:rPr>
          <w:b w:val="0"/>
        </w:rPr>
      </w:pPr>
      <w:r w:rsidRPr="00F40DAF">
        <w:rPr>
          <w:b w:val="0"/>
        </w:rPr>
        <w:t>За якою статтею КУпАП слід притягнути громадянку Рушанську до відповідальності? Хто має право притягнути до відповідальності в цьому випадку? Які процесуальні документи будуть складені по цій справі?</w:t>
      </w:r>
    </w:p>
    <w:p w14:paraId="2C4F83C2" w14:textId="61A63CC9" w:rsidR="00955B48" w:rsidRPr="00F40DAF" w:rsidRDefault="0092788E" w:rsidP="0083568F">
      <w:pPr>
        <w:pStyle w:val="1"/>
        <w:spacing w:line="360" w:lineRule="auto"/>
        <w:ind w:left="0" w:firstLine="709"/>
        <w:jc w:val="both"/>
      </w:pPr>
      <w:r w:rsidRPr="00F40DAF">
        <w:t>Рекомендована література: 2, 3, 6, 9, 12, 16</w:t>
      </w:r>
    </w:p>
    <w:p w14:paraId="3D1BD512" w14:textId="0040DB36" w:rsidR="0092788E" w:rsidRPr="00F40DAF" w:rsidRDefault="0092788E" w:rsidP="0092788E">
      <w:pPr>
        <w:pStyle w:val="1"/>
        <w:spacing w:line="360" w:lineRule="auto"/>
        <w:ind w:left="0" w:firstLine="709"/>
        <w:jc w:val="center"/>
      </w:pPr>
      <w:r w:rsidRPr="00F40DAF">
        <w:t>Семінарське завдання №1</w:t>
      </w:r>
      <w:r w:rsidR="006236A1" w:rsidRPr="00F40DAF">
        <w:t>5</w:t>
      </w:r>
    </w:p>
    <w:p w14:paraId="2C2E2ACF" w14:textId="7F05374A" w:rsidR="0092788E" w:rsidRPr="00F40DAF" w:rsidRDefault="0092788E" w:rsidP="0083568F">
      <w:pPr>
        <w:pStyle w:val="1"/>
        <w:spacing w:line="360" w:lineRule="auto"/>
        <w:ind w:left="0" w:firstLine="709"/>
        <w:jc w:val="both"/>
        <w:rPr>
          <w:b w:val="0"/>
        </w:rPr>
      </w:pPr>
      <w:r w:rsidRPr="00F40DAF">
        <w:t xml:space="preserve">Тема 15. </w:t>
      </w:r>
      <w:r w:rsidR="006236A1" w:rsidRPr="00F40DAF">
        <w:rPr>
          <w:rFonts w:eastAsiaTheme="minorHAnsi"/>
          <w:b w:val="0"/>
        </w:rPr>
        <w:t>Перегляд та виконання судових рішень.</w:t>
      </w:r>
    </w:p>
    <w:p w14:paraId="4519A81A" w14:textId="271BD447" w:rsidR="006236A1" w:rsidRPr="00F40DAF" w:rsidRDefault="0092788E" w:rsidP="006236A1">
      <w:pPr>
        <w:pStyle w:val="1"/>
        <w:spacing w:line="360" w:lineRule="auto"/>
        <w:ind w:left="0" w:firstLine="709"/>
        <w:jc w:val="both"/>
        <w:rPr>
          <w:b w:val="0"/>
        </w:rPr>
      </w:pPr>
      <w:r w:rsidRPr="00F40DAF">
        <w:t>Мета.</w:t>
      </w:r>
      <w:r w:rsidRPr="00F40DAF">
        <w:rPr>
          <w:b w:val="0"/>
        </w:rPr>
        <w:t xml:space="preserve"> </w:t>
      </w:r>
      <w:r w:rsidR="004D4E40" w:rsidRPr="00F40DAF">
        <w:rPr>
          <w:b w:val="0"/>
        </w:rPr>
        <w:t>Розібрати перегляд судових рішень</w:t>
      </w:r>
    </w:p>
    <w:p w14:paraId="7B632F55" w14:textId="3A5D0FB6" w:rsidR="004D4E40" w:rsidRPr="00F40DAF" w:rsidRDefault="004D4E40" w:rsidP="004D4E40">
      <w:pPr>
        <w:pStyle w:val="1"/>
        <w:spacing w:line="360" w:lineRule="auto"/>
        <w:ind w:left="0" w:firstLine="709"/>
        <w:jc w:val="center"/>
      </w:pPr>
      <w:r w:rsidRPr="00F40DAF">
        <w:t>Питання для обговорення</w:t>
      </w:r>
    </w:p>
    <w:p w14:paraId="71AB8021" w14:textId="7FC94B3B" w:rsidR="004D4E40" w:rsidRPr="00F40DAF" w:rsidRDefault="004D4E40" w:rsidP="006236A1">
      <w:pPr>
        <w:pStyle w:val="1"/>
        <w:spacing w:line="360" w:lineRule="auto"/>
        <w:ind w:left="0" w:firstLine="709"/>
        <w:jc w:val="both"/>
        <w:rPr>
          <w:b w:val="0"/>
        </w:rPr>
      </w:pPr>
      <w:r w:rsidRPr="00F40DAF">
        <w:rPr>
          <w:b w:val="0"/>
        </w:rPr>
        <w:t>1. Перегляд судових рішень у порядку апеляційного оскарження.</w:t>
      </w:r>
    </w:p>
    <w:p w14:paraId="72714DF9" w14:textId="7E382807" w:rsidR="004D4E40" w:rsidRPr="00F40DAF" w:rsidRDefault="004D4E40" w:rsidP="006236A1">
      <w:pPr>
        <w:pStyle w:val="1"/>
        <w:spacing w:line="360" w:lineRule="auto"/>
        <w:ind w:left="0" w:firstLine="709"/>
        <w:jc w:val="both"/>
        <w:rPr>
          <w:b w:val="0"/>
        </w:rPr>
      </w:pPr>
      <w:r w:rsidRPr="00F40DAF">
        <w:rPr>
          <w:b w:val="0"/>
        </w:rPr>
        <w:t>2 Перегляд судових рішень у порядку касаційного оскарження</w:t>
      </w:r>
    </w:p>
    <w:p w14:paraId="141ED759" w14:textId="24840BAB" w:rsidR="004D4E40" w:rsidRPr="00F40DAF" w:rsidRDefault="004D4E40" w:rsidP="006236A1">
      <w:pPr>
        <w:pStyle w:val="1"/>
        <w:spacing w:line="360" w:lineRule="auto"/>
        <w:ind w:left="0" w:firstLine="709"/>
        <w:jc w:val="both"/>
        <w:rPr>
          <w:b w:val="0"/>
        </w:rPr>
      </w:pPr>
      <w:r w:rsidRPr="00F40DAF">
        <w:rPr>
          <w:b w:val="0"/>
        </w:rPr>
        <w:t>3. Перегляд судових рішень за нововиявленими або викличними обставинами.</w:t>
      </w:r>
    </w:p>
    <w:p w14:paraId="7F61C0B8" w14:textId="6CBB990C" w:rsidR="004D4E40" w:rsidRPr="00F40DAF" w:rsidRDefault="004D4E40" w:rsidP="00CE61F1">
      <w:pPr>
        <w:pStyle w:val="1"/>
        <w:spacing w:line="360" w:lineRule="auto"/>
        <w:ind w:left="0" w:firstLine="709"/>
        <w:jc w:val="center"/>
      </w:pPr>
      <w:r w:rsidRPr="00F40DAF">
        <w:t>Практичне завдання</w:t>
      </w:r>
    </w:p>
    <w:p w14:paraId="5A8A780F" w14:textId="77777777" w:rsidR="00CE61F1" w:rsidRPr="00F40DAF" w:rsidRDefault="00CE61F1" w:rsidP="00CE61F1">
      <w:pPr>
        <w:pStyle w:val="1"/>
        <w:spacing w:line="360" w:lineRule="auto"/>
        <w:ind w:left="0" w:firstLine="709"/>
        <w:jc w:val="both"/>
        <w:rPr>
          <w:b w:val="0"/>
        </w:rPr>
      </w:pPr>
      <w:r w:rsidRPr="00F40DAF">
        <w:rPr>
          <w:b w:val="0"/>
        </w:rPr>
        <w:t>Т. брав участь у провадженні в справі про дрібне хуліганство як свідок. При розгляді справи в суді Т. відмовився давати пояснення, посилаючись на те, що він нічого не пам’ятає. Судовий розпорядник склав протокол про вчинення Т. правопорушення, передбаченого ч. 1 ст. 1853 КУпАП. Суддя розглянув справу стосовно Т. і наклав на нього штраф у розмірі десяти неоподатковуваних мінімумів доходів громадян.</w:t>
      </w:r>
    </w:p>
    <w:p w14:paraId="6F2EAD4F" w14:textId="0D2CC286" w:rsidR="004D4E40" w:rsidRPr="00F40DAF" w:rsidRDefault="00CE61F1" w:rsidP="00CE61F1">
      <w:pPr>
        <w:pStyle w:val="1"/>
        <w:spacing w:line="360" w:lineRule="auto"/>
        <w:ind w:left="0" w:firstLine="709"/>
        <w:jc w:val="both"/>
        <w:rPr>
          <w:b w:val="0"/>
          <w:lang w:val="ru-RU"/>
        </w:rPr>
      </w:pPr>
      <w:r w:rsidRPr="00F40DAF">
        <w:rPr>
          <w:b w:val="0"/>
        </w:rPr>
        <w:t>Чи відповідає закону постанова стосовно Т.? Відповідь обґрунтуйте.</w:t>
      </w:r>
    </w:p>
    <w:p w14:paraId="2F71CB3E" w14:textId="508F3FFA" w:rsidR="00CE61F1" w:rsidRPr="00F40DAF" w:rsidRDefault="00CE61F1" w:rsidP="00CE61F1">
      <w:pPr>
        <w:pStyle w:val="1"/>
        <w:spacing w:line="360" w:lineRule="auto"/>
        <w:ind w:left="0" w:firstLine="709"/>
        <w:jc w:val="both"/>
      </w:pPr>
      <w:r w:rsidRPr="00F40DAF">
        <w:t>Рекомендована література: 3, 5, 8, 10, 17, 25</w:t>
      </w:r>
    </w:p>
    <w:p w14:paraId="22964B57" w14:textId="7AD50332" w:rsidR="00CE61F1" w:rsidRPr="00F40DAF" w:rsidRDefault="00CE61F1" w:rsidP="00CE61F1">
      <w:pPr>
        <w:pStyle w:val="1"/>
        <w:spacing w:line="360" w:lineRule="auto"/>
        <w:ind w:left="0" w:firstLine="709"/>
        <w:jc w:val="center"/>
      </w:pPr>
      <w:r w:rsidRPr="00F40DAF">
        <w:t>Семінарське заняття №16</w:t>
      </w:r>
    </w:p>
    <w:p w14:paraId="3615BF93" w14:textId="77777777" w:rsidR="004D4E40" w:rsidRPr="00F40DAF" w:rsidRDefault="004D4E40" w:rsidP="00CE61F1">
      <w:pPr>
        <w:pStyle w:val="a3"/>
        <w:spacing w:line="360" w:lineRule="auto"/>
        <w:ind w:left="0" w:firstLine="709"/>
        <w:jc w:val="both"/>
      </w:pPr>
      <w:r w:rsidRPr="00F40DAF">
        <w:rPr>
          <w:b/>
        </w:rPr>
        <w:t>Тема 16</w:t>
      </w:r>
      <w:r w:rsidRPr="00F40DAF">
        <w:t>. Виконання судових рішень.</w:t>
      </w:r>
    </w:p>
    <w:p w14:paraId="58E89703" w14:textId="7B42EE7E" w:rsidR="00CE61F1" w:rsidRPr="00F40DAF" w:rsidRDefault="00CE61F1" w:rsidP="00CE61F1">
      <w:pPr>
        <w:pStyle w:val="a3"/>
        <w:spacing w:line="360" w:lineRule="auto"/>
        <w:ind w:left="0" w:firstLine="709"/>
        <w:jc w:val="both"/>
      </w:pPr>
      <w:r w:rsidRPr="00F40DAF">
        <w:rPr>
          <w:b/>
        </w:rPr>
        <w:t>Мета.</w:t>
      </w:r>
      <w:r w:rsidRPr="00F40DAF">
        <w:t xml:space="preserve"> Розібрати як </w:t>
      </w:r>
      <w:r w:rsidR="00F40DAF" w:rsidRPr="00F40DAF">
        <w:t>відбувається</w:t>
      </w:r>
      <w:r w:rsidRPr="00F40DAF">
        <w:t xml:space="preserve"> виконання судових рішень</w:t>
      </w:r>
    </w:p>
    <w:p w14:paraId="1DADDC58" w14:textId="19FC28E8" w:rsidR="00CE61F1" w:rsidRPr="00F40DAF" w:rsidRDefault="00CE61F1" w:rsidP="00CE61F1">
      <w:pPr>
        <w:pStyle w:val="a3"/>
        <w:spacing w:line="360" w:lineRule="auto"/>
        <w:ind w:left="0" w:firstLine="709"/>
        <w:jc w:val="center"/>
        <w:rPr>
          <w:b/>
        </w:rPr>
      </w:pPr>
      <w:r w:rsidRPr="00F40DAF">
        <w:rPr>
          <w:b/>
        </w:rPr>
        <w:t>Питання для обговорення</w:t>
      </w:r>
    </w:p>
    <w:p w14:paraId="31EADBB9" w14:textId="6E5CDEFA" w:rsidR="00CE61F1" w:rsidRPr="00F40DAF" w:rsidRDefault="00CE61F1" w:rsidP="00CE61F1">
      <w:pPr>
        <w:pStyle w:val="a3"/>
        <w:spacing w:line="360" w:lineRule="auto"/>
        <w:ind w:left="0" w:firstLine="709"/>
        <w:jc w:val="both"/>
      </w:pPr>
      <w:r w:rsidRPr="00F40DAF">
        <w:t>1. Порядок виконання судових рішень в адміністративному проваджені.</w:t>
      </w:r>
    </w:p>
    <w:p w14:paraId="6182C545" w14:textId="77777777" w:rsidR="00CE61F1" w:rsidRPr="00F40DAF" w:rsidRDefault="00CE61F1" w:rsidP="00CE61F1">
      <w:pPr>
        <w:pStyle w:val="a3"/>
        <w:spacing w:line="360" w:lineRule="auto"/>
        <w:ind w:left="0" w:firstLine="709"/>
        <w:jc w:val="both"/>
      </w:pPr>
      <w:r w:rsidRPr="00F40DAF">
        <w:lastRenderedPageBreak/>
        <w:t>2. Відновлення втраченого судового провадження</w:t>
      </w:r>
    </w:p>
    <w:p w14:paraId="7BE30B56" w14:textId="70D6C40A" w:rsidR="00CE61F1" w:rsidRPr="00F40DAF" w:rsidRDefault="00CE61F1" w:rsidP="00CE61F1">
      <w:pPr>
        <w:pStyle w:val="a3"/>
        <w:spacing w:line="360" w:lineRule="auto"/>
        <w:ind w:left="0" w:firstLine="709"/>
        <w:jc w:val="both"/>
      </w:pPr>
      <w:r w:rsidRPr="00F40DAF">
        <w:t>в адміністративній справі</w:t>
      </w:r>
    </w:p>
    <w:p w14:paraId="428C5145" w14:textId="1C168F39" w:rsidR="00CE61F1" w:rsidRPr="00F40DAF" w:rsidRDefault="00CE61F1" w:rsidP="00CE61F1">
      <w:pPr>
        <w:pStyle w:val="a3"/>
        <w:spacing w:line="360" w:lineRule="auto"/>
        <w:ind w:left="0" w:firstLine="709"/>
        <w:jc w:val="center"/>
        <w:rPr>
          <w:b/>
        </w:rPr>
      </w:pPr>
      <w:r w:rsidRPr="00F40DAF">
        <w:rPr>
          <w:b/>
        </w:rPr>
        <w:t>Практичне завдання</w:t>
      </w:r>
    </w:p>
    <w:p w14:paraId="4DF851B8" w14:textId="77777777" w:rsidR="008435A4" w:rsidRPr="00F40DAF" w:rsidRDefault="008435A4" w:rsidP="008435A4">
      <w:pPr>
        <w:pStyle w:val="1"/>
        <w:spacing w:line="360" w:lineRule="auto"/>
        <w:ind w:left="0" w:firstLine="709"/>
        <w:jc w:val="both"/>
        <w:rPr>
          <w:b w:val="0"/>
        </w:rPr>
      </w:pPr>
      <w:r w:rsidRPr="00F40DAF">
        <w:rPr>
          <w:b w:val="0"/>
        </w:rPr>
        <w:t>Відносно Ф., який відбув покарання у виді позбавлення волі, було встановлено адміністративний нагляд. Ф. проживав у кімнаті приватного будинку, яку наймав у його власника Т.</w:t>
      </w:r>
    </w:p>
    <w:p w14:paraId="4A63DA35" w14:textId="77777777" w:rsidR="008435A4" w:rsidRPr="00F40DAF" w:rsidRDefault="008435A4" w:rsidP="008435A4">
      <w:pPr>
        <w:pStyle w:val="1"/>
        <w:spacing w:line="360" w:lineRule="auto"/>
        <w:ind w:left="0" w:firstLine="709"/>
        <w:jc w:val="both"/>
        <w:rPr>
          <w:b w:val="0"/>
        </w:rPr>
      </w:pPr>
      <w:r w:rsidRPr="00F40DAF">
        <w:rPr>
          <w:b w:val="0"/>
        </w:rPr>
        <w:t>Коли до помешкання Ф. завітав дільничний інспектор, Ф. відмовився його впускати, мотивуючи тим, що на такі дії необхідно отримати згоду власника будинку.</w:t>
      </w:r>
    </w:p>
    <w:p w14:paraId="12392A3A" w14:textId="6E66D45C" w:rsidR="004D4E40" w:rsidRPr="00F40DAF" w:rsidRDefault="008435A4" w:rsidP="008435A4">
      <w:pPr>
        <w:pStyle w:val="1"/>
        <w:spacing w:line="360" w:lineRule="auto"/>
        <w:ind w:left="0" w:firstLine="709"/>
        <w:jc w:val="both"/>
        <w:rPr>
          <w:b w:val="0"/>
        </w:rPr>
      </w:pPr>
      <w:r w:rsidRPr="00F40DAF">
        <w:rPr>
          <w:b w:val="0"/>
        </w:rPr>
        <w:t>Чи може працівник міліції застосовувати примус у даній ситуації? Якщо так, то які примусові заходи можуть бути застосовані? Що буде підставою для їх застосування? Відповідь обґрунтуйте, посилаючись на нормативні положення.</w:t>
      </w:r>
    </w:p>
    <w:p w14:paraId="0059BD77" w14:textId="5C71ADCE" w:rsidR="00CE61F1" w:rsidRPr="00F40DAF" w:rsidRDefault="00CE61F1" w:rsidP="00CE61F1">
      <w:pPr>
        <w:pStyle w:val="1"/>
        <w:spacing w:line="360" w:lineRule="auto"/>
        <w:ind w:left="0" w:firstLine="709"/>
        <w:jc w:val="both"/>
        <w:rPr>
          <w:b w:val="0"/>
        </w:rPr>
      </w:pPr>
      <w:r w:rsidRPr="00F40DAF">
        <w:rPr>
          <w:b w:val="0"/>
        </w:rPr>
        <w:t>Рекомендована література: 1, 2 , 5, 10, 14, 23</w:t>
      </w:r>
    </w:p>
    <w:p w14:paraId="5FC32510" w14:textId="0BA8D327" w:rsidR="00CE61F1" w:rsidRPr="00F40DAF" w:rsidRDefault="00CE61F1" w:rsidP="00CE61F1">
      <w:pPr>
        <w:widowControl/>
        <w:autoSpaceDE/>
        <w:autoSpaceDN/>
        <w:spacing w:line="360" w:lineRule="auto"/>
        <w:ind w:firstLine="709"/>
        <w:jc w:val="both"/>
        <w:rPr>
          <w:bCs/>
          <w:sz w:val="28"/>
          <w:szCs w:val="28"/>
        </w:rPr>
      </w:pPr>
      <w:r w:rsidRPr="00F40DAF">
        <w:rPr>
          <w:b/>
        </w:rPr>
        <w:br w:type="page"/>
      </w:r>
    </w:p>
    <w:p w14:paraId="68180B6E" w14:textId="77777777" w:rsidR="00B4188D" w:rsidRPr="00F40DAF" w:rsidRDefault="00B4188D" w:rsidP="00926C3A">
      <w:pPr>
        <w:pStyle w:val="a3"/>
        <w:spacing w:line="360" w:lineRule="auto"/>
        <w:ind w:left="0" w:firstLine="709"/>
        <w:jc w:val="center"/>
        <w:rPr>
          <w:b/>
        </w:rPr>
      </w:pPr>
      <w:r w:rsidRPr="00F40DAF">
        <w:rPr>
          <w:b/>
        </w:rPr>
        <w:lastRenderedPageBreak/>
        <w:t>4. ОРГАНІЗАЦІЯ САМОСТІЙНОЇ РОБОТИ СТУДЕНТІВ</w:t>
      </w:r>
    </w:p>
    <w:p w14:paraId="643CE7D6" w14:textId="68F5975F" w:rsidR="00B4188D" w:rsidRPr="00F40DAF" w:rsidRDefault="00BD3205" w:rsidP="00926C3A">
      <w:pPr>
        <w:pStyle w:val="a3"/>
        <w:spacing w:line="360" w:lineRule="auto"/>
        <w:ind w:left="0" w:firstLine="709"/>
        <w:jc w:val="both"/>
      </w:pPr>
      <w:r w:rsidRPr="00F40DAF">
        <w:t xml:space="preserve">Згідно з </w:t>
      </w:r>
      <w:r w:rsidR="007A643E">
        <w:t xml:space="preserve">робочою програмою </w:t>
      </w:r>
      <w:r w:rsidRPr="00F40DAF">
        <w:t>адміністративн</w:t>
      </w:r>
      <w:r w:rsidR="007A643E">
        <w:t>ого процесуального</w:t>
      </w:r>
      <w:r w:rsidRPr="00F40DAF">
        <w:t>, основним засобом набуття навчальних матеріалів у вільний від обов'язкових на</w:t>
      </w:r>
      <w:r w:rsidR="00373738" w:rsidRPr="00F40DAF">
        <w:t>вчальних занять час є самостійна</w:t>
      </w:r>
      <w:r w:rsidRPr="00F40DAF">
        <w:t xml:space="preserve"> </w:t>
      </w:r>
      <w:r w:rsidR="00177861" w:rsidRPr="00F40DAF">
        <w:t>робота</w:t>
      </w:r>
      <w:r w:rsidRPr="00F40DAF">
        <w:t xml:space="preserve"> студентів (СРС). У процесі самостійної роботи студенти </w:t>
      </w:r>
      <w:r w:rsidR="00B14CFB" w:rsidRPr="00F40DAF">
        <w:t>ВНЗ</w:t>
      </w:r>
      <w:r w:rsidRPr="00F40DAF">
        <w:t xml:space="preserve"> мають опанувати теоретичні та практичні знання, навчитися легко орієнтуватися в інформаційному просторі.</w:t>
      </w:r>
    </w:p>
    <w:p w14:paraId="69785586" w14:textId="5BB55871" w:rsidR="00177861" w:rsidRPr="00F40DAF" w:rsidRDefault="00177861" w:rsidP="00926C3A">
      <w:pPr>
        <w:pStyle w:val="a3"/>
        <w:spacing w:line="360" w:lineRule="auto"/>
        <w:ind w:left="0" w:firstLine="709"/>
        <w:jc w:val="both"/>
      </w:pPr>
      <w:r w:rsidRPr="00F40DAF">
        <w:t>СРС - це запланована робота, яку студенти виконують під кер</w:t>
      </w:r>
      <w:r w:rsidR="00165188" w:rsidRPr="00F40DAF">
        <w:t>уванням</w:t>
      </w:r>
      <w:r w:rsidRPr="00F40DAF">
        <w:t xml:space="preserve"> викладача і без його безпосередньої участі, відповідно до завдання.</w:t>
      </w:r>
    </w:p>
    <w:p w14:paraId="6E5CD8D7" w14:textId="77777777" w:rsidR="00533BD6" w:rsidRPr="00F40DAF" w:rsidRDefault="00177861" w:rsidP="00926C3A">
      <w:pPr>
        <w:pStyle w:val="a3"/>
        <w:spacing w:line="360" w:lineRule="auto"/>
        <w:ind w:left="0" w:firstLine="709"/>
        <w:jc w:val="both"/>
      </w:pPr>
      <w:r w:rsidRPr="00F40DAF">
        <w:t xml:space="preserve">Семінарські заняття з </w:t>
      </w:r>
      <w:r w:rsidR="00165188" w:rsidRPr="00F40DAF">
        <w:t>адміністративного процесуального</w:t>
      </w:r>
      <w:r w:rsidRPr="00F40DAF">
        <w:t xml:space="preserve"> права призначені для закріплення та поглиблення знань, </w:t>
      </w:r>
      <w:r w:rsidR="00533BD6" w:rsidRPr="00F40DAF">
        <w:t>що були набуті</w:t>
      </w:r>
      <w:r w:rsidRPr="00F40DAF">
        <w:t xml:space="preserve"> у результаті лекцій, консультацій і самостійного вивчення літератури, а також для розвитку наукового мислення. </w:t>
      </w:r>
    </w:p>
    <w:p w14:paraId="06A48CF5" w14:textId="77777777" w:rsidR="00533BD6" w:rsidRPr="00F40DAF" w:rsidRDefault="00177861" w:rsidP="00926C3A">
      <w:pPr>
        <w:pStyle w:val="a3"/>
        <w:spacing w:line="360" w:lineRule="auto"/>
        <w:ind w:left="0" w:firstLine="709"/>
        <w:jc w:val="both"/>
      </w:pPr>
      <w:r w:rsidRPr="00F40DAF">
        <w:t xml:space="preserve">Семінари сприяють розвитку у студентів навичок публічних виступів, що є необхідним умінням. </w:t>
      </w:r>
    </w:p>
    <w:p w14:paraId="2ACE2128" w14:textId="71C03E3C" w:rsidR="00177861" w:rsidRPr="00F40DAF" w:rsidRDefault="00177861" w:rsidP="00926C3A">
      <w:pPr>
        <w:pStyle w:val="a3"/>
        <w:spacing w:line="360" w:lineRule="auto"/>
        <w:ind w:left="0" w:firstLine="709"/>
        <w:jc w:val="both"/>
      </w:pPr>
      <w:r w:rsidRPr="00F40DAF">
        <w:t>Семінари є однією з форм контролю викладача за самостійною роботою студентів.</w:t>
      </w:r>
    </w:p>
    <w:p w14:paraId="76C976F9" w14:textId="77777777" w:rsidR="00177861" w:rsidRPr="00F40DAF" w:rsidRDefault="00177861" w:rsidP="00926C3A">
      <w:pPr>
        <w:pStyle w:val="a3"/>
        <w:spacing w:line="360" w:lineRule="auto"/>
        <w:ind w:left="0" w:firstLine="709"/>
        <w:jc w:val="both"/>
      </w:pPr>
      <w:r w:rsidRPr="00F40DAF">
        <w:t>Під час підготовки семінару за певною темою студенти мають слідувати плану, вивчити всю рекомендовану літературу і робити записи.</w:t>
      </w:r>
    </w:p>
    <w:p w14:paraId="0A74E2F6" w14:textId="77777777" w:rsidR="0091192D" w:rsidRPr="00F40DAF" w:rsidRDefault="0091192D" w:rsidP="00926C3A">
      <w:pPr>
        <w:pStyle w:val="a3"/>
        <w:spacing w:line="360" w:lineRule="auto"/>
        <w:ind w:left="0" w:firstLine="709"/>
        <w:jc w:val="both"/>
        <w:rPr>
          <w:b/>
        </w:rPr>
      </w:pPr>
      <w:r w:rsidRPr="00F40DAF">
        <w:rPr>
          <w:b/>
        </w:rPr>
        <w:t>Форми самостійної роботи студентів включають.</w:t>
      </w:r>
    </w:p>
    <w:p w14:paraId="05B935D0" w14:textId="166FAB66" w:rsidR="0091192D" w:rsidRPr="00F40DAF" w:rsidRDefault="00533BD6" w:rsidP="00926C3A">
      <w:pPr>
        <w:pStyle w:val="a3"/>
        <w:spacing w:line="360" w:lineRule="auto"/>
        <w:ind w:left="0" w:firstLine="709"/>
        <w:jc w:val="both"/>
      </w:pPr>
      <w:r w:rsidRPr="00F40DAF">
        <w:t>- Вивчення базових</w:t>
      </w:r>
      <w:r w:rsidR="0091192D" w:rsidRPr="00F40DAF">
        <w:t xml:space="preserve"> основ лекційного матеріалу.</w:t>
      </w:r>
    </w:p>
    <w:p w14:paraId="5212369D" w14:textId="77777777" w:rsidR="0091192D" w:rsidRPr="00F40DAF" w:rsidRDefault="0091192D" w:rsidP="00926C3A">
      <w:pPr>
        <w:pStyle w:val="a3"/>
        <w:spacing w:line="360" w:lineRule="auto"/>
        <w:ind w:left="0" w:firstLine="709"/>
        <w:jc w:val="both"/>
      </w:pPr>
      <w:r w:rsidRPr="00F40DAF">
        <w:t>- Самостійне вивчення окремих тем і питань з використанням навчальної літератури та нормативних документів.</w:t>
      </w:r>
    </w:p>
    <w:p w14:paraId="260257D9" w14:textId="759F7C64" w:rsidR="0091192D" w:rsidRPr="00F40DAF" w:rsidRDefault="0091192D" w:rsidP="00926C3A">
      <w:pPr>
        <w:pStyle w:val="a3"/>
        <w:spacing w:line="360" w:lineRule="auto"/>
        <w:ind w:left="0" w:firstLine="709"/>
        <w:jc w:val="both"/>
      </w:pPr>
      <w:r w:rsidRPr="00F40DAF">
        <w:t xml:space="preserve">- Створення та заповнення таблиць і малюнків - описова форма роботи студентів, що вимагає вміння виділяти основні питання досліджуваної проблеми </w:t>
      </w:r>
      <w:r w:rsidR="00B14CFB" w:rsidRPr="00F40DAF">
        <w:t>й</w:t>
      </w:r>
      <w:r w:rsidRPr="00F40DAF">
        <w:t xml:space="preserve"> встановлювати причинно-наслідкові зв'язки.</w:t>
      </w:r>
    </w:p>
    <w:p w14:paraId="091FC489" w14:textId="5D88DB95" w:rsidR="0091192D" w:rsidRPr="00F40DAF" w:rsidRDefault="00B14CFB" w:rsidP="00926C3A">
      <w:pPr>
        <w:pStyle w:val="a3"/>
        <w:spacing w:line="360" w:lineRule="auto"/>
        <w:ind w:left="0" w:firstLine="709"/>
        <w:jc w:val="both"/>
      </w:pPr>
      <w:r w:rsidRPr="00F40DAF">
        <w:t>- Вибір теми, створення проє</w:t>
      </w:r>
      <w:r w:rsidR="0091192D" w:rsidRPr="00F40DAF">
        <w:t>кту і написання звіту.</w:t>
      </w:r>
    </w:p>
    <w:p w14:paraId="17D9263E" w14:textId="17FFB17A" w:rsidR="0091192D" w:rsidRPr="00F40DAF" w:rsidRDefault="0091192D" w:rsidP="00926C3A">
      <w:pPr>
        <w:pStyle w:val="a3"/>
        <w:spacing w:line="360" w:lineRule="auto"/>
        <w:ind w:left="0" w:firstLine="709"/>
        <w:jc w:val="both"/>
      </w:pPr>
      <w:r w:rsidRPr="00F40DAF">
        <w:t>- Конспектування та аналіз нормативних документів - поєднання письмов</w:t>
      </w:r>
      <w:r w:rsidR="00533BD6" w:rsidRPr="00F40DAF">
        <w:t>ого</w:t>
      </w:r>
      <w:r w:rsidRPr="00F40DAF">
        <w:t xml:space="preserve"> та усн</w:t>
      </w:r>
      <w:r w:rsidR="00533BD6" w:rsidRPr="00F40DAF">
        <w:t>ого</w:t>
      </w:r>
      <w:r w:rsidRPr="00F40DAF">
        <w:t xml:space="preserve"> </w:t>
      </w:r>
      <w:r w:rsidR="00533BD6" w:rsidRPr="00F40DAF">
        <w:t>виду</w:t>
      </w:r>
      <w:r w:rsidRPr="00F40DAF">
        <w:t xml:space="preserve"> роботи студентів, що включає вміння визначати смисловий центр тексту, логічно правильний виклад і здатність лаконічно передати суть матеріалу.</w:t>
      </w:r>
    </w:p>
    <w:p w14:paraId="4CC4795E" w14:textId="010A408B" w:rsidR="00177861" w:rsidRPr="00F40DAF" w:rsidRDefault="0091192D" w:rsidP="00926C3A">
      <w:pPr>
        <w:pStyle w:val="a3"/>
        <w:spacing w:line="360" w:lineRule="auto"/>
        <w:ind w:left="0" w:firstLine="709"/>
        <w:jc w:val="both"/>
      </w:pPr>
      <w:r w:rsidRPr="00F40DAF">
        <w:t>- Класифікація матеріалу, вивченого</w:t>
      </w:r>
      <w:r w:rsidR="00651376" w:rsidRPr="00F40DAF">
        <w:t xml:space="preserve"> до іспиту наприкінці семестру.</w:t>
      </w:r>
    </w:p>
    <w:p w14:paraId="3F308DED" w14:textId="77777777" w:rsidR="0091192D" w:rsidRPr="00F40DAF" w:rsidRDefault="0091192D" w:rsidP="00926C3A">
      <w:pPr>
        <w:pStyle w:val="a3"/>
        <w:spacing w:line="360" w:lineRule="auto"/>
        <w:ind w:left="0" w:firstLine="709"/>
        <w:jc w:val="both"/>
      </w:pPr>
      <w:r w:rsidRPr="00F40DAF">
        <w:rPr>
          <w:b/>
        </w:rPr>
        <w:lastRenderedPageBreak/>
        <w:t>Способи управління самостійною роботою студентів включають</w:t>
      </w:r>
      <w:r w:rsidRPr="00F40DAF">
        <w:t>:</w:t>
      </w:r>
    </w:p>
    <w:p w14:paraId="6FE9B73A" w14:textId="77777777" w:rsidR="0091192D" w:rsidRPr="00F40DAF" w:rsidRDefault="0091192D" w:rsidP="00926C3A">
      <w:pPr>
        <w:pStyle w:val="a3"/>
        <w:spacing w:line="360" w:lineRule="auto"/>
        <w:ind w:left="0" w:firstLine="709"/>
        <w:jc w:val="both"/>
      </w:pPr>
      <w:r w:rsidRPr="00F40DAF">
        <w:t>- Дослідження на семінарах та індивідуальних консультаціях.</w:t>
      </w:r>
    </w:p>
    <w:p w14:paraId="5BED3E14" w14:textId="77777777" w:rsidR="0091192D" w:rsidRPr="00F40DAF" w:rsidRDefault="0091192D" w:rsidP="00926C3A">
      <w:pPr>
        <w:pStyle w:val="a3"/>
        <w:spacing w:line="360" w:lineRule="auto"/>
        <w:ind w:left="0" w:firstLine="709"/>
        <w:jc w:val="both"/>
      </w:pPr>
      <w:r w:rsidRPr="00F40DAF">
        <w:t>- Експертиза звітів.</w:t>
      </w:r>
    </w:p>
    <w:p w14:paraId="3058C4EA" w14:textId="77777777" w:rsidR="0091192D" w:rsidRPr="00F40DAF" w:rsidRDefault="0091192D" w:rsidP="00926C3A">
      <w:pPr>
        <w:pStyle w:val="a3"/>
        <w:spacing w:line="360" w:lineRule="auto"/>
        <w:ind w:left="0" w:firstLine="709"/>
        <w:jc w:val="both"/>
      </w:pPr>
      <w:r w:rsidRPr="00F40DAF">
        <w:t>- Подання рефератів.</w:t>
      </w:r>
    </w:p>
    <w:p w14:paraId="6E38C16A" w14:textId="77777777" w:rsidR="0091192D" w:rsidRPr="00F40DAF" w:rsidRDefault="0091192D" w:rsidP="00926C3A">
      <w:pPr>
        <w:pStyle w:val="a3"/>
        <w:spacing w:line="360" w:lineRule="auto"/>
        <w:ind w:left="0" w:firstLine="709"/>
        <w:jc w:val="both"/>
      </w:pPr>
      <w:r w:rsidRPr="00F40DAF">
        <w:t>- Перевірка тестів на правильність і практичне розв'язання задач.</w:t>
      </w:r>
    </w:p>
    <w:p w14:paraId="79D5A1E3" w14:textId="77777777" w:rsidR="0091192D" w:rsidRPr="00F40DAF" w:rsidRDefault="0091192D" w:rsidP="00926C3A">
      <w:pPr>
        <w:pStyle w:val="a3"/>
        <w:spacing w:line="360" w:lineRule="auto"/>
        <w:ind w:left="0" w:firstLine="709"/>
        <w:jc w:val="both"/>
      </w:pPr>
      <w:r w:rsidRPr="00F40DAF">
        <w:t>- Підготовка індивідуальних робіт.</w:t>
      </w:r>
    </w:p>
    <w:p w14:paraId="19292963" w14:textId="77777777" w:rsidR="00085644" w:rsidRPr="00F40DAF" w:rsidRDefault="00085644" w:rsidP="00926C3A">
      <w:pPr>
        <w:pStyle w:val="a3"/>
        <w:spacing w:line="360" w:lineRule="auto"/>
        <w:ind w:left="0" w:firstLine="709"/>
        <w:jc w:val="center"/>
        <w:rPr>
          <w:b/>
        </w:rPr>
      </w:pPr>
      <w:r w:rsidRPr="00F40DAF">
        <w:rPr>
          <w:b/>
        </w:rPr>
        <w:t>Індивідуально-консультативна робота</w:t>
      </w:r>
    </w:p>
    <w:p w14:paraId="3AEEFF27" w14:textId="6450639E" w:rsidR="0000764A" w:rsidRPr="00F40DAF" w:rsidRDefault="0000764A" w:rsidP="00926C3A">
      <w:pPr>
        <w:pStyle w:val="a3"/>
        <w:spacing w:line="360" w:lineRule="auto"/>
        <w:ind w:left="0" w:firstLine="709"/>
        <w:jc w:val="both"/>
      </w:pPr>
      <w:r w:rsidRPr="00F40DAF">
        <w:t xml:space="preserve">Індивідуальне консультування (ІК) - це вид навчальної діяльності студентів під керівництвом викладача, метою якого є забезпечення та максимальна індивідуалізація пізнавальної роботи кожного студента з урахуванням психофізіологічних </w:t>
      </w:r>
      <w:r w:rsidR="00651891" w:rsidRPr="00F40DAF">
        <w:t>можливостей</w:t>
      </w:r>
      <w:r w:rsidRPr="00F40DAF">
        <w:t xml:space="preserve"> та академічної успішності студента.</w:t>
      </w:r>
    </w:p>
    <w:p w14:paraId="6E52939D" w14:textId="77777777" w:rsidR="0000764A" w:rsidRPr="00F40DAF" w:rsidRDefault="0000764A" w:rsidP="00926C3A">
      <w:pPr>
        <w:pStyle w:val="a3"/>
        <w:spacing w:line="360" w:lineRule="auto"/>
        <w:ind w:left="0" w:firstLine="709"/>
        <w:jc w:val="both"/>
      </w:pPr>
      <w:r w:rsidRPr="00F40DAF">
        <w:t>Основною метою цієї діяльності є мотивація учнів до пізнавальної роботи, підвищення та підтримка їхньої внутрішньої мотивації до навчання.</w:t>
      </w:r>
    </w:p>
    <w:p w14:paraId="0C0413C9" w14:textId="77777777" w:rsidR="0000764A" w:rsidRPr="00F40DAF" w:rsidRDefault="0000764A" w:rsidP="00926C3A">
      <w:pPr>
        <w:pStyle w:val="a3"/>
        <w:spacing w:line="360" w:lineRule="auto"/>
        <w:ind w:left="0" w:firstLine="709"/>
        <w:jc w:val="both"/>
      </w:pPr>
      <w:r w:rsidRPr="00F40DAF">
        <w:t>ІНП проводиться за графіком, затвердженим кафедрою для кожного викладача з метою</w:t>
      </w:r>
    </w:p>
    <w:p w14:paraId="3DC9A712" w14:textId="5CFDD870" w:rsidR="0000764A" w:rsidRPr="00F40DAF" w:rsidRDefault="0000764A" w:rsidP="00926C3A">
      <w:pPr>
        <w:pStyle w:val="a3"/>
        <w:spacing w:line="360" w:lineRule="auto"/>
        <w:ind w:left="0" w:firstLine="709"/>
        <w:jc w:val="both"/>
      </w:pPr>
      <w:r w:rsidRPr="00F40DAF">
        <w:t xml:space="preserve">- Індивідуальні заняття зі студентами в режимі </w:t>
      </w:r>
      <w:r w:rsidR="00A85D4A" w:rsidRPr="00F40DAF">
        <w:t>«</w:t>
      </w:r>
      <w:r w:rsidRPr="00F40DAF">
        <w:t>один на один</w:t>
      </w:r>
      <w:r w:rsidR="00A85D4A" w:rsidRPr="00F40DAF">
        <w:t>»</w:t>
      </w:r>
      <w:r w:rsidRPr="00F40DAF">
        <w:t xml:space="preserve"> з метою підвищення їхньої кваліфікації та розвитку </w:t>
      </w:r>
      <w:r w:rsidR="00651891" w:rsidRPr="00F40DAF">
        <w:t>креативних</w:t>
      </w:r>
      <w:r w:rsidRPr="00F40DAF">
        <w:t xml:space="preserve"> </w:t>
      </w:r>
      <w:r w:rsidR="00651891" w:rsidRPr="00F40DAF">
        <w:t>можливостей</w:t>
      </w:r>
      <w:r w:rsidRPr="00F40DAF">
        <w:t>.</w:t>
      </w:r>
    </w:p>
    <w:p w14:paraId="4EAC5675" w14:textId="77777777" w:rsidR="0000764A" w:rsidRPr="00F40DAF" w:rsidRDefault="0000764A" w:rsidP="00926C3A">
      <w:pPr>
        <w:pStyle w:val="a3"/>
        <w:spacing w:line="360" w:lineRule="auto"/>
        <w:ind w:left="0" w:firstLine="709"/>
        <w:jc w:val="both"/>
      </w:pPr>
      <w:r w:rsidRPr="00F40DAF">
        <w:t>- Консультування: студенти отримують від викладача відповіді на конкретні запитання або роз'яснення щодо аспектів певної теоретичної статті чи її практичного застосування.</w:t>
      </w:r>
    </w:p>
    <w:p w14:paraId="24FAF274" w14:textId="77777777" w:rsidR="0000764A" w:rsidRPr="00F40DAF" w:rsidRDefault="0000764A" w:rsidP="00926C3A">
      <w:pPr>
        <w:pStyle w:val="a3"/>
        <w:spacing w:line="360" w:lineRule="auto"/>
        <w:ind w:left="0" w:firstLine="709"/>
        <w:jc w:val="both"/>
      </w:pPr>
      <w:r w:rsidRPr="00F40DAF">
        <w:t>- Перевірка виконання індивідуальної роботи, зокрема подання есе та вирішення конкретних ситуацій.</w:t>
      </w:r>
    </w:p>
    <w:p w14:paraId="5B8A3C1E" w14:textId="77777777" w:rsidR="0000764A" w:rsidRPr="00F40DAF" w:rsidRDefault="0000764A" w:rsidP="00926C3A">
      <w:pPr>
        <w:pStyle w:val="a3"/>
        <w:spacing w:line="360" w:lineRule="auto"/>
        <w:ind w:left="0" w:firstLine="709"/>
        <w:jc w:val="both"/>
      </w:pPr>
      <w:r w:rsidRPr="00F40DAF">
        <w:t>- Перевірка та захист поданих завдань для поточного контролю.</w:t>
      </w:r>
    </w:p>
    <w:p w14:paraId="6714C893" w14:textId="77777777" w:rsidR="0000764A" w:rsidRPr="00F40DAF" w:rsidRDefault="0000764A" w:rsidP="00926C3A">
      <w:pPr>
        <w:pStyle w:val="a3"/>
        <w:spacing w:line="360" w:lineRule="auto"/>
        <w:ind w:left="0" w:firstLine="709"/>
        <w:jc w:val="both"/>
      </w:pPr>
      <w:r w:rsidRPr="00F40DAF">
        <w:t>- Перевірка рефератів навчальних чи наукових текстів з дисциплін або поданих завдань для самостійного опрацювання тощо.</w:t>
      </w:r>
    </w:p>
    <w:p w14:paraId="72691501" w14:textId="48CC1B81" w:rsidR="00447517" w:rsidRPr="00F40DAF" w:rsidRDefault="0000764A" w:rsidP="00926C3A">
      <w:pPr>
        <w:pStyle w:val="a3"/>
        <w:spacing w:line="360" w:lineRule="auto"/>
        <w:ind w:left="0" w:firstLine="709"/>
        <w:jc w:val="both"/>
      </w:pPr>
      <w:r w:rsidRPr="00F40DAF">
        <w:t>План індивідуально-консультативної роботи з питань господарського права доводиться до відома студентів на початку курсу.</w:t>
      </w:r>
    </w:p>
    <w:p w14:paraId="63B5996F" w14:textId="39051DC3" w:rsidR="000C7726" w:rsidRPr="00F40DAF" w:rsidRDefault="00447517" w:rsidP="00447517">
      <w:pPr>
        <w:widowControl/>
        <w:autoSpaceDE/>
        <w:autoSpaceDN/>
        <w:spacing w:line="360" w:lineRule="auto"/>
        <w:ind w:firstLine="709"/>
        <w:jc w:val="both"/>
        <w:rPr>
          <w:sz w:val="28"/>
          <w:szCs w:val="28"/>
        </w:rPr>
      </w:pPr>
      <w:r w:rsidRPr="00F40DAF">
        <w:br w:type="page"/>
      </w:r>
    </w:p>
    <w:p w14:paraId="01A1FD76" w14:textId="77777777" w:rsidR="000C7726" w:rsidRPr="00F40DAF" w:rsidRDefault="000C7726" w:rsidP="00926C3A">
      <w:pPr>
        <w:widowControl/>
        <w:autoSpaceDE/>
        <w:autoSpaceDN/>
        <w:spacing w:line="360" w:lineRule="auto"/>
        <w:ind w:firstLine="709"/>
        <w:jc w:val="center"/>
        <w:rPr>
          <w:b/>
          <w:sz w:val="28"/>
        </w:rPr>
      </w:pPr>
      <w:r w:rsidRPr="00F40DAF">
        <w:rPr>
          <w:b/>
          <w:sz w:val="28"/>
        </w:rPr>
        <w:lastRenderedPageBreak/>
        <w:t>5.</w:t>
      </w:r>
      <w:r w:rsidRPr="00F40DAF">
        <w:rPr>
          <w:b/>
          <w:sz w:val="28"/>
        </w:rPr>
        <w:tab/>
        <w:t>МЕТОДИЧНІ РЕКОМЕНДАЦІЇ ДО ВИКОНАННЯ ІНДИВІДУАЛЬНОЇ РОБОТИ</w:t>
      </w:r>
    </w:p>
    <w:p w14:paraId="415B54FE" w14:textId="5BF226D8" w:rsidR="000C7726" w:rsidRPr="00F40DAF" w:rsidRDefault="000C7726" w:rsidP="00926C3A">
      <w:pPr>
        <w:widowControl/>
        <w:autoSpaceDE/>
        <w:autoSpaceDN/>
        <w:spacing w:line="360" w:lineRule="auto"/>
        <w:ind w:firstLine="709"/>
        <w:jc w:val="both"/>
        <w:rPr>
          <w:sz w:val="28"/>
        </w:rPr>
      </w:pPr>
      <w:r w:rsidRPr="00F40DAF">
        <w:rPr>
          <w:sz w:val="28"/>
        </w:rPr>
        <w:t xml:space="preserve">Метою цього індивідуального завдання є перевірка здатності студентів розуміти предмет навчальної дисципліни «Адміністративно-процесуальне право» та застосовувати набуті теоретичні знання при вирішенні практичних завдань. При підготовці екзаменаційної роботи студент </w:t>
      </w:r>
      <w:r w:rsidR="00651376" w:rsidRPr="00F40DAF">
        <w:rPr>
          <w:sz w:val="28"/>
        </w:rPr>
        <w:t>має</w:t>
      </w:r>
      <w:r w:rsidRPr="00F40DAF">
        <w:rPr>
          <w:sz w:val="28"/>
        </w:rPr>
        <w:t xml:space="preserve"> продемонструвати вміння самостійно аналізувати матеріал, використовувати відповідні норми та аргументовано </w:t>
      </w:r>
      <w:r w:rsidR="00651376" w:rsidRPr="00F40DAF">
        <w:rPr>
          <w:sz w:val="28"/>
        </w:rPr>
        <w:t>давати відповідь</w:t>
      </w:r>
      <w:r w:rsidRPr="00F40DAF">
        <w:rPr>
          <w:sz w:val="28"/>
        </w:rPr>
        <w:t xml:space="preserve"> на основні питання роботи.</w:t>
      </w:r>
    </w:p>
    <w:p w14:paraId="28846FAD" w14:textId="77777777" w:rsidR="000C7726" w:rsidRPr="00F40DAF" w:rsidRDefault="000C7726" w:rsidP="00926C3A">
      <w:pPr>
        <w:widowControl/>
        <w:autoSpaceDE/>
        <w:autoSpaceDN/>
        <w:spacing w:line="360" w:lineRule="auto"/>
        <w:ind w:firstLine="709"/>
        <w:jc w:val="both"/>
        <w:rPr>
          <w:sz w:val="28"/>
        </w:rPr>
      </w:pPr>
      <w:r w:rsidRPr="00F40DAF">
        <w:rPr>
          <w:sz w:val="28"/>
        </w:rPr>
        <w:t>Індивідуальні завдання виконуються за одним із запропонованих варіантів. Варіант обирається за останньою цифрою шифру залікової книжки. Якщо остання цифра шифру дорівнює 0, студент обирає варіант 10.</w:t>
      </w:r>
    </w:p>
    <w:p w14:paraId="06679034" w14:textId="77777777" w:rsidR="000C7726" w:rsidRPr="00F40DAF" w:rsidRDefault="000C7726" w:rsidP="00926C3A">
      <w:pPr>
        <w:widowControl/>
        <w:autoSpaceDE/>
        <w:autoSpaceDN/>
        <w:spacing w:line="360" w:lineRule="auto"/>
        <w:ind w:firstLine="709"/>
        <w:jc w:val="both"/>
        <w:rPr>
          <w:sz w:val="28"/>
        </w:rPr>
      </w:pPr>
      <w:r w:rsidRPr="00F40DAF">
        <w:rPr>
          <w:sz w:val="28"/>
        </w:rPr>
        <w:t>Індивідуальна робота складається з теоретичних завдань.</w:t>
      </w:r>
    </w:p>
    <w:p w14:paraId="7EBA0DC7" w14:textId="77777777" w:rsidR="000C7726" w:rsidRPr="00F40DAF" w:rsidRDefault="000C7726" w:rsidP="00926C3A">
      <w:pPr>
        <w:widowControl/>
        <w:autoSpaceDE/>
        <w:autoSpaceDN/>
        <w:spacing w:line="360" w:lineRule="auto"/>
        <w:ind w:firstLine="709"/>
        <w:jc w:val="both"/>
        <w:rPr>
          <w:sz w:val="28"/>
        </w:rPr>
      </w:pPr>
      <w:r w:rsidRPr="00F40DAF">
        <w:rPr>
          <w:sz w:val="28"/>
        </w:rPr>
        <w:t>Відповідаючи на екзаменаційні питання, студент повинен</w:t>
      </w:r>
    </w:p>
    <w:p w14:paraId="034C0F95" w14:textId="25697DCF" w:rsidR="000C7726" w:rsidRPr="00F40DAF" w:rsidRDefault="000C7726" w:rsidP="00926C3A">
      <w:pPr>
        <w:widowControl/>
        <w:autoSpaceDE/>
        <w:autoSpaceDN/>
        <w:spacing w:line="360" w:lineRule="auto"/>
        <w:ind w:firstLine="709"/>
        <w:jc w:val="both"/>
        <w:rPr>
          <w:sz w:val="28"/>
        </w:rPr>
      </w:pPr>
      <w:r w:rsidRPr="00F40DAF">
        <w:rPr>
          <w:sz w:val="28"/>
        </w:rPr>
        <w:t xml:space="preserve">- визначити, до якої теми курсу </w:t>
      </w:r>
      <w:r w:rsidR="00651376" w:rsidRPr="00F40DAF">
        <w:rPr>
          <w:sz w:val="28"/>
        </w:rPr>
        <w:t xml:space="preserve">адміністративного процесуального </w:t>
      </w:r>
      <w:r w:rsidRPr="00F40DAF">
        <w:rPr>
          <w:sz w:val="28"/>
        </w:rPr>
        <w:t>права відноситься питання.</w:t>
      </w:r>
    </w:p>
    <w:p w14:paraId="0A972979" w14:textId="77777777" w:rsidR="000C7726" w:rsidRPr="00F40DAF" w:rsidRDefault="000C7726" w:rsidP="00926C3A">
      <w:pPr>
        <w:widowControl/>
        <w:autoSpaceDE/>
        <w:autoSpaceDN/>
        <w:spacing w:line="360" w:lineRule="auto"/>
        <w:ind w:firstLine="709"/>
        <w:jc w:val="both"/>
        <w:rPr>
          <w:sz w:val="28"/>
        </w:rPr>
      </w:pPr>
      <w:r w:rsidRPr="00F40DAF">
        <w:rPr>
          <w:sz w:val="28"/>
        </w:rPr>
        <w:t>- вивчити відповідні розділи підручника та необхідні нормативно-правові акти.</w:t>
      </w:r>
    </w:p>
    <w:p w14:paraId="2644571E" w14:textId="43F1EF61" w:rsidR="000C7726" w:rsidRPr="00F40DAF" w:rsidRDefault="000C7726" w:rsidP="00926C3A">
      <w:pPr>
        <w:widowControl/>
        <w:autoSpaceDE/>
        <w:autoSpaceDN/>
        <w:spacing w:line="360" w:lineRule="auto"/>
        <w:ind w:firstLine="709"/>
        <w:jc w:val="both"/>
        <w:rPr>
          <w:sz w:val="28"/>
        </w:rPr>
      </w:pPr>
      <w:r w:rsidRPr="00F40DAF">
        <w:rPr>
          <w:sz w:val="28"/>
        </w:rPr>
        <w:t xml:space="preserve">- самостійно проаналізувати </w:t>
      </w:r>
      <w:r w:rsidR="00651376" w:rsidRPr="00F40DAF">
        <w:rPr>
          <w:sz w:val="28"/>
        </w:rPr>
        <w:t xml:space="preserve">базові </w:t>
      </w:r>
      <w:r w:rsidRPr="00F40DAF">
        <w:rPr>
          <w:sz w:val="28"/>
        </w:rPr>
        <w:t>питання з посиланням на відповідну літературу та нормативно-правові акти.</w:t>
      </w:r>
    </w:p>
    <w:p w14:paraId="17C12F6D" w14:textId="77777777" w:rsidR="000C7726" w:rsidRPr="00F40DAF" w:rsidRDefault="000C7726" w:rsidP="00926C3A">
      <w:pPr>
        <w:widowControl/>
        <w:autoSpaceDE/>
        <w:autoSpaceDN/>
        <w:spacing w:line="360" w:lineRule="auto"/>
        <w:ind w:firstLine="709"/>
        <w:jc w:val="both"/>
        <w:rPr>
          <w:sz w:val="28"/>
        </w:rPr>
      </w:pPr>
      <w:r w:rsidRPr="00F40DAF">
        <w:rPr>
          <w:sz w:val="28"/>
        </w:rPr>
        <w:t>- визначити невирішені питання запропонованої проблеми в чинному законодавстві та запропонувати шляхи їх вирішення.</w:t>
      </w:r>
    </w:p>
    <w:p w14:paraId="17A29B85" w14:textId="5C3D9269" w:rsidR="000C7726" w:rsidRPr="00F40DAF" w:rsidRDefault="00651376" w:rsidP="00926C3A">
      <w:pPr>
        <w:widowControl/>
        <w:autoSpaceDE/>
        <w:autoSpaceDN/>
        <w:spacing w:line="360" w:lineRule="auto"/>
        <w:ind w:firstLine="709"/>
        <w:jc w:val="both"/>
        <w:rPr>
          <w:sz w:val="28"/>
        </w:rPr>
      </w:pPr>
      <w:r w:rsidRPr="00F40DAF">
        <w:rPr>
          <w:sz w:val="28"/>
        </w:rPr>
        <w:t>Навмисне</w:t>
      </w:r>
      <w:r w:rsidR="000C7726" w:rsidRPr="00F40DAF">
        <w:rPr>
          <w:sz w:val="28"/>
        </w:rPr>
        <w:t xml:space="preserve"> копіювання матеріалу з книг та журналів не допускається. Відповіді на питання плану повинні бути повними та документально обґрунтованими, включати не тільки аналіз можливих порушень чинних адміністративно-правових норм, але й визначення наслідків таких порушень та пропозиції щодо заходів з удосконалення чинних нормативно-правових актів.</w:t>
      </w:r>
    </w:p>
    <w:p w14:paraId="4FC3B8D4" w14:textId="36C03645" w:rsidR="000C7726" w:rsidRPr="00F40DAF" w:rsidRDefault="000C7726" w:rsidP="00926C3A">
      <w:pPr>
        <w:widowControl/>
        <w:autoSpaceDE/>
        <w:autoSpaceDN/>
        <w:spacing w:line="360" w:lineRule="auto"/>
        <w:ind w:firstLine="709"/>
        <w:jc w:val="both"/>
        <w:rPr>
          <w:sz w:val="28"/>
        </w:rPr>
      </w:pPr>
      <w:r w:rsidRPr="00F40DAF">
        <w:rPr>
          <w:sz w:val="28"/>
        </w:rPr>
        <w:t xml:space="preserve">Цифрові дані, таблиці, зразки документів та інші матеріали, що мають відношення до теми аналізу індивідуальної роботи, </w:t>
      </w:r>
      <w:r w:rsidR="00651376" w:rsidRPr="00F40DAF">
        <w:rPr>
          <w:sz w:val="28"/>
        </w:rPr>
        <w:t>потрібно</w:t>
      </w:r>
      <w:r w:rsidRPr="00F40DAF">
        <w:rPr>
          <w:sz w:val="28"/>
        </w:rPr>
        <w:t xml:space="preserve"> подавати у вигляді додатків до індивідуальної роботи.</w:t>
      </w:r>
    </w:p>
    <w:p w14:paraId="7656B4A2" w14:textId="77777777" w:rsidR="00D57180" w:rsidRPr="00F40DAF" w:rsidRDefault="00D93451" w:rsidP="00926C3A">
      <w:pPr>
        <w:widowControl/>
        <w:autoSpaceDE/>
        <w:autoSpaceDN/>
        <w:spacing w:line="360" w:lineRule="auto"/>
        <w:ind w:firstLine="709"/>
        <w:jc w:val="center"/>
        <w:rPr>
          <w:b/>
          <w:sz w:val="28"/>
        </w:rPr>
      </w:pPr>
      <w:r w:rsidRPr="00F40DAF">
        <w:rPr>
          <w:b/>
          <w:sz w:val="28"/>
        </w:rPr>
        <w:t>Оформлення індивідуальної роботи</w:t>
      </w:r>
    </w:p>
    <w:p w14:paraId="2F1AB3A8" w14:textId="77777777" w:rsidR="00D93451" w:rsidRPr="00F40DAF" w:rsidRDefault="00D93451" w:rsidP="00926C3A">
      <w:pPr>
        <w:widowControl/>
        <w:autoSpaceDE/>
        <w:autoSpaceDN/>
        <w:spacing w:line="360" w:lineRule="auto"/>
        <w:ind w:firstLine="709"/>
        <w:jc w:val="both"/>
        <w:rPr>
          <w:sz w:val="28"/>
        </w:rPr>
      </w:pPr>
      <w:r w:rsidRPr="00F40DAF">
        <w:rPr>
          <w:sz w:val="28"/>
        </w:rPr>
        <w:lastRenderedPageBreak/>
        <w:t>Обсяг індивідуальної роботи має становити 15-20 сторінок основного комп'ютерного тексту, написаного шрифтом Times New Roman, 14 пунктів через 1,5 інтервалу.</w:t>
      </w:r>
    </w:p>
    <w:p w14:paraId="3AE20AF8" w14:textId="61A58A9E" w:rsidR="00D93451" w:rsidRPr="00F40DAF" w:rsidRDefault="00D93451" w:rsidP="00926C3A">
      <w:pPr>
        <w:widowControl/>
        <w:autoSpaceDE/>
        <w:autoSpaceDN/>
        <w:spacing w:line="360" w:lineRule="auto"/>
        <w:ind w:firstLine="709"/>
        <w:jc w:val="both"/>
        <w:rPr>
          <w:sz w:val="28"/>
        </w:rPr>
      </w:pPr>
      <w:r w:rsidRPr="00F40DAF">
        <w:rPr>
          <w:sz w:val="28"/>
        </w:rPr>
        <w:t xml:space="preserve">Індивідуальна робота має бути підготовлена на одному боці стандартного паперу формату А4 (210 x 297 мм) з полями 25 мм від лівого краю, 10 мм від правого краю і 20 мм зверху та знизу. Сторінки мають містити 28-30 рядків тексту. Уся робота має бути пронумерована послідовно, без розривів на розділи </w:t>
      </w:r>
      <w:r w:rsidR="00302981" w:rsidRPr="00F40DAF">
        <w:rPr>
          <w:sz w:val="28"/>
        </w:rPr>
        <w:t>й</w:t>
      </w:r>
      <w:r w:rsidRPr="00F40DAF">
        <w:rPr>
          <w:sz w:val="28"/>
        </w:rPr>
        <w:t xml:space="preserve"> сторінки. Нумерація має починатися з титульного аркуша, але на ньому нумерація не ставиться. Наступні сторінки нумерують арабськими цифрами в правому верхньому куті (колонтитул).</w:t>
      </w:r>
    </w:p>
    <w:p w14:paraId="05AA3D6E" w14:textId="77777777" w:rsidR="00D93451" w:rsidRPr="00F40DAF" w:rsidRDefault="00D93451" w:rsidP="00926C3A">
      <w:pPr>
        <w:widowControl/>
        <w:autoSpaceDE/>
        <w:autoSpaceDN/>
        <w:spacing w:line="360" w:lineRule="auto"/>
        <w:ind w:firstLine="709"/>
        <w:jc w:val="both"/>
        <w:rPr>
          <w:sz w:val="28"/>
        </w:rPr>
      </w:pPr>
      <w:r w:rsidRPr="00F40DAF">
        <w:rPr>
          <w:sz w:val="28"/>
        </w:rPr>
        <w:t>При викладенні матеріалу в тексті всі заголовки, наведені в змісті, мають бути виділені. Пропуск слів не допускається, за винятком загальних випадків. Деякі терміни можуть бути скорочені в тексті, але при їх першому використанні слід наводити визначення. Наприклад, Податковий кодекс України ("ПК України"), Бюджетний кодекс України ("БК України"), Цивільний кодекс України ("ЦК України").</w:t>
      </w:r>
    </w:p>
    <w:p w14:paraId="25158EFF" w14:textId="72CC306E" w:rsidR="00D93451" w:rsidRPr="00F40DAF" w:rsidRDefault="00D93451" w:rsidP="00926C3A">
      <w:pPr>
        <w:widowControl/>
        <w:autoSpaceDE/>
        <w:autoSpaceDN/>
        <w:spacing w:line="360" w:lineRule="auto"/>
        <w:ind w:firstLine="709"/>
        <w:jc w:val="both"/>
        <w:rPr>
          <w:sz w:val="28"/>
        </w:rPr>
      </w:pPr>
      <w:r w:rsidRPr="00F40DAF">
        <w:rPr>
          <w:sz w:val="28"/>
        </w:rPr>
        <w:t>Цитати, аргументи, думки, ідеї, факти, статистичні матеріали та документи (таблиці, рисунки тощо), запозичені з будь-якого джерела, повинні мати посилання в текс</w:t>
      </w:r>
      <w:r w:rsidR="00302981" w:rsidRPr="00F40DAF">
        <w:rPr>
          <w:sz w:val="28"/>
        </w:rPr>
        <w:t>ті. Цитати мають бути укладені у</w:t>
      </w:r>
      <w:r w:rsidRPr="00F40DAF">
        <w:rPr>
          <w:sz w:val="28"/>
        </w:rPr>
        <w:t xml:space="preserve"> квадратні дужки та вказувати конкретну сторінку джерела (наприклад, [3, с. 581], що означає, що на сторінці 581, номер 3 джерела, міститься таблиця, наведена в контрольній роботі, або науковий аргумент, використаний в одному місці в роботі). Посилання на джерела, що використовуються без зазначення сторінки, допускаються, якщо студент посилається не на конкретну сторінку, а на роботу загалом або на правовий акт.</w:t>
      </w:r>
    </w:p>
    <w:p w14:paraId="11C6D9E7" w14:textId="77777777" w:rsidR="00D93451" w:rsidRPr="00F40DAF" w:rsidRDefault="00D93451" w:rsidP="00926C3A">
      <w:pPr>
        <w:widowControl/>
        <w:autoSpaceDE/>
        <w:autoSpaceDN/>
        <w:spacing w:line="360" w:lineRule="auto"/>
        <w:ind w:firstLine="709"/>
        <w:jc w:val="both"/>
        <w:rPr>
          <w:sz w:val="28"/>
        </w:rPr>
      </w:pPr>
      <w:r w:rsidRPr="00F40DAF">
        <w:rPr>
          <w:sz w:val="28"/>
        </w:rPr>
        <w:t>Усі рисунки, таблиці, графіки та інші ілюстративні матеріали повинні мати відповідні назви та нумерацію.</w:t>
      </w:r>
    </w:p>
    <w:p w14:paraId="20FA0ABE" w14:textId="70ACE6EA" w:rsidR="00D93451" w:rsidRPr="00F40DAF" w:rsidRDefault="00D93451" w:rsidP="00926C3A">
      <w:pPr>
        <w:widowControl/>
        <w:autoSpaceDE/>
        <w:autoSpaceDN/>
        <w:spacing w:line="360" w:lineRule="auto"/>
        <w:ind w:firstLine="709"/>
        <w:jc w:val="both"/>
        <w:rPr>
          <w:sz w:val="28"/>
        </w:rPr>
      </w:pPr>
      <w:r w:rsidRPr="00F40DAF">
        <w:rPr>
          <w:sz w:val="28"/>
        </w:rPr>
        <w:t>Під час опису правового акт</w:t>
      </w:r>
      <w:r w:rsidR="007A33F9">
        <w:rPr>
          <w:sz w:val="28"/>
        </w:rPr>
        <w:t>у</w:t>
      </w:r>
      <w:r w:rsidRPr="00F40DAF">
        <w:rPr>
          <w:sz w:val="28"/>
        </w:rPr>
        <w:t xml:space="preserve"> необхідно посилатися на офіційне джерело, з якого він був виданий.</w:t>
      </w:r>
      <w:r w:rsidR="007A33F9">
        <w:rPr>
          <w:sz w:val="28"/>
        </w:rPr>
        <w:t>л</w:t>
      </w:r>
    </w:p>
    <w:p w14:paraId="2AC55B8D" w14:textId="77777777" w:rsidR="00096E4B" w:rsidRPr="00F40DAF" w:rsidRDefault="00096E4B" w:rsidP="00926C3A">
      <w:pPr>
        <w:widowControl/>
        <w:autoSpaceDE/>
        <w:autoSpaceDN/>
        <w:spacing w:line="360" w:lineRule="auto"/>
        <w:ind w:firstLine="709"/>
        <w:jc w:val="both"/>
        <w:rPr>
          <w:sz w:val="28"/>
        </w:rPr>
      </w:pPr>
      <w:r w:rsidRPr="00F40DAF">
        <w:rPr>
          <w:sz w:val="28"/>
        </w:rPr>
        <w:t>1. Кодекс адміністративного судочинства України від 06.11.2022, підстава - 2689-IX</w:t>
      </w:r>
    </w:p>
    <w:p w14:paraId="6719A33D" w14:textId="77777777" w:rsidR="00DD6E67" w:rsidRPr="00F40DAF" w:rsidRDefault="00DD6E67" w:rsidP="00926C3A">
      <w:pPr>
        <w:widowControl/>
        <w:autoSpaceDE/>
        <w:autoSpaceDN/>
        <w:spacing w:line="360" w:lineRule="auto"/>
        <w:ind w:firstLine="709"/>
        <w:jc w:val="both"/>
        <w:rPr>
          <w:sz w:val="28"/>
        </w:rPr>
      </w:pPr>
      <w:r w:rsidRPr="00F40DAF">
        <w:rPr>
          <w:sz w:val="28"/>
        </w:rPr>
        <w:lastRenderedPageBreak/>
        <w:t>Відомості Верховної Ради України (ВВР), 2005, № 35-36, № 37, ст.446</w:t>
      </w:r>
    </w:p>
    <w:p w14:paraId="6DC46350" w14:textId="77777777" w:rsidR="00DE1104" w:rsidRPr="00F40DAF" w:rsidRDefault="00DE1104" w:rsidP="00926C3A">
      <w:pPr>
        <w:widowControl/>
        <w:autoSpaceDE/>
        <w:autoSpaceDN/>
        <w:spacing w:line="360" w:lineRule="auto"/>
        <w:ind w:firstLine="709"/>
        <w:jc w:val="both"/>
        <w:rPr>
          <w:sz w:val="28"/>
        </w:rPr>
      </w:pPr>
      <w:r w:rsidRPr="00F40DAF">
        <w:rPr>
          <w:sz w:val="28"/>
        </w:rPr>
        <w:t>Посилання, що не відповідають державним стандартам або неправильно застосовують державні стандарти, неприпустимі.</w:t>
      </w:r>
    </w:p>
    <w:p w14:paraId="69DBF421" w14:textId="77777777" w:rsidR="00DE1104" w:rsidRPr="00F40DAF" w:rsidRDefault="00DE1104" w:rsidP="00926C3A">
      <w:pPr>
        <w:widowControl/>
        <w:autoSpaceDE/>
        <w:autoSpaceDN/>
        <w:spacing w:line="360" w:lineRule="auto"/>
        <w:ind w:firstLine="709"/>
        <w:jc w:val="both"/>
        <w:rPr>
          <w:sz w:val="28"/>
        </w:rPr>
      </w:pPr>
      <w:r w:rsidRPr="00F40DAF">
        <w:rPr>
          <w:sz w:val="28"/>
        </w:rPr>
        <w:t>Список використаних джерел має розташовуватися в порядку згадування в тексті екзаменаційної роботи або в алфавітному порядку.</w:t>
      </w:r>
    </w:p>
    <w:p w14:paraId="68CF8247" w14:textId="386CDF91" w:rsidR="00DE1104" w:rsidRPr="00F40DAF" w:rsidRDefault="00DE1104" w:rsidP="00926C3A">
      <w:pPr>
        <w:widowControl/>
        <w:autoSpaceDE/>
        <w:autoSpaceDN/>
        <w:spacing w:line="360" w:lineRule="auto"/>
        <w:ind w:firstLine="709"/>
        <w:jc w:val="both"/>
        <w:rPr>
          <w:b/>
          <w:sz w:val="28"/>
          <w:u w:val="single"/>
        </w:rPr>
      </w:pPr>
      <w:r w:rsidRPr="00F40DAF">
        <w:rPr>
          <w:b/>
          <w:sz w:val="28"/>
          <w:u w:val="single"/>
        </w:rPr>
        <w:t xml:space="preserve">Індивідуальні роботи </w:t>
      </w:r>
      <w:r w:rsidR="00651376" w:rsidRPr="00F40DAF">
        <w:rPr>
          <w:b/>
          <w:sz w:val="28"/>
          <w:u w:val="single"/>
        </w:rPr>
        <w:t>повинні</w:t>
      </w:r>
      <w:r w:rsidRPr="00F40DAF">
        <w:rPr>
          <w:b/>
          <w:sz w:val="28"/>
          <w:u w:val="single"/>
        </w:rPr>
        <w:t xml:space="preserve"> бути подані на кафедру для реєстрації не пізніше, ніж за два тижні до початку екзаменаційної сесії. Вона є обов'язковою для допуску до підсумкового контролю (іспиту).</w:t>
      </w:r>
    </w:p>
    <w:p w14:paraId="3BB1DFA1" w14:textId="77777777" w:rsidR="00DD6E67" w:rsidRPr="00F40DAF" w:rsidRDefault="00DE1104" w:rsidP="00926C3A">
      <w:pPr>
        <w:widowControl/>
        <w:autoSpaceDE/>
        <w:autoSpaceDN/>
        <w:spacing w:line="360" w:lineRule="auto"/>
        <w:ind w:firstLine="709"/>
        <w:jc w:val="both"/>
        <w:rPr>
          <w:sz w:val="28"/>
        </w:rPr>
      </w:pPr>
      <w:r w:rsidRPr="00F40DAF">
        <w:rPr>
          <w:sz w:val="28"/>
        </w:rPr>
        <w:t>Індивідуальна робота, що не відповідає вимогам, буде повернута для повторного подання.</w:t>
      </w:r>
    </w:p>
    <w:p w14:paraId="1A52BAC2" w14:textId="77777777" w:rsidR="00EA4254" w:rsidRPr="00F40DAF" w:rsidRDefault="006B308C" w:rsidP="00926C3A">
      <w:pPr>
        <w:widowControl/>
        <w:autoSpaceDE/>
        <w:autoSpaceDN/>
        <w:spacing w:line="360" w:lineRule="auto"/>
        <w:ind w:firstLine="709"/>
        <w:jc w:val="center"/>
        <w:rPr>
          <w:b/>
          <w:sz w:val="28"/>
        </w:rPr>
      </w:pPr>
      <w:r w:rsidRPr="00F40DAF">
        <w:rPr>
          <w:b/>
          <w:sz w:val="28"/>
        </w:rPr>
        <w:t>ЗАВДАННЯ ДЛЯ ІНДИВІДУАЛЬНОЇ РОБОТИ</w:t>
      </w:r>
    </w:p>
    <w:p w14:paraId="007381A5" w14:textId="77777777" w:rsidR="006B308C" w:rsidRPr="00F40DAF" w:rsidRDefault="006B308C" w:rsidP="00926C3A">
      <w:pPr>
        <w:widowControl/>
        <w:autoSpaceDE/>
        <w:autoSpaceDN/>
        <w:spacing w:line="360" w:lineRule="auto"/>
        <w:ind w:firstLine="709"/>
        <w:jc w:val="center"/>
        <w:rPr>
          <w:b/>
          <w:sz w:val="28"/>
        </w:rPr>
      </w:pPr>
      <w:r w:rsidRPr="00F40DAF">
        <w:rPr>
          <w:b/>
          <w:sz w:val="28"/>
        </w:rPr>
        <w:t>ВАРІАНТ 1</w:t>
      </w:r>
    </w:p>
    <w:p w14:paraId="4495DC1D" w14:textId="4FFC2A1C" w:rsidR="006B308C" w:rsidRPr="00F40DAF" w:rsidRDefault="006B308C" w:rsidP="00926C3A">
      <w:pPr>
        <w:widowControl/>
        <w:autoSpaceDE/>
        <w:autoSpaceDN/>
        <w:spacing w:line="360" w:lineRule="auto"/>
        <w:ind w:firstLine="709"/>
        <w:jc w:val="both"/>
        <w:rPr>
          <w:sz w:val="28"/>
        </w:rPr>
      </w:pPr>
      <w:r w:rsidRPr="00F40DAF">
        <w:rPr>
          <w:sz w:val="28"/>
        </w:rPr>
        <w:t>1.Змагальність</w:t>
      </w:r>
      <w:r w:rsidR="00CE5D5C" w:rsidRPr="00F40DAF">
        <w:rPr>
          <w:sz w:val="28"/>
        </w:rPr>
        <w:t xml:space="preserve"> </w:t>
      </w:r>
      <w:r w:rsidRPr="00F40DAF">
        <w:rPr>
          <w:sz w:val="28"/>
        </w:rPr>
        <w:t>сторін,</w:t>
      </w:r>
      <w:r w:rsidR="00CE5D5C" w:rsidRPr="00F40DAF">
        <w:rPr>
          <w:sz w:val="28"/>
        </w:rPr>
        <w:t xml:space="preserve"> </w:t>
      </w:r>
      <w:r w:rsidRPr="00F40DAF">
        <w:rPr>
          <w:sz w:val="28"/>
        </w:rPr>
        <w:t>диспозитивність</w:t>
      </w:r>
      <w:r w:rsidR="00CE5D5C" w:rsidRPr="00F40DAF">
        <w:rPr>
          <w:sz w:val="28"/>
        </w:rPr>
        <w:t xml:space="preserve"> </w:t>
      </w:r>
      <w:r w:rsidRPr="00F40DAF">
        <w:rPr>
          <w:sz w:val="28"/>
        </w:rPr>
        <w:t>та</w:t>
      </w:r>
      <w:r w:rsidR="00CE5D5C" w:rsidRPr="00F40DAF">
        <w:rPr>
          <w:sz w:val="28"/>
        </w:rPr>
        <w:t xml:space="preserve"> </w:t>
      </w:r>
      <w:r w:rsidRPr="00F40DAF">
        <w:rPr>
          <w:sz w:val="28"/>
        </w:rPr>
        <w:t>офіційне</w:t>
      </w:r>
      <w:r w:rsidR="00CE5D5C" w:rsidRPr="00F40DAF">
        <w:rPr>
          <w:sz w:val="28"/>
        </w:rPr>
        <w:t xml:space="preserve"> </w:t>
      </w:r>
      <w:r w:rsidRPr="00F40DAF">
        <w:rPr>
          <w:sz w:val="28"/>
        </w:rPr>
        <w:t>з’ясування</w:t>
      </w:r>
      <w:r w:rsidR="00CE5D5C" w:rsidRPr="00F40DAF">
        <w:rPr>
          <w:sz w:val="28"/>
        </w:rPr>
        <w:t xml:space="preserve"> </w:t>
      </w:r>
      <w:r w:rsidRPr="00F40DAF">
        <w:rPr>
          <w:sz w:val="28"/>
        </w:rPr>
        <w:t>всіх обставин</w:t>
      </w:r>
      <w:r w:rsidR="00CE5D5C" w:rsidRPr="00F40DAF">
        <w:rPr>
          <w:sz w:val="28"/>
        </w:rPr>
        <w:t xml:space="preserve"> </w:t>
      </w:r>
      <w:r w:rsidR="00E42126" w:rsidRPr="00F40DAF">
        <w:rPr>
          <w:sz w:val="28"/>
        </w:rPr>
        <w:t>у справі.</w:t>
      </w:r>
    </w:p>
    <w:p w14:paraId="3C29F6E8" w14:textId="40D9BC8B" w:rsidR="006B308C" w:rsidRPr="00F40DAF" w:rsidRDefault="006B308C" w:rsidP="00926C3A">
      <w:pPr>
        <w:widowControl/>
        <w:autoSpaceDE/>
        <w:autoSpaceDN/>
        <w:spacing w:line="360" w:lineRule="auto"/>
        <w:ind w:firstLine="709"/>
        <w:jc w:val="both"/>
        <w:rPr>
          <w:sz w:val="28"/>
        </w:rPr>
      </w:pPr>
      <w:r w:rsidRPr="00F40DAF">
        <w:rPr>
          <w:sz w:val="28"/>
        </w:rPr>
        <w:t>2.Предмет</w:t>
      </w:r>
      <w:r w:rsidR="00CE5D5C" w:rsidRPr="00F40DAF">
        <w:rPr>
          <w:sz w:val="28"/>
        </w:rPr>
        <w:t>н</w:t>
      </w:r>
      <w:r w:rsidRPr="00F40DAF">
        <w:rPr>
          <w:sz w:val="28"/>
        </w:rPr>
        <w:t>а</w:t>
      </w:r>
      <w:r w:rsidR="00CE5D5C" w:rsidRPr="00F40DAF">
        <w:rPr>
          <w:sz w:val="28"/>
        </w:rPr>
        <w:t xml:space="preserve"> </w:t>
      </w:r>
      <w:r w:rsidRPr="00F40DAF">
        <w:rPr>
          <w:sz w:val="28"/>
        </w:rPr>
        <w:t>юрисдикція.</w:t>
      </w:r>
    </w:p>
    <w:p w14:paraId="0280D34F" w14:textId="4866674F" w:rsidR="006B308C" w:rsidRPr="00F40DAF" w:rsidRDefault="006B308C" w:rsidP="00926C3A">
      <w:pPr>
        <w:widowControl/>
        <w:autoSpaceDE/>
        <w:autoSpaceDN/>
        <w:spacing w:line="360" w:lineRule="auto"/>
        <w:ind w:firstLine="709"/>
        <w:jc w:val="both"/>
        <w:rPr>
          <w:sz w:val="28"/>
        </w:rPr>
      </w:pPr>
      <w:r w:rsidRPr="00F40DAF">
        <w:rPr>
          <w:sz w:val="28"/>
        </w:rPr>
        <w:t>3.Процесуальні</w:t>
      </w:r>
      <w:r w:rsidR="00CE5D5C" w:rsidRPr="00F40DAF">
        <w:rPr>
          <w:sz w:val="28"/>
        </w:rPr>
        <w:t xml:space="preserve"> </w:t>
      </w:r>
      <w:r w:rsidRPr="00F40DAF">
        <w:rPr>
          <w:sz w:val="28"/>
        </w:rPr>
        <w:t>строки.</w:t>
      </w:r>
    </w:p>
    <w:p w14:paraId="5D5EF6AC" w14:textId="77777777" w:rsidR="006B308C" w:rsidRPr="00F40DAF" w:rsidRDefault="006B308C" w:rsidP="00926C3A">
      <w:pPr>
        <w:widowControl/>
        <w:autoSpaceDE/>
        <w:autoSpaceDN/>
        <w:spacing w:line="360" w:lineRule="auto"/>
        <w:ind w:firstLine="709"/>
        <w:jc w:val="center"/>
        <w:rPr>
          <w:b/>
          <w:sz w:val="28"/>
        </w:rPr>
      </w:pPr>
      <w:r w:rsidRPr="00F40DAF">
        <w:rPr>
          <w:b/>
          <w:sz w:val="28"/>
        </w:rPr>
        <w:t>ВАРІАНТ 2</w:t>
      </w:r>
    </w:p>
    <w:p w14:paraId="28B3A0CE" w14:textId="77777777" w:rsidR="006B308C" w:rsidRPr="00F40DAF" w:rsidRDefault="006B308C" w:rsidP="00926C3A">
      <w:pPr>
        <w:widowControl/>
        <w:autoSpaceDE/>
        <w:autoSpaceDN/>
        <w:spacing w:line="360" w:lineRule="auto"/>
        <w:ind w:firstLine="709"/>
        <w:jc w:val="both"/>
        <w:rPr>
          <w:sz w:val="28"/>
        </w:rPr>
      </w:pPr>
      <w:r w:rsidRPr="00F40DAF">
        <w:rPr>
          <w:sz w:val="28"/>
        </w:rPr>
        <w:t>1. Поняття та система засад (принципів) адміністративного судочинства.</w:t>
      </w:r>
    </w:p>
    <w:p w14:paraId="29E89957" w14:textId="77777777" w:rsidR="006B308C" w:rsidRPr="00F40DAF" w:rsidRDefault="006B308C" w:rsidP="00926C3A">
      <w:pPr>
        <w:widowControl/>
        <w:autoSpaceDE/>
        <w:autoSpaceDN/>
        <w:spacing w:line="360" w:lineRule="auto"/>
        <w:ind w:firstLine="709"/>
        <w:jc w:val="both"/>
        <w:rPr>
          <w:sz w:val="28"/>
        </w:rPr>
      </w:pPr>
      <w:r w:rsidRPr="00F40DAF">
        <w:rPr>
          <w:sz w:val="28"/>
        </w:rPr>
        <w:t>2. Загальна характеристика публічно-правового спору, як предмету юрисдикції адміністративних судів.</w:t>
      </w:r>
    </w:p>
    <w:p w14:paraId="771DBD9C" w14:textId="77777777" w:rsidR="006B308C" w:rsidRPr="00F40DAF" w:rsidRDefault="006B308C" w:rsidP="00926C3A">
      <w:pPr>
        <w:widowControl/>
        <w:autoSpaceDE/>
        <w:autoSpaceDN/>
        <w:spacing w:line="360" w:lineRule="auto"/>
        <w:ind w:firstLine="709"/>
        <w:jc w:val="both"/>
        <w:rPr>
          <w:sz w:val="28"/>
        </w:rPr>
      </w:pPr>
      <w:r w:rsidRPr="00F40DAF">
        <w:rPr>
          <w:sz w:val="28"/>
        </w:rPr>
        <w:t xml:space="preserve">3. Доказування в адміністративному процесі. </w:t>
      </w:r>
    </w:p>
    <w:p w14:paraId="0FD04E25" w14:textId="77777777" w:rsidR="006B308C" w:rsidRPr="00F40DAF" w:rsidRDefault="006B308C" w:rsidP="00926C3A">
      <w:pPr>
        <w:widowControl/>
        <w:autoSpaceDE/>
        <w:autoSpaceDN/>
        <w:spacing w:line="360" w:lineRule="auto"/>
        <w:ind w:firstLine="709"/>
        <w:jc w:val="center"/>
        <w:rPr>
          <w:b/>
          <w:sz w:val="28"/>
        </w:rPr>
      </w:pPr>
      <w:r w:rsidRPr="00F40DAF">
        <w:rPr>
          <w:b/>
          <w:sz w:val="28"/>
        </w:rPr>
        <w:t>ВАРІАНТ 3</w:t>
      </w:r>
    </w:p>
    <w:p w14:paraId="25576B6E" w14:textId="77777777" w:rsidR="006B308C" w:rsidRPr="00F40DAF" w:rsidRDefault="002F52BE" w:rsidP="00926C3A">
      <w:pPr>
        <w:widowControl/>
        <w:autoSpaceDE/>
        <w:autoSpaceDN/>
        <w:spacing w:line="360" w:lineRule="auto"/>
        <w:ind w:firstLine="709"/>
        <w:jc w:val="both"/>
        <w:rPr>
          <w:sz w:val="28"/>
        </w:rPr>
      </w:pPr>
      <w:r w:rsidRPr="00F40DAF">
        <w:rPr>
          <w:sz w:val="28"/>
        </w:rPr>
        <w:t>1. Учасники адміністративної справи та їх види.</w:t>
      </w:r>
    </w:p>
    <w:p w14:paraId="66BF845F" w14:textId="77777777" w:rsidR="002F52BE" w:rsidRPr="00F40DAF" w:rsidRDefault="002F52BE" w:rsidP="00926C3A">
      <w:pPr>
        <w:widowControl/>
        <w:autoSpaceDE/>
        <w:autoSpaceDN/>
        <w:spacing w:line="360" w:lineRule="auto"/>
        <w:ind w:firstLine="709"/>
        <w:jc w:val="both"/>
        <w:rPr>
          <w:sz w:val="28"/>
        </w:rPr>
      </w:pPr>
      <w:r w:rsidRPr="00F40DAF">
        <w:rPr>
          <w:sz w:val="28"/>
        </w:rPr>
        <w:t>2. Забезпечення адміністративного позову.</w:t>
      </w:r>
    </w:p>
    <w:p w14:paraId="14D358E2" w14:textId="77777777" w:rsidR="002F52BE" w:rsidRPr="00F40DAF" w:rsidRDefault="002F52BE" w:rsidP="00926C3A">
      <w:pPr>
        <w:widowControl/>
        <w:autoSpaceDE/>
        <w:autoSpaceDN/>
        <w:spacing w:line="360" w:lineRule="auto"/>
        <w:ind w:firstLine="709"/>
        <w:jc w:val="both"/>
        <w:rPr>
          <w:sz w:val="28"/>
        </w:rPr>
      </w:pPr>
      <w:r w:rsidRPr="00F40DAF">
        <w:rPr>
          <w:sz w:val="28"/>
        </w:rPr>
        <w:t>3. Підготовче провадження та підготовче засідання.</w:t>
      </w:r>
    </w:p>
    <w:p w14:paraId="764212A1" w14:textId="77777777" w:rsidR="002F52BE" w:rsidRPr="00F40DAF" w:rsidRDefault="002F52BE" w:rsidP="00926C3A">
      <w:pPr>
        <w:widowControl/>
        <w:autoSpaceDE/>
        <w:autoSpaceDN/>
        <w:spacing w:line="360" w:lineRule="auto"/>
        <w:ind w:firstLine="709"/>
        <w:jc w:val="center"/>
        <w:rPr>
          <w:b/>
          <w:sz w:val="28"/>
        </w:rPr>
      </w:pPr>
      <w:r w:rsidRPr="00F40DAF">
        <w:rPr>
          <w:b/>
          <w:sz w:val="28"/>
        </w:rPr>
        <w:t>ВАРІАНТ 4</w:t>
      </w:r>
    </w:p>
    <w:p w14:paraId="3BD29B6C" w14:textId="77777777" w:rsidR="002F52BE" w:rsidRPr="00F40DAF" w:rsidRDefault="002F52BE" w:rsidP="00926C3A">
      <w:pPr>
        <w:widowControl/>
        <w:autoSpaceDE/>
        <w:autoSpaceDN/>
        <w:spacing w:line="360" w:lineRule="auto"/>
        <w:ind w:firstLine="709"/>
        <w:jc w:val="both"/>
        <w:rPr>
          <w:sz w:val="28"/>
        </w:rPr>
      </w:pPr>
      <w:r w:rsidRPr="00F40DAF">
        <w:rPr>
          <w:sz w:val="28"/>
        </w:rPr>
        <w:t>1. Об’єднання і роз’єднання адміністративних позовів.</w:t>
      </w:r>
    </w:p>
    <w:p w14:paraId="1FF7C2FB" w14:textId="77777777" w:rsidR="002F52BE" w:rsidRPr="00F40DAF" w:rsidRDefault="002F52BE" w:rsidP="00926C3A">
      <w:pPr>
        <w:widowControl/>
        <w:autoSpaceDE/>
        <w:autoSpaceDN/>
        <w:spacing w:line="360" w:lineRule="auto"/>
        <w:ind w:firstLine="709"/>
        <w:jc w:val="both"/>
        <w:rPr>
          <w:sz w:val="28"/>
        </w:rPr>
      </w:pPr>
      <w:r w:rsidRPr="00F40DAF">
        <w:rPr>
          <w:sz w:val="28"/>
        </w:rPr>
        <w:t>2. Примирення сторін під час підготовчого провадження.</w:t>
      </w:r>
    </w:p>
    <w:p w14:paraId="620F8C16" w14:textId="77777777" w:rsidR="002F52BE" w:rsidRPr="00F40DAF" w:rsidRDefault="002F52BE" w:rsidP="00926C3A">
      <w:pPr>
        <w:widowControl/>
        <w:autoSpaceDE/>
        <w:autoSpaceDN/>
        <w:spacing w:line="360" w:lineRule="auto"/>
        <w:ind w:firstLine="709"/>
        <w:jc w:val="both"/>
        <w:rPr>
          <w:sz w:val="28"/>
        </w:rPr>
      </w:pPr>
      <w:r w:rsidRPr="00F40DAF">
        <w:rPr>
          <w:sz w:val="28"/>
        </w:rPr>
        <w:t>3. Поняття доказу в адміністративному процесі.</w:t>
      </w:r>
    </w:p>
    <w:p w14:paraId="46E56D5E" w14:textId="77777777" w:rsidR="002F52BE" w:rsidRPr="00F40DAF" w:rsidRDefault="002F52BE" w:rsidP="00926C3A">
      <w:pPr>
        <w:widowControl/>
        <w:autoSpaceDE/>
        <w:autoSpaceDN/>
        <w:spacing w:line="360" w:lineRule="auto"/>
        <w:ind w:firstLine="709"/>
        <w:jc w:val="center"/>
        <w:rPr>
          <w:b/>
          <w:sz w:val="28"/>
        </w:rPr>
      </w:pPr>
      <w:r w:rsidRPr="00F40DAF">
        <w:rPr>
          <w:b/>
          <w:sz w:val="28"/>
        </w:rPr>
        <w:t>ВАРІАНТ 5</w:t>
      </w:r>
    </w:p>
    <w:p w14:paraId="0BE3567F" w14:textId="77777777" w:rsidR="002F52BE" w:rsidRPr="00F40DAF" w:rsidRDefault="002F52BE" w:rsidP="00926C3A">
      <w:pPr>
        <w:widowControl/>
        <w:autoSpaceDE/>
        <w:autoSpaceDN/>
        <w:spacing w:line="360" w:lineRule="auto"/>
        <w:ind w:firstLine="709"/>
        <w:jc w:val="both"/>
        <w:rPr>
          <w:sz w:val="28"/>
        </w:rPr>
      </w:pPr>
      <w:r w:rsidRPr="00F40DAF">
        <w:rPr>
          <w:sz w:val="28"/>
        </w:rPr>
        <w:lastRenderedPageBreak/>
        <w:t>1. Строки звернення до адміністративного суду.</w:t>
      </w:r>
    </w:p>
    <w:p w14:paraId="6863A934" w14:textId="77777777" w:rsidR="002F52BE" w:rsidRPr="00F40DAF" w:rsidRDefault="002F52BE" w:rsidP="00926C3A">
      <w:pPr>
        <w:widowControl/>
        <w:autoSpaceDE/>
        <w:autoSpaceDN/>
        <w:spacing w:line="360" w:lineRule="auto"/>
        <w:ind w:firstLine="709"/>
        <w:jc w:val="both"/>
        <w:rPr>
          <w:sz w:val="28"/>
        </w:rPr>
      </w:pPr>
      <w:r w:rsidRPr="00F40DAF">
        <w:rPr>
          <w:sz w:val="28"/>
        </w:rPr>
        <w:t>2. Треті особи: сутність та види. Процесуальне правонаступництво третіх осіб.</w:t>
      </w:r>
    </w:p>
    <w:p w14:paraId="4DCACD70" w14:textId="67B66C02" w:rsidR="002F52BE" w:rsidRPr="00F40DAF" w:rsidRDefault="002F52BE" w:rsidP="00926C3A">
      <w:pPr>
        <w:widowControl/>
        <w:autoSpaceDE/>
        <w:autoSpaceDN/>
        <w:spacing w:line="360" w:lineRule="auto"/>
        <w:ind w:firstLine="709"/>
        <w:jc w:val="both"/>
        <w:rPr>
          <w:sz w:val="28"/>
        </w:rPr>
      </w:pPr>
      <w:r w:rsidRPr="00F40DAF">
        <w:rPr>
          <w:sz w:val="28"/>
        </w:rPr>
        <w:t>3. Територіальна юрисдикція (підсудність)</w:t>
      </w:r>
      <w:r w:rsidR="00E42126" w:rsidRPr="00F40DAF">
        <w:rPr>
          <w:sz w:val="28"/>
        </w:rPr>
        <w:t>.</w:t>
      </w:r>
    </w:p>
    <w:p w14:paraId="336DF277" w14:textId="77777777" w:rsidR="002F52BE" w:rsidRPr="00F40DAF" w:rsidRDefault="002F52BE" w:rsidP="00926C3A">
      <w:pPr>
        <w:widowControl/>
        <w:autoSpaceDE/>
        <w:autoSpaceDN/>
        <w:spacing w:line="360" w:lineRule="auto"/>
        <w:ind w:firstLine="709"/>
        <w:jc w:val="center"/>
        <w:rPr>
          <w:b/>
          <w:sz w:val="28"/>
        </w:rPr>
      </w:pPr>
      <w:r w:rsidRPr="00F40DAF">
        <w:rPr>
          <w:b/>
          <w:sz w:val="28"/>
        </w:rPr>
        <w:t>ВАРІАНТ 6</w:t>
      </w:r>
    </w:p>
    <w:p w14:paraId="10C36DD7" w14:textId="77777777" w:rsidR="002F52BE" w:rsidRPr="00F40DAF" w:rsidRDefault="002F52BE" w:rsidP="00926C3A">
      <w:pPr>
        <w:widowControl/>
        <w:autoSpaceDE/>
        <w:autoSpaceDN/>
        <w:spacing w:line="360" w:lineRule="auto"/>
        <w:ind w:firstLine="709"/>
        <w:jc w:val="both"/>
        <w:rPr>
          <w:sz w:val="28"/>
        </w:rPr>
      </w:pPr>
      <w:r w:rsidRPr="00F40DAF">
        <w:rPr>
          <w:sz w:val="28"/>
        </w:rPr>
        <w:t>1. Наслідки порушення правил юрисдикції.</w:t>
      </w:r>
    </w:p>
    <w:p w14:paraId="4E82A6BB" w14:textId="373CF9EE" w:rsidR="002F52BE" w:rsidRPr="00F40DAF" w:rsidRDefault="002F52BE" w:rsidP="00926C3A">
      <w:pPr>
        <w:widowControl/>
        <w:autoSpaceDE/>
        <w:autoSpaceDN/>
        <w:spacing w:line="360" w:lineRule="auto"/>
        <w:ind w:firstLine="709"/>
        <w:jc w:val="both"/>
        <w:rPr>
          <w:sz w:val="28"/>
        </w:rPr>
      </w:pPr>
      <w:r w:rsidRPr="00F40DAF">
        <w:rPr>
          <w:sz w:val="28"/>
        </w:rPr>
        <w:t>2. Змагальність сторін, диспозитивність та офіційне з’</w:t>
      </w:r>
      <w:r w:rsidR="00E42126" w:rsidRPr="00F40DAF">
        <w:rPr>
          <w:sz w:val="28"/>
        </w:rPr>
        <w:t>ясування всіх обставин у справі.</w:t>
      </w:r>
    </w:p>
    <w:p w14:paraId="3FC765E6" w14:textId="77777777" w:rsidR="002F52BE" w:rsidRPr="00F40DAF" w:rsidRDefault="002F52BE" w:rsidP="00926C3A">
      <w:pPr>
        <w:widowControl/>
        <w:autoSpaceDE/>
        <w:autoSpaceDN/>
        <w:spacing w:line="360" w:lineRule="auto"/>
        <w:ind w:firstLine="709"/>
        <w:jc w:val="both"/>
        <w:rPr>
          <w:sz w:val="28"/>
        </w:rPr>
      </w:pPr>
      <w:r w:rsidRPr="00F40DAF">
        <w:rPr>
          <w:sz w:val="28"/>
        </w:rPr>
        <w:t>3. Суб’єкт владних повноважень як сторона у справі.</w:t>
      </w:r>
    </w:p>
    <w:p w14:paraId="4E14CDE0" w14:textId="77777777" w:rsidR="002F52BE" w:rsidRPr="00F40DAF" w:rsidRDefault="002F52BE" w:rsidP="00926C3A">
      <w:pPr>
        <w:widowControl/>
        <w:autoSpaceDE/>
        <w:autoSpaceDN/>
        <w:spacing w:line="360" w:lineRule="auto"/>
        <w:ind w:firstLine="709"/>
        <w:jc w:val="center"/>
        <w:rPr>
          <w:b/>
          <w:sz w:val="28"/>
        </w:rPr>
      </w:pPr>
      <w:r w:rsidRPr="00F40DAF">
        <w:rPr>
          <w:b/>
          <w:sz w:val="28"/>
        </w:rPr>
        <w:t>ВАРІАНТ 7</w:t>
      </w:r>
    </w:p>
    <w:p w14:paraId="6AB3A772" w14:textId="77777777" w:rsidR="002F52BE" w:rsidRPr="00F40DAF" w:rsidRDefault="002F52BE" w:rsidP="00926C3A">
      <w:pPr>
        <w:widowControl/>
        <w:autoSpaceDE/>
        <w:autoSpaceDN/>
        <w:spacing w:line="360" w:lineRule="auto"/>
        <w:ind w:firstLine="709"/>
        <w:jc w:val="both"/>
        <w:rPr>
          <w:sz w:val="28"/>
        </w:rPr>
      </w:pPr>
      <w:r w:rsidRPr="00F40DAF">
        <w:rPr>
          <w:sz w:val="28"/>
        </w:rPr>
        <w:t>1. Право на апеляційне оскарження.</w:t>
      </w:r>
    </w:p>
    <w:p w14:paraId="77087395" w14:textId="77777777" w:rsidR="002F52BE" w:rsidRPr="00F40DAF" w:rsidRDefault="002F52BE" w:rsidP="00926C3A">
      <w:pPr>
        <w:widowControl/>
        <w:autoSpaceDE/>
        <w:autoSpaceDN/>
        <w:spacing w:line="360" w:lineRule="auto"/>
        <w:ind w:firstLine="709"/>
        <w:jc w:val="both"/>
        <w:rPr>
          <w:sz w:val="28"/>
        </w:rPr>
      </w:pPr>
      <w:r w:rsidRPr="00F40DAF">
        <w:rPr>
          <w:sz w:val="28"/>
        </w:rPr>
        <w:t>2. Зупинення та поновлення провадження у справі.</w:t>
      </w:r>
    </w:p>
    <w:p w14:paraId="25DFBC4C" w14:textId="77777777" w:rsidR="002F52BE" w:rsidRPr="00F40DAF" w:rsidRDefault="002F52BE" w:rsidP="00926C3A">
      <w:pPr>
        <w:widowControl/>
        <w:autoSpaceDE/>
        <w:autoSpaceDN/>
        <w:spacing w:line="360" w:lineRule="auto"/>
        <w:ind w:firstLine="709"/>
        <w:jc w:val="both"/>
        <w:rPr>
          <w:sz w:val="28"/>
        </w:rPr>
      </w:pPr>
      <w:r w:rsidRPr="00F40DAF">
        <w:rPr>
          <w:sz w:val="28"/>
        </w:rPr>
        <w:t>3. Зміст та форма ухвали суду. Окремі ухвали суду.</w:t>
      </w:r>
    </w:p>
    <w:p w14:paraId="4BD281DE" w14:textId="77777777" w:rsidR="002F52BE" w:rsidRPr="00F40DAF" w:rsidRDefault="002F52BE" w:rsidP="00926C3A">
      <w:pPr>
        <w:widowControl/>
        <w:autoSpaceDE/>
        <w:autoSpaceDN/>
        <w:spacing w:line="360" w:lineRule="auto"/>
        <w:ind w:firstLine="709"/>
        <w:jc w:val="center"/>
        <w:rPr>
          <w:b/>
          <w:sz w:val="28"/>
        </w:rPr>
      </w:pPr>
      <w:r w:rsidRPr="00F40DAF">
        <w:rPr>
          <w:b/>
          <w:sz w:val="28"/>
        </w:rPr>
        <w:t>ВАРІАНТ 8</w:t>
      </w:r>
    </w:p>
    <w:p w14:paraId="2C01F81B" w14:textId="77777777" w:rsidR="002F52BE" w:rsidRPr="00F40DAF" w:rsidRDefault="002F52BE" w:rsidP="00926C3A">
      <w:pPr>
        <w:widowControl/>
        <w:autoSpaceDE/>
        <w:autoSpaceDN/>
        <w:spacing w:line="360" w:lineRule="auto"/>
        <w:ind w:firstLine="709"/>
        <w:jc w:val="both"/>
        <w:rPr>
          <w:sz w:val="28"/>
        </w:rPr>
      </w:pPr>
      <w:r w:rsidRPr="00F40DAF">
        <w:rPr>
          <w:sz w:val="28"/>
        </w:rPr>
        <w:t>1. Форми адміністративного процесу (судочинства).</w:t>
      </w:r>
    </w:p>
    <w:p w14:paraId="2B8FB18C" w14:textId="54691519" w:rsidR="002F52BE" w:rsidRPr="00F40DAF" w:rsidRDefault="002F52BE" w:rsidP="00926C3A">
      <w:pPr>
        <w:widowControl/>
        <w:autoSpaceDE/>
        <w:autoSpaceDN/>
        <w:spacing w:line="360" w:lineRule="auto"/>
        <w:ind w:firstLine="709"/>
        <w:jc w:val="both"/>
        <w:rPr>
          <w:sz w:val="28"/>
        </w:rPr>
      </w:pPr>
      <w:r w:rsidRPr="00F40DAF">
        <w:rPr>
          <w:sz w:val="28"/>
        </w:rPr>
        <w:t>2. Питання, які вирішує суд при ухваленні рішення</w:t>
      </w:r>
      <w:r w:rsidR="00E42126" w:rsidRPr="00F40DAF">
        <w:rPr>
          <w:sz w:val="28"/>
        </w:rPr>
        <w:t>.</w:t>
      </w:r>
    </w:p>
    <w:p w14:paraId="724337CC" w14:textId="77777777" w:rsidR="002F52BE" w:rsidRPr="00F40DAF" w:rsidRDefault="002F52BE" w:rsidP="00926C3A">
      <w:pPr>
        <w:widowControl/>
        <w:autoSpaceDE/>
        <w:autoSpaceDN/>
        <w:spacing w:line="360" w:lineRule="auto"/>
        <w:ind w:firstLine="709"/>
        <w:jc w:val="both"/>
        <w:rPr>
          <w:sz w:val="28"/>
        </w:rPr>
      </w:pPr>
      <w:r w:rsidRPr="00F40DAF">
        <w:rPr>
          <w:sz w:val="28"/>
        </w:rPr>
        <w:t>3. Види адміністративних позовів.</w:t>
      </w:r>
    </w:p>
    <w:p w14:paraId="1B195B16" w14:textId="77777777" w:rsidR="002F52BE" w:rsidRPr="00F40DAF" w:rsidRDefault="002F52BE" w:rsidP="00926C3A">
      <w:pPr>
        <w:widowControl/>
        <w:autoSpaceDE/>
        <w:autoSpaceDN/>
        <w:spacing w:line="360" w:lineRule="auto"/>
        <w:ind w:firstLine="709"/>
        <w:jc w:val="center"/>
        <w:rPr>
          <w:b/>
          <w:sz w:val="28"/>
        </w:rPr>
      </w:pPr>
      <w:r w:rsidRPr="00F40DAF">
        <w:rPr>
          <w:b/>
          <w:sz w:val="28"/>
        </w:rPr>
        <w:t>ВАРІАНТ 9</w:t>
      </w:r>
    </w:p>
    <w:p w14:paraId="59A82CC9" w14:textId="3B394C16" w:rsidR="002F52BE" w:rsidRPr="00F40DAF" w:rsidRDefault="00994C4A" w:rsidP="00926C3A">
      <w:pPr>
        <w:widowControl/>
        <w:autoSpaceDE/>
        <w:autoSpaceDN/>
        <w:spacing w:line="360" w:lineRule="auto"/>
        <w:ind w:firstLine="709"/>
        <w:jc w:val="both"/>
        <w:rPr>
          <w:sz w:val="28"/>
        </w:rPr>
      </w:pPr>
      <w:r w:rsidRPr="00F40DAF">
        <w:rPr>
          <w:sz w:val="28"/>
        </w:rPr>
        <w:t>1. Перегляд судових рішень за нововиявленими обставинами: підстави, строки, судові рішення</w:t>
      </w:r>
      <w:r w:rsidR="00E42126" w:rsidRPr="00F40DAF">
        <w:rPr>
          <w:sz w:val="28"/>
        </w:rPr>
        <w:t>.</w:t>
      </w:r>
    </w:p>
    <w:p w14:paraId="665D4AFB" w14:textId="77777777" w:rsidR="00994C4A" w:rsidRPr="00F40DAF" w:rsidRDefault="00994C4A" w:rsidP="00926C3A">
      <w:pPr>
        <w:widowControl/>
        <w:autoSpaceDE/>
        <w:autoSpaceDN/>
        <w:spacing w:line="360" w:lineRule="auto"/>
        <w:ind w:firstLine="709"/>
        <w:jc w:val="both"/>
        <w:rPr>
          <w:sz w:val="28"/>
        </w:rPr>
      </w:pPr>
      <w:r w:rsidRPr="00F40DAF">
        <w:rPr>
          <w:sz w:val="28"/>
        </w:rPr>
        <w:t>2. Забезпечення доказів.</w:t>
      </w:r>
    </w:p>
    <w:p w14:paraId="068B1E6A" w14:textId="77777777" w:rsidR="00994C4A" w:rsidRPr="00F40DAF" w:rsidRDefault="00994C4A" w:rsidP="00926C3A">
      <w:pPr>
        <w:widowControl/>
        <w:autoSpaceDE/>
        <w:autoSpaceDN/>
        <w:spacing w:line="360" w:lineRule="auto"/>
        <w:ind w:firstLine="709"/>
        <w:jc w:val="both"/>
        <w:rPr>
          <w:sz w:val="28"/>
        </w:rPr>
      </w:pPr>
      <w:r w:rsidRPr="00F40DAF">
        <w:rPr>
          <w:sz w:val="28"/>
        </w:rPr>
        <w:t>3. Інші учасники судового процесу.</w:t>
      </w:r>
    </w:p>
    <w:p w14:paraId="7E048DF3" w14:textId="77777777" w:rsidR="00994C4A" w:rsidRPr="00F40DAF" w:rsidRDefault="00994C4A" w:rsidP="00926C3A">
      <w:pPr>
        <w:widowControl/>
        <w:autoSpaceDE/>
        <w:autoSpaceDN/>
        <w:spacing w:line="360" w:lineRule="auto"/>
        <w:ind w:firstLine="709"/>
        <w:jc w:val="center"/>
        <w:rPr>
          <w:b/>
          <w:sz w:val="28"/>
        </w:rPr>
      </w:pPr>
      <w:r w:rsidRPr="00F40DAF">
        <w:rPr>
          <w:b/>
          <w:sz w:val="28"/>
        </w:rPr>
        <w:t>ВАРІАНТ 10</w:t>
      </w:r>
    </w:p>
    <w:p w14:paraId="55D04192" w14:textId="77777777" w:rsidR="00994C4A" w:rsidRPr="00F40DAF" w:rsidRDefault="00994C4A" w:rsidP="00926C3A">
      <w:pPr>
        <w:widowControl/>
        <w:autoSpaceDE/>
        <w:autoSpaceDN/>
        <w:spacing w:line="360" w:lineRule="auto"/>
        <w:ind w:firstLine="709"/>
        <w:jc w:val="both"/>
        <w:rPr>
          <w:sz w:val="28"/>
        </w:rPr>
      </w:pPr>
      <w:r w:rsidRPr="00F40DAF">
        <w:rPr>
          <w:sz w:val="28"/>
        </w:rPr>
        <w:t>1. Процесуальне правонаступництво сторін.</w:t>
      </w:r>
    </w:p>
    <w:p w14:paraId="3793BAD7" w14:textId="77777777" w:rsidR="00994C4A" w:rsidRPr="00F40DAF" w:rsidRDefault="00994C4A" w:rsidP="00926C3A">
      <w:pPr>
        <w:widowControl/>
        <w:autoSpaceDE/>
        <w:autoSpaceDN/>
        <w:spacing w:line="360" w:lineRule="auto"/>
        <w:ind w:firstLine="709"/>
        <w:jc w:val="both"/>
        <w:rPr>
          <w:sz w:val="28"/>
        </w:rPr>
      </w:pPr>
      <w:r w:rsidRPr="00F40DAF">
        <w:rPr>
          <w:sz w:val="28"/>
        </w:rPr>
        <w:t>2. Інстанційна юрисдикція (підсудність).</w:t>
      </w:r>
    </w:p>
    <w:p w14:paraId="2593362F" w14:textId="77777777" w:rsidR="00994C4A" w:rsidRPr="00F40DAF" w:rsidRDefault="00994C4A" w:rsidP="00926C3A">
      <w:pPr>
        <w:widowControl/>
        <w:autoSpaceDE/>
        <w:autoSpaceDN/>
        <w:spacing w:line="360" w:lineRule="auto"/>
        <w:ind w:firstLine="709"/>
        <w:jc w:val="both"/>
        <w:rPr>
          <w:sz w:val="28"/>
        </w:rPr>
      </w:pPr>
      <w:r w:rsidRPr="00F40DAF">
        <w:rPr>
          <w:sz w:val="28"/>
        </w:rPr>
        <w:t>3. Поняття та правова природа строку в адміністративному процесі.</w:t>
      </w:r>
    </w:p>
    <w:p w14:paraId="7FB7EA07" w14:textId="77777777" w:rsidR="00994C4A" w:rsidRPr="00F40DAF" w:rsidRDefault="00994C4A" w:rsidP="00926C3A">
      <w:pPr>
        <w:widowControl/>
        <w:autoSpaceDE/>
        <w:autoSpaceDN/>
        <w:spacing w:line="360" w:lineRule="auto"/>
        <w:ind w:firstLine="709"/>
        <w:jc w:val="center"/>
        <w:rPr>
          <w:b/>
          <w:sz w:val="28"/>
        </w:rPr>
      </w:pPr>
      <w:r w:rsidRPr="00F40DAF">
        <w:rPr>
          <w:b/>
          <w:sz w:val="28"/>
        </w:rPr>
        <w:t>ВАРІАНТ 11</w:t>
      </w:r>
    </w:p>
    <w:p w14:paraId="762F2E83" w14:textId="77777777" w:rsidR="00994C4A" w:rsidRPr="00F40DAF" w:rsidRDefault="00994C4A" w:rsidP="00926C3A">
      <w:pPr>
        <w:widowControl/>
        <w:autoSpaceDE/>
        <w:autoSpaceDN/>
        <w:spacing w:line="360" w:lineRule="auto"/>
        <w:ind w:firstLine="709"/>
        <w:jc w:val="both"/>
        <w:rPr>
          <w:sz w:val="28"/>
        </w:rPr>
      </w:pPr>
      <w:r w:rsidRPr="00F40DAF">
        <w:rPr>
          <w:sz w:val="28"/>
        </w:rPr>
        <w:t>1. Система та структура адміністративних судів в Україні.</w:t>
      </w:r>
    </w:p>
    <w:p w14:paraId="1C08E5ED" w14:textId="77777777" w:rsidR="00994C4A" w:rsidRPr="00F40DAF" w:rsidRDefault="00994C4A" w:rsidP="00926C3A">
      <w:pPr>
        <w:widowControl/>
        <w:autoSpaceDE/>
        <w:autoSpaceDN/>
        <w:spacing w:line="360" w:lineRule="auto"/>
        <w:ind w:firstLine="709"/>
        <w:jc w:val="both"/>
        <w:rPr>
          <w:sz w:val="28"/>
        </w:rPr>
      </w:pPr>
      <w:r w:rsidRPr="00F40DAF">
        <w:rPr>
          <w:sz w:val="28"/>
        </w:rPr>
        <w:t>2. Представники: ознаки та види.</w:t>
      </w:r>
    </w:p>
    <w:p w14:paraId="75B1AD79" w14:textId="77777777" w:rsidR="00994C4A" w:rsidRPr="00F40DAF" w:rsidRDefault="00994C4A" w:rsidP="00926C3A">
      <w:pPr>
        <w:widowControl/>
        <w:autoSpaceDE/>
        <w:autoSpaceDN/>
        <w:spacing w:line="360" w:lineRule="auto"/>
        <w:ind w:firstLine="709"/>
        <w:jc w:val="both"/>
        <w:rPr>
          <w:sz w:val="28"/>
        </w:rPr>
      </w:pPr>
      <w:r w:rsidRPr="00F40DAF">
        <w:rPr>
          <w:sz w:val="28"/>
        </w:rPr>
        <w:t>3. Публічно-правові спори, які не розглядаються адміністративними судами.</w:t>
      </w:r>
    </w:p>
    <w:p w14:paraId="0E8EBD98" w14:textId="77777777" w:rsidR="00994C4A" w:rsidRPr="00F40DAF" w:rsidRDefault="00994C4A" w:rsidP="00926C3A">
      <w:pPr>
        <w:widowControl/>
        <w:autoSpaceDE/>
        <w:autoSpaceDN/>
        <w:spacing w:line="360" w:lineRule="auto"/>
        <w:ind w:firstLine="709"/>
        <w:jc w:val="center"/>
        <w:rPr>
          <w:b/>
          <w:sz w:val="28"/>
        </w:rPr>
      </w:pPr>
      <w:r w:rsidRPr="00F40DAF">
        <w:rPr>
          <w:b/>
          <w:sz w:val="28"/>
        </w:rPr>
        <w:lastRenderedPageBreak/>
        <w:t>ВАРІАНТ 12</w:t>
      </w:r>
    </w:p>
    <w:p w14:paraId="1C7109AF" w14:textId="77777777" w:rsidR="00994C4A" w:rsidRPr="00F40DAF" w:rsidRDefault="00994C4A" w:rsidP="00926C3A">
      <w:pPr>
        <w:widowControl/>
        <w:autoSpaceDE/>
        <w:autoSpaceDN/>
        <w:spacing w:line="360" w:lineRule="auto"/>
        <w:ind w:firstLine="709"/>
        <w:jc w:val="both"/>
        <w:rPr>
          <w:sz w:val="28"/>
        </w:rPr>
      </w:pPr>
      <w:r w:rsidRPr="00F40DAF">
        <w:rPr>
          <w:sz w:val="28"/>
        </w:rPr>
        <w:t>1. Види публічно-правових спорів, які належать до юрисдикції адміністративних судів.</w:t>
      </w:r>
    </w:p>
    <w:p w14:paraId="367F7FA0" w14:textId="77777777" w:rsidR="00994C4A" w:rsidRPr="00F40DAF" w:rsidRDefault="00994C4A" w:rsidP="00926C3A">
      <w:pPr>
        <w:widowControl/>
        <w:autoSpaceDE/>
        <w:autoSpaceDN/>
        <w:spacing w:line="360" w:lineRule="auto"/>
        <w:ind w:firstLine="709"/>
        <w:jc w:val="both"/>
        <w:rPr>
          <w:sz w:val="28"/>
        </w:rPr>
      </w:pPr>
      <w:r w:rsidRPr="00F40DAF">
        <w:rPr>
          <w:sz w:val="28"/>
        </w:rPr>
        <w:t>2. Правове становище суду в адміністративному процесі.</w:t>
      </w:r>
    </w:p>
    <w:p w14:paraId="1F127B6E" w14:textId="77777777" w:rsidR="00994C4A" w:rsidRPr="00F40DAF" w:rsidRDefault="00994C4A" w:rsidP="00926C3A">
      <w:pPr>
        <w:widowControl/>
        <w:autoSpaceDE/>
        <w:autoSpaceDN/>
        <w:spacing w:line="360" w:lineRule="auto"/>
        <w:ind w:firstLine="709"/>
        <w:jc w:val="both"/>
        <w:rPr>
          <w:sz w:val="28"/>
        </w:rPr>
      </w:pPr>
      <w:r w:rsidRPr="00F40DAF">
        <w:rPr>
          <w:sz w:val="28"/>
        </w:rPr>
        <w:t>3. Особливості процесу доказування на окремих стадіях адміністративного процесу.</w:t>
      </w:r>
    </w:p>
    <w:p w14:paraId="09EDA191" w14:textId="77777777" w:rsidR="00994C4A" w:rsidRPr="00F40DAF" w:rsidRDefault="00994C4A" w:rsidP="00926C3A">
      <w:pPr>
        <w:widowControl/>
        <w:autoSpaceDE/>
        <w:autoSpaceDN/>
        <w:spacing w:line="360" w:lineRule="auto"/>
        <w:ind w:firstLine="709"/>
        <w:jc w:val="center"/>
        <w:rPr>
          <w:b/>
          <w:sz w:val="28"/>
        </w:rPr>
      </w:pPr>
      <w:r w:rsidRPr="00F40DAF">
        <w:rPr>
          <w:b/>
          <w:sz w:val="28"/>
        </w:rPr>
        <w:t>ВАРІАНТ 13</w:t>
      </w:r>
    </w:p>
    <w:p w14:paraId="5AC05F89" w14:textId="77777777" w:rsidR="00994C4A" w:rsidRPr="00F40DAF" w:rsidRDefault="00994C4A" w:rsidP="00926C3A">
      <w:pPr>
        <w:widowControl/>
        <w:autoSpaceDE/>
        <w:autoSpaceDN/>
        <w:spacing w:line="360" w:lineRule="auto"/>
        <w:ind w:firstLine="709"/>
        <w:jc w:val="both"/>
        <w:rPr>
          <w:sz w:val="28"/>
        </w:rPr>
      </w:pPr>
      <w:r w:rsidRPr="00F40DAF">
        <w:rPr>
          <w:sz w:val="28"/>
        </w:rPr>
        <w:t>1. Види забезпечення позову.</w:t>
      </w:r>
    </w:p>
    <w:p w14:paraId="2753DF14" w14:textId="77777777" w:rsidR="00042CB9" w:rsidRPr="00F40DAF" w:rsidRDefault="00042CB9" w:rsidP="00926C3A">
      <w:pPr>
        <w:widowControl/>
        <w:autoSpaceDE/>
        <w:autoSpaceDN/>
        <w:spacing w:line="360" w:lineRule="auto"/>
        <w:ind w:firstLine="709"/>
        <w:jc w:val="both"/>
        <w:rPr>
          <w:sz w:val="28"/>
        </w:rPr>
      </w:pPr>
      <w:r w:rsidRPr="00F40DAF">
        <w:rPr>
          <w:sz w:val="28"/>
        </w:rPr>
        <w:t>2. Зустрічний позов.</w:t>
      </w:r>
    </w:p>
    <w:p w14:paraId="674EEE44" w14:textId="77777777" w:rsidR="00042CB9" w:rsidRPr="00F40DAF" w:rsidRDefault="00042CB9" w:rsidP="00926C3A">
      <w:pPr>
        <w:widowControl/>
        <w:autoSpaceDE/>
        <w:autoSpaceDN/>
        <w:spacing w:line="360" w:lineRule="auto"/>
        <w:ind w:firstLine="709"/>
        <w:jc w:val="both"/>
        <w:rPr>
          <w:sz w:val="28"/>
        </w:rPr>
      </w:pPr>
      <w:r w:rsidRPr="00F40DAF">
        <w:rPr>
          <w:sz w:val="28"/>
        </w:rPr>
        <w:t>3. Загальне позовне провадження.</w:t>
      </w:r>
    </w:p>
    <w:p w14:paraId="1B612F42" w14:textId="77777777" w:rsidR="00042CB9" w:rsidRPr="00F40DAF" w:rsidRDefault="00042CB9" w:rsidP="00926C3A">
      <w:pPr>
        <w:widowControl/>
        <w:autoSpaceDE/>
        <w:autoSpaceDN/>
        <w:spacing w:line="360" w:lineRule="auto"/>
        <w:ind w:firstLine="709"/>
        <w:jc w:val="center"/>
        <w:rPr>
          <w:b/>
          <w:sz w:val="28"/>
        </w:rPr>
      </w:pPr>
      <w:r w:rsidRPr="00F40DAF">
        <w:rPr>
          <w:b/>
          <w:sz w:val="28"/>
        </w:rPr>
        <w:t>ВАРІАНТ 14</w:t>
      </w:r>
    </w:p>
    <w:p w14:paraId="2702EE12" w14:textId="49E0D761" w:rsidR="00042CB9" w:rsidRPr="00F40DAF" w:rsidRDefault="00042CB9" w:rsidP="00926C3A">
      <w:pPr>
        <w:widowControl/>
        <w:autoSpaceDE/>
        <w:autoSpaceDN/>
        <w:spacing w:line="360" w:lineRule="auto"/>
        <w:ind w:firstLine="709"/>
        <w:jc w:val="both"/>
        <w:rPr>
          <w:sz w:val="28"/>
        </w:rPr>
      </w:pPr>
      <w:r w:rsidRPr="00F40DAF">
        <w:rPr>
          <w:sz w:val="28"/>
        </w:rPr>
        <w:t>1. Письмове провадження</w:t>
      </w:r>
      <w:r w:rsidR="00E42126" w:rsidRPr="00F40DAF">
        <w:rPr>
          <w:sz w:val="28"/>
        </w:rPr>
        <w:t>.</w:t>
      </w:r>
    </w:p>
    <w:p w14:paraId="1323812E" w14:textId="77777777" w:rsidR="00042CB9" w:rsidRPr="00F40DAF" w:rsidRDefault="00042CB9" w:rsidP="00926C3A">
      <w:pPr>
        <w:widowControl/>
        <w:autoSpaceDE/>
        <w:autoSpaceDN/>
        <w:spacing w:line="360" w:lineRule="auto"/>
        <w:ind w:firstLine="709"/>
        <w:jc w:val="both"/>
        <w:rPr>
          <w:sz w:val="28"/>
        </w:rPr>
      </w:pPr>
      <w:r w:rsidRPr="00F40DAF">
        <w:rPr>
          <w:sz w:val="28"/>
        </w:rPr>
        <w:t>2. Додаткове судове рішення.</w:t>
      </w:r>
    </w:p>
    <w:p w14:paraId="0F471024" w14:textId="77777777" w:rsidR="00042CB9" w:rsidRPr="00F40DAF" w:rsidRDefault="00042CB9" w:rsidP="00926C3A">
      <w:pPr>
        <w:widowControl/>
        <w:autoSpaceDE/>
        <w:autoSpaceDN/>
        <w:spacing w:line="360" w:lineRule="auto"/>
        <w:ind w:firstLine="709"/>
        <w:jc w:val="both"/>
        <w:rPr>
          <w:sz w:val="28"/>
        </w:rPr>
      </w:pPr>
      <w:r w:rsidRPr="00F40DAF">
        <w:rPr>
          <w:sz w:val="28"/>
        </w:rPr>
        <w:t>3. Особливості провадження у справах щодо оскарження актів, дій чи бездіяльності вищих органів публічної влади.</w:t>
      </w:r>
    </w:p>
    <w:p w14:paraId="6247EC80" w14:textId="77777777" w:rsidR="00042CB9" w:rsidRPr="00F40DAF" w:rsidRDefault="00042CB9" w:rsidP="00926C3A">
      <w:pPr>
        <w:widowControl/>
        <w:autoSpaceDE/>
        <w:autoSpaceDN/>
        <w:spacing w:line="360" w:lineRule="auto"/>
        <w:ind w:firstLine="709"/>
        <w:jc w:val="center"/>
        <w:rPr>
          <w:b/>
          <w:sz w:val="28"/>
        </w:rPr>
      </w:pPr>
      <w:r w:rsidRPr="00F40DAF">
        <w:rPr>
          <w:b/>
          <w:sz w:val="28"/>
        </w:rPr>
        <w:t>ВАРІАНТ 15</w:t>
      </w:r>
    </w:p>
    <w:p w14:paraId="136FBAD7" w14:textId="77777777" w:rsidR="00042CB9" w:rsidRPr="00F40DAF" w:rsidRDefault="00042CB9" w:rsidP="00926C3A">
      <w:pPr>
        <w:widowControl/>
        <w:autoSpaceDE/>
        <w:autoSpaceDN/>
        <w:spacing w:line="360" w:lineRule="auto"/>
        <w:ind w:firstLine="709"/>
        <w:jc w:val="both"/>
        <w:rPr>
          <w:sz w:val="28"/>
        </w:rPr>
      </w:pPr>
      <w:r w:rsidRPr="00F40DAF">
        <w:rPr>
          <w:sz w:val="28"/>
        </w:rPr>
        <w:t>1. Повноваження суду апеляційної інстанції за наслідками розгляду апеляційної скарги на судове рішення.</w:t>
      </w:r>
    </w:p>
    <w:p w14:paraId="518C3488" w14:textId="053EFCF1" w:rsidR="00042CB9" w:rsidRPr="00F40DAF" w:rsidRDefault="00042CB9" w:rsidP="00926C3A">
      <w:pPr>
        <w:widowControl/>
        <w:autoSpaceDE/>
        <w:autoSpaceDN/>
        <w:spacing w:line="360" w:lineRule="auto"/>
        <w:ind w:firstLine="709"/>
        <w:jc w:val="both"/>
        <w:rPr>
          <w:sz w:val="28"/>
        </w:rPr>
      </w:pPr>
      <w:r w:rsidRPr="00F40DAF">
        <w:rPr>
          <w:sz w:val="28"/>
        </w:rPr>
        <w:t>2. Особливості перегляду судових рішень Великою Палатою Верховного Суду</w:t>
      </w:r>
      <w:r w:rsidR="007D2390" w:rsidRPr="00F40DAF">
        <w:rPr>
          <w:sz w:val="28"/>
        </w:rPr>
        <w:t>.</w:t>
      </w:r>
    </w:p>
    <w:p w14:paraId="02614873" w14:textId="554B10E4" w:rsidR="00D93451" w:rsidRPr="00F40DAF" w:rsidRDefault="00042CB9" w:rsidP="004A6D25">
      <w:pPr>
        <w:widowControl/>
        <w:autoSpaceDE/>
        <w:autoSpaceDN/>
        <w:spacing w:line="360" w:lineRule="auto"/>
        <w:ind w:firstLine="709"/>
        <w:jc w:val="both"/>
        <w:rPr>
          <w:sz w:val="28"/>
        </w:rPr>
      </w:pPr>
      <w:r w:rsidRPr="00F40DAF">
        <w:rPr>
          <w:sz w:val="28"/>
        </w:rPr>
        <w:t>3. Відновлення втраченого судового провадження в адміністративній справі</w:t>
      </w:r>
      <w:r w:rsidR="002F52BE" w:rsidRPr="00F40DAF">
        <w:t>.</w:t>
      </w:r>
      <w:r w:rsidR="000C7726" w:rsidRPr="00F40DAF">
        <w:br w:type="page"/>
      </w:r>
    </w:p>
    <w:p w14:paraId="6A2F9E12" w14:textId="77777777" w:rsidR="0000764A" w:rsidRPr="00F40DAF" w:rsidRDefault="007D7BFD" w:rsidP="00926C3A">
      <w:pPr>
        <w:pStyle w:val="a3"/>
        <w:spacing w:line="360" w:lineRule="auto"/>
        <w:ind w:left="0" w:firstLine="709"/>
        <w:jc w:val="center"/>
        <w:rPr>
          <w:b/>
        </w:rPr>
      </w:pPr>
      <w:r w:rsidRPr="00F40DAF">
        <w:rPr>
          <w:b/>
        </w:rPr>
        <w:lastRenderedPageBreak/>
        <w:t>6.</w:t>
      </w:r>
      <w:r w:rsidRPr="00F40DAF">
        <w:rPr>
          <w:b/>
        </w:rPr>
        <w:tab/>
        <w:t>ПОРЯДОК ПОТОЧНОГО І ПІДСУМКОВОГО ОЦІНЮВАННЯ  ЗНАНЬ З ДИСЦИПЛІНИ</w:t>
      </w:r>
    </w:p>
    <w:p w14:paraId="5C401F8B" w14:textId="77777777" w:rsidR="007D7BFD" w:rsidRPr="00F40DAF" w:rsidRDefault="007D7BFD" w:rsidP="00926C3A">
      <w:pPr>
        <w:pStyle w:val="a3"/>
        <w:spacing w:line="360" w:lineRule="auto"/>
        <w:ind w:left="0" w:firstLine="709"/>
        <w:jc w:val="center"/>
        <w:rPr>
          <w:b/>
          <w:bCs/>
        </w:rPr>
      </w:pPr>
      <w:r w:rsidRPr="00F40DAF">
        <w:rPr>
          <w:b/>
        </w:rPr>
        <w:t xml:space="preserve">6.1 </w:t>
      </w:r>
      <w:r w:rsidRPr="00F40DAF">
        <w:rPr>
          <w:b/>
          <w:bCs/>
        </w:rPr>
        <w:t>Принципи та види контролю знань студентів</w:t>
      </w:r>
    </w:p>
    <w:p w14:paraId="16454BA2" w14:textId="77777777" w:rsidR="002D2BEB" w:rsidRPr="00F40DAF" w:rsidRDefault="002D2BEB" w:rsidP="002D2BEB">
      <w:pPr>
        <w:pStyle w:val="a3"/>
        <w:spacing w:line="360" w:lineRule="auto"/>
        <w:ind w:left="0" w:firstLine="709"/>
        <w:jc w:val="both"/>
      </w:pPr>
      <w:r w:rsidRPr="00F40DAF">
        <w:t>Знання, уміння та компетенції студентів оцінюються під час поточного та/або підсумкового контролю (атестації) з дисципліни. Форма поточного контролю має бути доведена до відома студентів викладачем, який веде курс, під час першого заняття з дисципліни. Поточний контроль може включати якісні та/або кількісні системи оцінювання успішності студентів з навчальної дисципліни.</w:t>
      </w:r>
    </w:p>
    <w:p w14:paraId="5FE18D46" w14:textId="77777777" w:rsidR="007D7BFD" w:rsidRPr="00F40DAF" w:rsidRDefault="002D2BEB" w:rsidP="002D2BEB">
      <w:pPr>
        <w:pStyle w:val="a3"/>
        <w:spacing w:line="360" w:lineRule="auto"/>
        <w:ind w:left="0" w:firstLine="709"/>
        <w:jc w:val="both"/>
      </w:pPr>
      <w:r w:rsidRPr="00F40DAF">
        <w:t>Студенти мають право отримувати інформацію про оцінку поточного контролю від викладачів під час аудиторних занять і консультацій.</w:t>
      </w:r>
    </w:p>
    <w:p w14:paraId="7D6A8F82" w14:textId="46A13FC6" w:rsidR="002D2BEB" w:rsidRPr="00F40DAF" w:rsidRDefault="00651376" w:rsidP="002D2BEB">
      <w:pPr>
        <w:pStyle w:val="a3"/>
        <w:spacing w:line="360" w:lineRule="auto"/>
        <w:ind w:left="0" w:firstLine="709"/>
        <w:jc w:val="both"/>
      </w:pPr>
      <w:r w:rsidRPr="00F40DAF">
        <w:t>Міжсесійний</w:t>
      </w:r>
      <w:r w:rsidR="002D2BEB" w:rsidRPr="00F40DAF">
        <w:t xml:space="preserve"> контроль протягом семестру повинен:</w:t>
      </w:r>
    </w:p>
    <w:p w14:paraId="1BCC1655" w14:textId="77777777" w:rsidR="002D2BEB" w:rsidRPr="00F40DAF" w:rsidRDefault="002D2BEB" w:rsidP="002D2BEB">
      <w:pPr>
        <w:pStyle w:val="a3"/>
        <w:spacing w:line="360" w:lineRule="auto"/>
        <w:ind w:left="0" w:firstLine="709"/>
        <w:jc w:val="both"/>
      </w:pPr>
      <w:r w:rsidRPr="00F40DAF">
        <w:t>1. допомогти студентам правильно організувати свою роботу</w:t>
      </w:r>
    </w:p>
    <w:p w14:paraId="4E318322" w14:textId="77777777" w:rsidR="002D2BEB" w:rsidRPr="00F40DAF" w:rsidRDefault="002D2BEB" w:rsidP="002D2BEB">
      <w:pPr>
        <w:pStyle w:val="a3"/>
        <w:spacing w:line="360" w:lineRule="auto"/>
        <w:ind w:left="0" w:firstLine="709"/>
        <w:jc w:val="both"/>
      </w:pPr>
      <w:r w:rsidRPr="00F40DAF">
        <w:t>2. ознайомити студентів з порядком систематичного опрацювання матеріалу і підготовкою до вивчення наступної теми програми</w:t>
      </w:r>
    </w:p>
    <w:p w14:paraId="7186F8A8" w14:textId="77777777" w:rsidR="002D2BEB" w:rsidRPr="00F40DAF" w:rsidRDefault="002D2BEB" w:rsidP="002D2BEB">
      <w:pPr>
        <w:pStyle w:val="a3"/>
        <w:spacing w:line="360" w:lineRule="auto"/>
        <w:ind w:left="0" w:firstLine="709"/>
        <w:jc w:val="both"/>
      </w:pPr>
      <w:r w:rsidRPr="00F40DAF">
        <w:t>3. на основі цього контролю виявити ступінь відповідальності, ставлення студентів до своєї роботи та визначити причини, що заважають їм здійснити задумане</w:t>
      </w:r>
    </w:p>
    <w:p w14:paraId="5E9620FB" w14:textId="1E7C1E08" w:rsidR="002D2BEB" w:rsidRPr="00F40DAF" w:rsidRDefault="002D2BEB" w:rsidP="002D2BEB">
      <w:pPr>
        <w:pStyle w:val="a3"/>
        <w:spacing w:line="360" w:lineRule="auto"/>
        <w:ind w:left="0" w:firstLine="709"/>
        <w:jc w:val="both"/>
      </w:pPr>
      <w:r w:rsidRPr="00F40DAF">
        <w:t xml:space="preserve">4. </w:t>
      </w:r>
      <w:r w:rsidR="008C780A" w:rsidRPr="00F40DAF">
        <w:t>мотивувати</w:t>
      </w:r>
      <w:r w:rsidRPr="00F40DAF">
        <w:t xml:space="preserve"> активність та інтерес студентів до вивчення своєї спеціальності.</w:t>
      </w:r>
    </w:p>
    <w:p w14:paraId="3DD90740" w14:textId="78A84F62" w:rsidR="002D2BEB" w:rsidRPr="00F40DAF" w:rsidRDefault="002D2BEB" w:rsidP="002D2BEB">
      <w:pPr>
        <w:pStyle w:val="a3"/>
        <w:spacing w:line="360" w:lineRule="auto"/>
        <w:ind w:left="0" w:firstLine="709"/>
        <w:jc w:val="both"/>
      </w:pPr>
      <w:r w:rsidRPr="00F40DAF">
        <w:t xml:space="preserve">Рівень знань студентів контролюється протягом усього семестру у випадку студентів денного відділення. Таке управління здійснюється на аудиторних заняттях за даними питаннями, які </w:t>
      </w:r>
      <w:r w:rsidR="00454680" w:rsidRPr="00F40DAF">
        <w:t>підіймаються</w:t>
      </w:r>
      <w:r w:rsidRPr="00F40DAF">
        <w:t xml:space="preserve"> для безпосереднього обговорення в аудиторії протягом усього семестру та надаються для самостійної роботи.</w:t>
      </w:r>
    </w:p>
    <w:p w14:paraId="5DBC6F55" w14:textId="6F4352CA" w:rsidR="002D2BEB" w:rsidRPr="00F40DAF" w:rsidRDefault="002D2BEB" w:rsidP="002D2BEB">
      <w:pPr>
        <w:pStyle w:val="a3"/>
        <w:spacing w:line="360" w:lineRule="auto"/>
        <w:ind w:left="0" w:firstLine="709"/>
        <w:jc w:val="both"/>
      </w:pPr>
      <w:r w:rsidRPr="00F40DAF">
        <w:t xml:space="preserve">Предметом </w:t>
      </w:r>
      <w:r w:rsidR="008C780A" w:rsidRPr="00F40DAF">
        <w:t>міжсесійного</w:t>
      </w:r>
      <w:r w:rsidRPr="00F40DAF">
        <w:t xml:space="preserve"> контролю зазвичай є</w:t>
      </w:r>
      <w:r w:rsidR="00BD72FF" w:rsidRPr="00F40DAF">
        <w:t>:</w:t>
      </w:r>
    </w:p>
    <w:p w14:paraId="7C4D47B4" w14:textId="21EF7DE5" w:rsidR="00BD72FF" w:rsidRPr="00F40DAF" w:rsidRDefault="008C780A" w:rsidP="00446CAA">
      <w:pPr>
        <w:pStyle w:val="a3"/>
        <w:numPr>
          <w:ilvl w:val="0"/>
          <w:numId w:val="7"/>
        </w:numPr>
        <w:spacing w:line="360" w:lineRule="auto"/>
        <w:ind w:left="357" w:hanging="357"/>
        <w:jc w:val="both"/>
      </w:pPr>
      <w:r w:rsidRPr="00F40DAF">
        <w:t>Структуроване</w:t>
      </w:r>
      <w:r w:rsidR="002D2BEB" w:rsidRPr="00F40DAF">
        <w:t xml:space="preserve"> й активне виконання конкрет</w:t>
      </w:r>
      <w:r w:rsidR="00874CC9" w:rsidRPr="00F40DAF">
        <w:t>ного практичного завдання.</w:t>
      </w:r>
    </w:p>
    <w:p w14:paraId="622B8D2A" w14:textId="0302CB34" w:rsidR="002D2BEB" w:rsidRPr="00F40DAF" w:rsidRDefault="002D2BEB" w:rsidP="00446CAA">
      <w:pPr>
        <w:pStyle w:val="a3"/>
        <w:numPr>
          <w:ilvl w:val="0"/>
          <w:numId w:val="7"/>
        </w:numPr>
        <w:spacing w:line="360" w:lineRule="auto"/>
        <w:ind w:left="357" w:hanging="357"/>
        <w:jc w:val="both"/>
      </w:pPr>
      <w:r w:rsidRPr="00F40DAF">
        <w:t xml:space="preserve">Визначення рівня знань, що демонструються </w:t>
      </w:r>
      <w:r w:rsidR="008C780A" w:rsidRPr="00F40DAF">
        <w:t>певними</w:t>
      </w:r>
      <w:r w:rsidRPr="00F40DAF">
        <w:t xml:space="preserve"> відповідями та висловлюваннями на практичних заняттях.</w:t>
      </w:r>
    </w:p>
    <w:p w14:paraId="7161FCFD" w14:textId="74B408F9" w:rsidR="002D2BEB" w:rsidRPr="00F40DAF" w:rsidRDefault="002D2BEB" w:rsidP="00446CAA">
      <w:pPr>
        <w:pStyle w:val="a3"/>
        <w:numPr>
          <w:ilvl w:val="0"/>
          <w:numId w:val="7"/>
        </w:numPr>
        <w:spacing w:line="360" w:lineRule="auto"/>
        <w:ind w:left="357" w:hanging="357"/>
        <w:jc w:val="both"/>
      </w:pPr>
      <w:r w:rsidRPr="00F40DAF">
        <w:t>Відповіді на практичні завдання.</w:t>
      </w:r>
    </w:p>
    <w:p w14:paraId="077B2350" w14:textId="2BDF8FF3" w:rsidR="002D2BEB" w:rsidRPr="00F40DAF" w:rsidRDefault="002D2BEB" w:rsidP="00446CAA">
      <w:pPr>
        <w:pStyle w:val="a3"/>
        <w:numPr>
          <w:ilvl w:val="0"/>
          <w:numId w:val="7"/>
        </w:numPr>
        <w:spacing w:line="360" w:lineRule="auto"/>
        <w:ind w:left="357" w:hanging="357"/>
        <w:jc w:val="both"/>
      </w:pPr>
      <w:r w:rsidRPr="00F40DAF">
        <w:t xml:space="preserve">Виконання самостійних </w:t>
      </w:r>
      <w:r w:rsidR="008C780A" w:rsidRPr="00F40DAF">
        <w:t>робіт</w:t>
      </w:r>
      <w:r w:rsidRPr="00F40DAF">
        <w:t>, що підлягають оцінюванню.</w:t>
      </w:r>
    </w:p>
    <w:p w14:paraId="6FDBE4E2" w14:textId="083DA548" w:rsidR="002D2BEB" w:rsidRPr="00F40DAF" w:rsidRDefault="002D2BEB" w:rsidP="00446CAA">
      <w:pPr>
        <w:pStyle w:val="a3"/>
        <w:numPr>
          <w:ilvl w:val="0"/>
          <w:numId w:val="5"/>
        </w:numPr>
        <w:spacing w:line="360" w:lineRule="auto"/>
        <w:ind w:left="357" w:hanging="357"/>
        <w:jc w:val="both"/>
      </w:pPr>
      <w:r w:rsidRPr="00F40DAF">
        <w:t>Самостійне вивчення конкретної теми або індивідуального завдання.</w:t>
      </w:r>
    </w:p>
    <w:p w14:paraId="05BC422B" w14:textId="4BBC83F0" w:rsidR="002D2BEB" w:rsidRPr="00F40DAF" w:rsidRDefault="002D2BEB" w:rsidP="00446CAA">
      <w:pPr>
        <w:pStyle w:val="a3"/>
        <w:numPr>
          <w:ilvl w:val="0"/>
          <w:numId w:val="5"/>
        </w:numPr>
        <w:spacing w:line="360" w:lineRule="auto"/>
        <w:ind w:left="357" w:hanging="357"/>
        <w:jc w:val="both"/>
      </w:pPr>
      <w:r w:rsidRPr="00F40DAF">
        <w:lastRenderedPageBreak/>
        <w:t xml:space="preserve">Підготовка до </w:t>
      </w:r>
      <w:r w:rsidR="008C780A" w:rsidRPr="00F40DAF">
        <w:t>вірного</w:t>
      </w:r>
      <w:r w:rsidRPr="00F40DAF">
        <w:t xml:space="preserve"> виконання практичних завдань.</w:t>
      </w:r>
    </w:p>
    <w:p w14:paraId="3456356C" w14:textId="552AC78F" w:rsidR="002D2BEB" w:rsidRPr="00F40DAF" w:rsidRDefault="002D2BEB" w:rsidP="00446CAA">
      <w:pPr>
        <w:pStyle w:val="a3"/>
        <w:numPr>
          <w:ilvl w:val="0"/>
          <w:numId w:val="5"/>
        </w:numPr>
        <w:spacing w:line="360" w:lineRule="auto"/>
        <w:ind w:left="357" w:hanging="357"/>
        <w:jc w:val="both"/>
      </w:pPr>
      <w:r w:rsidRPr="00F40DAF">
        <w:t>Виконання індивідуальних завдань, підготовка рішень практичних завдань, есе, тестів.</w:t>
      </w:r>
    </w:p>
    <w:p w14:paraId="6FD95978" w14:textId="0951287A" w:rsidR="002D2BEB" w:rsidRPr="00F40DAF" w:rsidRDefault="008C780A" w:rsidP="00446CAA">
      <w:pPr>
        <w:pStyle w:val="a3"/>
        <w:numPr>
          <w:ilvl w:val="0"/>
          <w:numId w:val="5"/>
        </w:numPr>
        <w:spacing w:line="360" w:lineRule="auto"/>
        <w:ind w:left="357" w:hanging="357"/>
        <w:jc w:val="both"/>
      </w:pPr>
      <w:r w:rsidRPr="00F40DAF">
        <w:t>Написання</w:t>
      </w:r>
      <w:r w:rsidR="002D2BEB" w:rsidRPr="00F40DAF">
        <w:t xml:space="preserve"> конспектів за чітко визначеними темами.</w:t>
      </w:r>
    </w:p>
    <w:p w14:paraId="7765A84E" w14:textId="77777777" w:rsidR="002D2BEB" w:rsidRPr="00F40DAF" w:rsidRDefault="002D2BEB" w:rsidP="00446CAA">
      <w:pPr>
        <w:pStyle w:val="a3"/>
        <w:numPr>
          <w:ilvl w:val="0"/>
          <w:numId w:val="5"/>
        </w:numPr>
        <w:spacing w:line="360" w:lineRule="auto"/>
        <w:ind w:left="357" w:hanging="357"/>
        <w:jc w:val="both"/>
      </w:pPr>
      <w:r w:rsidRPr="00F40DAF">
        <w:t>Максимальна кількість балів, яку студент може набрати на практичних заняттях, - 40.</w:t>
      </w:r>
    </w:p>
    <w:p w14:paraId="43E1E322" w14:textId="78820E5F" w:rsidR="002D2BEB" w:rsidRPr="00F40DAF" w:rsidRDefault="002D2BEB" w:rsidP="00446CAA">
      <w:pPr>
        <w:pStyle w:val="a3"/>
        <w:numPr>
          <w:ilvl w:val="0"/>
          <w:numId w:val="5"/>
        </w:numPr>
        <w:spacing w:line="360" w:lineRule="auto"/>
        <w:ind w:left="357" w:hanging="357"/>
        <w:jc w:val="both"/>
      </w:pPr>
      <w:r w:rsidRPr="00F40DAF">
        <w:t>Регулярна участь у всіх практичних заняттях також зараховується, у цьому випадку виставляється 20 балів.</w:t>
      </w:r>
    </w:p>
    <w:p w14:paraId="3EA5612E" w14:textId="306E54BD" w:rsidR="002D2BEB" w:rsidRPr="00F40DAF" w:rsidRDefault="002D2BEB" w:rsidP="00446CAA">
      <w:pPr>
        <w:pStyle w:val="a3"/>
        <w:numPr>
          <w:ilvl w:val="0"/>
          <w:numId w:val="5"/>
        </w:numPr>
        <w:spacing w:line="360" w:lineRule="auto"/>
        <w:ind w:left="357" w:hanging="357"/>
        <w:jc w:val="both"/>
      </w:pPr>
      <w:r w:rsidRPr="00F40DAF">
        <w:t>Самостійне виконання конкретних завдань також оцінюється у 20 балів.</w:t>
      </w:r>
    </w:p>
    <w:p w14:paraId="1275FD55" w14:textId="77777777" w:rsidR="002D2BEB" w:rsidRPr="00F40DAF" w:rsidRDefault="007625EE" w:rsidP="002D2BEB">
      <w:pPr>
        <w:pStyle w:val="a3"/>
        <w:spacing w:line="360" w:lineRule="auto"/>
        <w:ind w:left="0" w:firstLine="709"/>
        <w:jc w:val="center"/>
        <w:rPr>
          <w:b/>
        </w:rPr>
      </w:pPr>
      <w:r w:rsidRPr="00F40DAF">
        <w:rPr>
          <w:b/>
        </w:rPr>
        <w:t>6.2</w:t>
      </w:r>
      <w:r w:rsidR="002D2BEB" w:rsidRPr="00F40DAF">
        <w:rPr>
          <w:b/>
        </w:rPr>
        <w:t xml:space="preserve"> Порядок оцінювання знань за результатами вивчення дисципліни (для студентів денної форми навчання з остаточним контролем</w:t>
      </w:r>
    </w:p>
    <w:tbl>
      <w:tblPr>
        <w:tblW w:w="98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111"/>
        <w:gridCol w:w="1843"/>
        <w:gridCol w:w="3082"/>
      </w:tblGrid>
      <w:tr w:rsidR="002D2BEB" w:rsidRPr="00F40DAF" w14:paraId="501C2F6E" w14:textId="77777777" w:rsidTr="00294F10">
        <w:trPr>
          <w:trHeight w:val="829"/>
        </w:trPr>
        <w:tc>
          <w:tcPr>
            <w:tcW w:w="816" w:type="dxa"/>
            <w:shd w:val="clear" w:color="auto" w:fill="auto"/>
          </w:tcPr>
          <w:p w14:paraId="427D9C9B" w14:textId="77777777" w:rsidR="002D2BEB" w:rsidRPr="00F40DAF" w:rsidRDefault="002D2BEB" w:rsidP="00FE44DC">
            <w:pPr>
              <w:pStyle w:val="TableParagraph"/>
              <w:spacing w:before="1"/>
              <w:ind w:left="11"/>
              <w:jc w:val="center"/>
              <w:rPr>
                <w:b/>
                <w:sz w:val="24"/>
              </w:rPr>
            </w:pPr>
            <w:r w:rsidRPr="00F40DAF">
              <w:rPr>
                <w:b/>
                <w:sz w:val="24"/>
              </w:rPr>
              <w:t>№</w:t>
            </w:r>
          </w:p>
          <w:p w14:paraId="6422E88F" w14:textId="77777777" w:rsidR="002D2BEB" w:rsidRPr="00F40DAF" w:rsidRDefault="002D2BEB" w:rsidP="00FE44DC">
            <w:pPr>
              <w:pStyle w:val="TableParagraph"/>
              <w:spacing w:before="137"/>
              <w:ind w:left="215" w:right="207"/>
              <w:jc w:val="center"/>
              <w:rPr>
                <w:b/>
                <w:sz w:val="24"/>
              </w:rPr>
            </w:pPr>
            <w:r w:rsidRPr="00F40DAF">
              <w:rPr>
                <w:b/>
                <w:sz w:val="24"/>
              </w:rPr>
              <w:t>п/п</w:t>
            </w:r>
          </w:p>
        </w:tc>
        <w:tc>
          <w:tcPr>
            <w:tcW w:w="4111" w:type="dxa"/>
            <w:shd w:val="clear" w:color="auto" w:fill="auto"/>
          </w:tcPr>
          <w:p w14:paraId="2C64AA0C" w14:textId="77777777" w:rsidR="002D2BEB" w:rsidRPr="00F40DAF" w:rsidRDefault="002D2BEB" w:rsidP="00FE44DC">
            <w:pPr>
              <w:pStyle w:val="TableParagraph"/>
              <w:spacing w:before="207"/>
              <w:ind w:left="1070"/>
              <w:rPr>
                <w:b/>
                <w:sz w:val="24"/>
              </w:rPr>
            </w:pPr>
            <w:r w:rsidRPr="00F40DAF">
              <w:rPr>
                <w:b/>
                <w:sz w:val="24"/>
              </w:rPr>
              <w:t>Об'єкти</w:t>
            </w:r>
            <w:r w:rsidRPr="00F40DAF">
              <w:rPr>
                <w:b/>
                <w:spacing w:val="-3"/>
                <w:sz w:val="24"/>
              </w:rPr>
              <w:t xml:space="preserve"> </w:t>
            </w:r>
            <w:r w:rsidRPr="00F40DAF">
              <w:rPr>
                <w:b/>
                <w:sz w:val="24"/>
              </w:rPr>
              <w:t>контролю</w:t>
            </w:r>
          </w:p>
        </w:tc>
        <w:tc>
          <w:tcPr>
            <w:tcW w:w="1843" w:type="dxa"/>
            <w:shd w:val="clear" w:color="auto" w:fill="auto"/>
          </w:tcPr>
          <w:p w14:paraId="6FFADAC1" w14:textId="77777777" w:rsidR="002D2BEB" w:rsidRPr="00F40DAF" w:rsidRDefault="002D2BEB" w:rsidP="00FE44DC">
            <w:pPr>
              <w:pStyle w:val="TableParagraph"/>
              <w:spacing w:before="1"/>
              <w:ind w:left="140"/>
              <w:rPr>
                <w:b/>
                <w:sz w:val="24"/>
              </w:rPr>
            </w:pPr>
            <w:r w:rsidRPr="00F40DAF">
              <w:rPr>
                <w:b/>
                <w:sz w:val="24"/>
              </w:rPr>
              <w:t>Кількість</w:t>
            </w:r>
          </w:p>
          <w:p w14:paraId="71CF991C" w14:textId="77777777" w:rsidR="002D2BEB" w:rsidRPr="00F40DAF" w:rsidRDefault="002D2BEB" w:rsidP="00FE44DC">
            <w:pPr>
              <w:pStyle w:val="TableParagraph"/>
              <w:spacing w:before="137"/>
              <w:ind w:left="140"/>
              <w:rPr>
                <w:b/>
                <w:sz w:val="24"/>
              </w:rPr>
            </w:pPr>
            <w:r w:rsidRPr="00F40DAF">
              <w:rPr>
                <w:b/>
                <w:sz w:val="24"/>
              </w:rPr>
              <w:t>балів</w:t>
            </w:r>
          </w:p>
        </w:tc>
        <w:tc>
          <w:tcPr>
            <w:tcW w:w="3082" w:type="dxa"/>
            <w:shd w:val="clear" w:color="auto" w:fill="auto"/>
          </w:tcPr>
          <w:p w14:paraId="41ECC6DB" w14:textId="77777777" w:rsidR="002D2BEB" w:rsidRPr="00F40DAF" w:rsidRDefault="002D2BEB" w:rsidP="00FE44DC">
            <w:pPr>
              <w:pStyle w:val="TableParagraph"/>
              <w:spacing w:before="207"/>
              <w:ind w:left="1000"/>
              <w:rPr>
                <w:b/>
                <w:sz w:val="24"/>
              </w:rPr>
            </w:pPr>
            <w:r w:rsidRPr="00F40DAF">
              <w:rPr>
                <w:b/>
                <w:sz w:val="24"/>
              </w:rPr>
              <w:t>Результат</w:t>
            </w:r>
          </w:p>
        </w:tc>
      </w:tr>
      <w:tr w:rsidR="002D2BEB" w:rsidRPr="00F40DAF" w14:paraId="42444F53" w14:textId="77777777" w:rsidTr="00294F10">
        <w:trPr>
          <w:trHeight w:val="1240"/>
        </w:trPr>
        <w:tc>
          <w:tcPr>
            <w:tcW w:w="816" w:type="dxa"/>
            <w:shd w:val="clear" w:color="auto" w:fill="auto"/>
          </w:tcPr>
          <w:p w14:paraId="0562CB0E" w14:textId="77777777" w:rsidR="002D2BEB" w:rsidRPr="00F40DAF" w:rsidRDefault="002D2BEB" w:rsidP="00FE44DC">
            <w:pPr>
              <w:pStyle w:val="TableParagraph"/>
              <w:spacing w:before="9"/>
              <w:rPr>
                <w:b/>
                <w:sz w:val="35"/>
              </w:rPr>
            </w:pPr>
          </w:p>
          <w:p w14:paraId="0135CBF0" w14:textId="77777777" w:rsidR="002D2BEB" w:rsidRPr="00F40DAF" w:rsidRDefault="002D2BEB" w:rsidP="00FE44DC">
            <w:pPr>
              <w:pStyle w:val="TableParagraph"/>
              <w:ind w:left="215" w:right="207"/>
              <w:jc w:val="center"/>
              <w:rPr>
                <w:b/>
                <w:i/>
                <w:sz w:val="24"/>
              </w:rPr>
            </w:pPr>
            <w:r w:rsidRPr="00F40DAF">
              <w:rPr>
                <w:b/>
                <w:i/>
                <w:sz w:val="24"/>
              </w:rPr>
              <w:t>1.</w:t>
            </w:r>
          </w:p>
        </w:tc>
        <w:tc>
          <w:tcPr>
            <w:tcW w:w="4111" w:type="dxa"/>
            <w:shd w:val="clear" w:color="auto" w:fill="auto"/>
          </w:tcPr>
          <w:p w14:paraId="514D3DD9" w14:textId="77777777" w:rsidR="002D2BEB" w:rsidRPr="00F40DAF" w:rsidRDefault="002D2BEB" w:rsidP="00FE44DC">
            <w:pPr>
              <w:pStyle w:val="TableParagraph"/>
              <w:spacing w:before="205" w:line="360" w:lineRule="auto"/>
              <w:ind w:left="1392" w:right="387" w:hanging="540"/>
              <w:rPr>
                <w:b/>
                <w:i/>
                <w:sz w:val="24"/>
              </w:rPr>
            </w:pPr>
            <w:r w:rsidRPr="00F40DAF">
              <w:rPr>
                <w:b/>
                <w:i/>
                <w:sz w:val="24"/>
              </w:rPr>
              <w:t>Оцінка поточної роботи в</w:t>
            </w:r>
            <w:r w:rsidRPr="00F40DAF">
              <w:rPr>
                <w:b/>
                <w:i/>
                <w:spacing w:val="-58"/>
                <w:sz w:val="24"/>
              </w:rPr>
              <w:t xml:space="preserve"> </w:t>
            </w:r>
            <w:r w:rsidRPr="00F40DAF">
              <w:rPr>
                <w:b/>
                <w:i/>
                <w:sz w:val="24"/>
              </w:rPr>
              <w:t>семестрі,</w:t>
            </w:r>
            <w:r w:rsidRPr="00F40DAF">
              <w:rPr>
                <w:b/>
                <w:i/>
                <w:spacing w:val="-1"/>
                <w:sz w:val="24"/>
              </w:rPr>
              <w:t xml:space="preserve"> </w:t>
            </w:r>
            <w:r w:rsidRPr="00F40DAF">
              <w:rPr>
                <w:b/>
                <w:i/>
                <w:sz w:val="24"/>
              </w:rPr>
              <w:t>в</w:t>
            </w:r>
            <w:r w:rsidRPr="00F40DAF">
              <w:rPr>
                <w:b/>
                <w:i/>
                <w:spacing w:val="-2"/>
                <w:sz w:val="24"/>
              </w:rPr>
              <w:t xml:space="preserve"> </w:t>
            </w:r>
            <w:r w:rsidRPr="00F40DAF">
              <w:rPr>
                <w:b/>
                <w:i/>
                <w:sz w:val="24"/>
              </w:rPr>
              <w:t>т.ч.:</w:t>
            </w:r>
          </w:p>
        </w:tc>
        <w:tc>
          <w:tcPr>
            <w:tcW w:w="1843" w:type="dxa"/>
            <w:shd w:val="clear" w:color="auto" w:fill="auto"/>
          </w:tcPr>
          <w:p w14:paraId="663FC89C" w14:textId="77777777" w:rsidR="002D2BEB" w:rsidRPr="00F40DAF" w:rsidRDefault="002D2BEB" w:rsidP="00FE44DC">
            <w:pPr>
              <w:pStyle w:val="TableParagraph"/>
              <w:spacing w:line="360" w:lineRule="auto"/>
              <w:ind w:left="656" w:right="353" w:hanging="269"/>
              <w:rPr>
                <w:b/>
                <w:i/>
                <w:sz w:val="24"/>
              </w:rPr>
            </w:pPr>
            <w:r w:rsidRPr="00F40DAF">
              <w:rPr>
                <w:b/>
                <w:i/>
                <w:sz w:val="24"/>
              </w:rPr>
              <w:t>від 0 до 40</w:t>
            </w:r>
            <w:r w:rsidRPr="00F40DAF">
              <w:rPr>
                <w:b/>
                <w:i/>
                <w:spacing w:val="-57"/>
                <w:sz w:val="24"/>
              </w:rPr>
              <w:t xml:space="preserve"> </w:t>
            </w:r>
            <w:r w:rsidRPr="00F40DAF">
              <w:rPr>
                <w:b/>
                <w:i/>
                <w:sz w:val="24"/>
              </w:rPr>
              <w:t>балів</w:t>
            </w:r>
          </w:p>
          <w:p w14:paraId="7053DC02" w14:textId="77777777" w:rsidR="002D2BEB" w:rsidRPr="00F40DAF" w:rsidRDefault="002D2BEB" w:rsidP="00FE44DC">
            <w:pPr>
              <w:pStyle w:val="TableParagraph"/>
              <w:ind w:left="802"/>
              <w:rPr>
                <w:b/>
                <w:i/>
                <w:sz w:val="24"/>
              </w:rPr>
            </w:pPr>
            <w:r w:rsidRPr="00F40DAF">
              <w:rPr>
                <w:b/>
                <w:i/>
                <w:sz w:val="24"/>
              </w:rPr>
              <w:t>в</w:t>
            </w:r>
            <w:r w:rsidRPr="00F40DAF">
              <w:rPr>
                <w:b/>
                <w:i/>
                <w:spacing w:val="-2"/>
                <w:sz w:val="24"/>
              </w:rPr>
              <w:t xml:space="preserve"> </w:t>
            </w:r>
            <w:r w:rsidRPr="00F40DAF">
              <w:rPr>
                <w:b/>
                <w:i/>
                <w:sz w:val="24"/>
              </w:rPr>
              <w:t>т.ч.:</w:t>
            </w:r>
          </w:p>
        </w:tc>
        <w:tc>
          <w:tcPr>
            <w:tcW w:w="3082" w:type="dxa"/>
            <w:vMerge w:val="restart"/>
            <w:shd w:val="clear" w:color="auto" w:fill="auto"/>
          </w:tcPr>
          <w:p w14:paraId="34CE0A41" w14:textId="77777777" w:rsidR="002D2BEB" w:rsidRPr="00F40DAF" w:rsidRDefault="002D2BEB" w:rsidP="00FE44DC">
            <w:pPr>
              <w:pStyle w:val="TableParagraph"/>
              <w:rPr>
                <w:b/>
                <w:sz w:val="26"/>
              </w:rPr>
            </w:pPr>
          </w:p>
          <w:p w14:paraId="62EBF3C5" w14:textId="77777777" w:rsidR="002D2BEB" w:rsidRPr="00F40DAF" w:rsidRDefault="002D2BEB" w:rsidP="00FE44DC">
            <w:pPr>
              <w:pStyle w:val="TableParagraph"/>
              <w:spacing w:before="4"/>
              <w:rPr>
                <w:b/>
                <w:sz w:val="29"/>
              </w:rPr>
            </w:pPr>
          </w:p>
          <w:p w14:paraId="54930D07" w14:textId="77777777" w:rsidR="002D2BEB" w:rsidRPr="00F40DAF" w:rsidRDefault="002D2BEB" w:rsidP="00FE44DC">
            <w:pPr>
              <w:pStyle w:val="TableParagraph"/>
              <w:spacing w:before="1" w:line="360" w:lineRule="auto"/>
              <w:ind w:left="575" w:right="514" w:hanging="1"/>
              <w:jc w:val="center"/>
              <w:rPr>
                <w:sz w:val="24"/>
              </w:rPr>
            </w:pPr>
            <w:r w:rsidRPr="00F40DAF">
              <w:rPr>
                <w:sz w:val="24"/>
              </w:rPr>
              <w:t>Отримані бали додаються до</w:t>
            </w:r>
            <w:r w:rsidRPr="00F40DAF">
              <w:rPr>
                <w:spacing w:val="1"/>
                <w:sz w:val="24"/>
              </w:rPr>
              <w:t xml:space="preserve"> </w:t>
            </w:r>
            <w:r w:rsidRPr="00F40DAF">
              <w:rPr>
                <w:sz w:val="24"/>
              </w:rPr>
              <w:t>підсумкової</w:t>
            </w:r>
            <w:r w:rsidRPr="00F40DAF">
              <w:rPr>
                <w:spacing w:val="-14"/>
                <w:sz w:val="24"/>
              </w:rPr>
              <w:t xml:space="preserve"> </w:t>
            </w:r>
            <w:r w:rsidRPr="00F40DAF">
              <w:rPr>
                <w:sz w:val="24"/>
              </w:rPr>
              <w:t>оцінки</w:t>
            </w:r>
          </w:p>
        </w:tc>
      </w:tr>
      <w:tr w:rsidR="002D2BEB" w:rsidRPr="00F40DAF" w14:paraId="1DF9C699" w14:textId="77777777" w:rsidTr="00294F10">
        <w:trPr>
          <w:trHeight w:val="854"/>
        </w:trPr>
        <w:tc>
          <w:tcPr>
            <w:tcW w:w="816" w:type="dxa"/>
            <w:shd w:val="clear" w:color="auto" w:fill="auto"/>
          </w:tcPr>
          <w:p w14:paraId="18F999B5" w14:textId="77777777" w:rsidR="002D2BEB" w:rsidRPr="00F40DAF" w:rsidRDefault="002D2BEB" w:rsidP="00FE44DC">
            <w:pPr>
              <w:pStyle w:val="TableParagraph"/>
              <w:spacing w:before="215"/>
              <w:ind w:left="10"/>
              <w:jc w:val="center"/>
              <w:rPr>
                <w:sz w:val="24"/>
              </w:rPr>
            </w:pPr>
            <w:r w:rsidRPr="00F40DAF">
              <w:rPr>
                <w:sz w:val="24"/>
              </w:rPr>
              <w:t>2</w:t>
            </w:r>
          </w:p>
        </w:tc>
        <w:tc>
          <w:tcPr>
            <w:tcW w:w="4111" w:type="dxa"/>
            <w:shd w:val="clear" w:color="auto" w:fill="auto"/>
          </w:tcPr>
          <w:p w14:paraId="58B0EDD0" w14:textId="77777777" w:rsidR="002D2BEB" w:rsidRPr="00F40DAF" w:rsidRDefault="002D2BEB" w:rsidP="00FE44DC">
            <w:pPr>
              <w:pStyle w:val="TableParagraph"/>
              <w:spacing w:before="8"/>
              <w:ind w:left="545"/>
              <w:rPr>
                <w:sz w:val="24"/>
              </w:rPr>
            </w:pPr>
            <w:r w:rsidRPr="00F40DAF">
              <w:rPr>
                <w:sz w:val="24"/>
              </w:rPr>
              <w:t>за систематичну та активну роботу в практичних кабінетах</w:t>
            </w:r>
          </w:p>
        </w:tc>
        <w:tc>
          <w:tcPr>
            <w:tcW w:w="1843" w:type="dxa"/>
            <w:shd w:val="clear" w:color="auto" w:fill="auto"/>
          </w:tcPr>
          <w:p w14:paraId="16AC5F5C" w14:textId="77777777" w:rsidR="002D2BEB" w:rsidRPr="00F40DAF" w:rsidRDefault="002D2BEB" w:rsidP="00FE44DC">
            <w:pPr>
              <w:pStyle w:val="TableParagraph"/>
              <w:spacing w:before="215"/>
              <w:ind w:right="122"/>
              <w:jc w:val="right"/>
              <w:rPr>
                <w:sz w:val="24"/>
              </w:rPr>
            </w:pPr>
            <w:r w:rsidRPr="00F40DAF">
              <w:rPr>
                <w:sz w:val="24"/>
              </w:rPr>
              <w:t>до 20 балів</w:t>
            </w:r>
          </w:p>
        </w:tc>
        <w:tc>
          <w:tcPr>
            <w:tcW w:w="3082" w:type="dxa"/>
            <w:vMerge/>
            <w:tcBorders>
              <w:top w:val="nil"/>
            </w:tcBorders>
            <w:shd w:val="clear" w:color="auto" w:fill="auto"/>
          </w:tcPr>
          <w:p w14:paraId="6D98A12B" w14:textId="77777777" w:rsidR="002D2BEB" w:rsidRPr="00F40DAF" w:rsidRDefault="002D2BEB" w:rsidP="00FE44DC">
            <w:pPr>
              <w:rPr>
                <w:sz w:val="2"/>
                <w:szCs w:val="2"/>
              </w:rPr>
            </w:pPr>
          </w:p>
        </w:tc>
      </w:tr>
      <w:tr w:rsidR="002D2BEB" w:rsidRPr="00F40DAF" w14:paraId="086EEA7D" w14:textId="77777777" w:rsidTr="00294F10">
        <w:trPr>
          <w:trHeight w:val="827"/>
        </w:trPr>
        <w:tc>
          <w:tcPr>
            <w:tcW w:w="816" w:type="dxa"/>
            <w:shd w:val="clear" w:color="auto" w:fill="auto"/>
          </w:tcPr>
          <w:p w14:paraId="5FCD5EC4" w14:textId="77777777" w:rsidR="002D2BEB" w:rsidRPr="00F40DAF" w:rsidRDefault="002D2BEB" w:rsidP="00FE44DC">
            <w:pPr>
              <w:pStyle w:val="TableParagraph"/>
              <w:spacing w:before="200"/>
              <w:ind w:left="10"/>
              <w:jc w:val="center"/>
              <w:rPr>
                <w:sz w:val="24"/>
              </w:rPr>
            </w:pPr>
            <w:r w:rsidRPr="00F40DAF">
              <w:rPr>
                <w:sz w:val="24"/>
              </w:rPr>
              <w:t>3</w:t>
            </w:r>
          </w:p>
        </w:tc>
        <w:tc>
          <w:tcPr>
            <w:tcW w:w="4111" w:type="dxa"/>
            <w:shd w:val="clear" w:color="auto" w:fill="auto"/>
          </w:tcPr>
          <w:p w14:paraId="7A22D65B" w14:textId="77777777" w:rsidR="002D2BEB" w:rsidRPr="00F40DAF" w:rsidRDefault="002D2BEB" w:rsidP="00FE44DC">
            <w:pPr>
              <w:pStyle w:val="TableParagraph"/>
              <w:spacing w:line="270" w:lineRule="exact"/>
              <w:ind w:left="545"/>
              <w:rPr>
                <w:sz w:val="24"/>
              </w:rPr>
            </w:pPr>
            <w:r w:rsidRPr="00F40DAF">
              <w:rPr>
                <w:sz w:val="24"/>
              </w:rPr>
              <w:t>за</w:t>
            </w:r>
            <w:r w:rsidRPr="00F40DAF">
              <w:rPr>
                <w:spacing w:val="-4"/>
                <w:sz w:val="24"/>
              </w:rPr>
              <w:t xml:space="preserve"> </w:t>
            </w:r>
            <w:r w:rsidRPr="00F40DAF">
              <w:rPr>
                <w:sz w:val="24"/>
              </w:rPr>
              <w:t>виконання</w:t>
            </w:r>
            <w:r w:rsidRPr="00F40DAF">
              <w:rPr>
                <w:spacing w:val="-3"/>
                <w:sz w:val="24"/>
              </w:rPr>
              <w:t xml:space="preserve"> </w:t>
            </w:r>
            <w:r w:rsidRPr="00F40DAF">
              <w:rPr>
                <w:sz w:val="24"/>
              </w:rPr>
              <w:t>завдань</w:t>
            </w:r>
            <w:r w:rsidRPr="00F40DAF">
              <w:rPr>
                <w:spacing w:val="-3"/>
                <w:sz w:val="24"/>
              </w:rPr>
              <w:t xml:space="preserve"> </w:t>
            </w:r>
            <w:r w:rsidRPr="00F40DAF">
              <w:rPr>
                <w:sz w:val="24"/>
              </w:rPr>
              <w:t>для</w:t>
            </w:r>
          </w:p>
          <w:p w14:paraId="3E5C40D2" w14:textId="77777777" w:rsidR="002D2BEB" w:rsidRPr="00F40DAF" w:rsidRDefault="002D2BEB" w:rsidP="00FE44DC">
            <w:pPr>
              <w:pStyle w:val="TableParagraph"/>
              <w:spacing w:before="137"/>
              <w:ind w:left="545"/>
              <w:rPr>
                <w:sz w:val="24"/>
              </w:rPr>
            </w:pPr>
            <w:r w:rsidRPr="00F40DAF">
              <w:rPr>
                <w:sz w:val="24"/>
              </w:rPr>
              <w:t>самостійного</w:t>
            </w:r>
            <w:r w:rsidRPr="00F40DAF">
              <w:rPr>
                <w:spacing w:val="-3"/>
                <w:sz w:val="24"/>
              </w:rPr>
              <w:t xml:space="preserve"> </w:t>
            </w:r>
            <w:r w:rsidRPr="00F40DAF">
              <w:rPr>
                <w:sz w:val="24"/>
              </w:rPr>
              <w:t>опрацювання</w:t>
            </w:r>
          </w:p>
        </w:tc>
        <w:tc>
          <w:tcPr>
            <w:tcW w:w="1843" w:type="dxa"/>
            <w:shd w:val="clear" w:color="auto" w:fill="auto"/>
          </w:tcPr>
          <w:p w14:paraId="268BFF62" w14:textId="77777777" w:rsidR="002D2BEB" w:rsidRPr="00F40DAF" w:rsidRDefault="002D2BEB" w:rsidP="00FE44DC">
            <w:pPr>
              <w:pStyle w:val="TableParagraph"/>
              <w:spacing w:before="200"/>
              <w:ind w:right="122"/>
              <w:jc w:val="right"/>
              <w:rPr>
                <w:sz w:val="24"/>
              </w:rPr>
            </w:pPr>
            <w:r w:rsidRPr="00F40DAF">
              <w:rPr>
                <w:sz w:val="24"/>
              </w:rPr>
              <w:t>до 20 балів</w:t>
            </w:r>
          </w:p>
        </w:tc>
        <w:tc>
          <w:tcPr>
            <w:tcW w:w="3082" w:type="dxa"/>
            <w:vMerge/>
            <w:tcBorders>
              <w:top w:val="nil"/>
            </w:tcBorders>
            <w:shd w:val="clear" w:color="auto" w:fill="auto"/>
          </w:tcPr>
          <w:p w14:paraId="2946DB82" w14:textId="77777777" w:rsidR="002D2BEB" w:rsidRPr="00F40DAF" w:rsidRDefault="002D2BEB" w:rsidP="00FE44DC">
            <w:pPr>
              <w:rPr>
                <w:sz w:val="2"/>
                <w:szCs w:val="2"/>
              </w:rPr>
            </w:pPr>
          </w:p>
        </w:tc>
      </w:tr>
      <w:tr w:rsidR="002D2BEB" w:rsidRPr="00F40DAF" w14:paraId="1066CD01" w14:textId="77777777" w:rsidTr="00294F10">
        <w:trPr>
          <w:trHeight w:val="2070"/>
        </w:trPr>
        <w:tc>
          <w:tcPr>
            <w:tcW w:w="816" w:type="dxa"/>
            <w:shd w:val="clear" w:color="auto" w:fill="auto"/>
          </w:tcPr>
          <w:p w14:paraId="5997CC1D" w14:textId="77777777" w:rsidR="002D2BEB" w:rsidRPr="00F40DAF" w:rsidRDefault="002D2BEB" w:rsidP="00FE44DC">
            <w:pPr>
              <w:pStyle w:val="TableParagraph"/>
              <w:rPr>
                <w:b/>
                <w:sz w:val="26"/>
              </w:rPr>
            </w:pPr>
          </w:p>
          <w:p w14:paraId="110FFD37" w14:textId="77777777" w:rsidR="002D2BEB" w:rsidRPr="00F40DAF" w:rsidRDefault="002D2BEB" w:rsidP="00FE44DC">
            <w:pPr>
              <w:pStyle w:val="TableParagraph"/>
              <w:rPr>
                <w:b/>
                <w:sz w:val="26"/>
              </w:rPr>
            </w:pPr>
          </w:p>
          <w:p w14:paraId="2598DEE6" w14:textId="77777777" w:rsidR="002D2BEB" w:rsidRPr="00F40DAF" w:rsidRDefault="002D2BEB" w:rsidP="00FE44DC">
            <w:pPr>
              <w:pStyle w:val="TableParagraph"/>
              <w:spacing w:before="229"/>
              <w:ind w:left="10"/>
              <w:jc w:val="center"/>
              <w:rPr>
                <w:b/>
                <w:i/>
                <w:sz w:val="24"/>
              </w:rPr>
            </w:pPr>
            <w:r w:rsidRPr="00F40DAF">
              <w:rPr>
                <w:b/>
                <w:i/>
                <w:sz w:val="24"/>
              </w:rPr>
              <w:t>4</w:t>
            </w:r>
          </w:p>
        </w:tc>
        <w:tc>
          <w:tcPr>
            <w:tcW w:w="4111" w:type="dxa"/>
            <w:shd w:val="clear" w:color="auto" w:fill="auto"/>
          </w:tcPr>
          <w:p w14:paraId="6B699379" w14:textId="77777777" w:rsidR="002D2BEB" w:rsidRPr="00F40DAF" w:rsidRDefault="002D2BEB" w:rsidP="00FE44DC">
            <w:pPr>
              <w:pStyle w:val="TableParagraph"/>
              <w:rPr>
                <w:b/>
                <w:sz w:val="26"/>
              </w:rPr>
            </w:pPr>
          </w:p>
          <w:p w14:paraId="3FE9F23F" w14:textId="77777777" w:rsidR="002D2BEB" w:rsidRPr="00F40DAF" w:rsidRDefault="002D2BEB" w:rsidP="00FE44DC">
            <w:pPr>
              <w:pStyle w:val="TableParagraph"/>
              <w:spacing w:before="11"/>
              <w:rPr>
                <w:b/>
                <w:sz w:val="27"/>
              </w:rPr>
            </w:pPr>
          </w:p>
          <w:p w14:paraId="42618D4D" w14:textId="77777777" w:rsidR="002D2BEB" w:rsidRPr="00F40DAF" w:rsidRDefault="002D2BEB" w:rsidP="00FE44DC">
            <w:pPr>
              <w:pStyle w:val="TableParagraph"/>
              <w:ind w:left="545"/>
              <w:rPr>
                <w:b/>
                <w:i/>
                <w:sz w:val="24"/>
              </w:rPr>
            </w:pPr>
            <w:r w:rsidRPr="00F40DAF">
              <w:rPr>
                <w:b/>
                <w:i/>
                <w:sz w:val="24"/>
              </w:rPr>
              <w:t>Оцінка</w:t>
            </w:r>
            <w:r w:rsidRPr="00F40DAF">
              <w:rPr>
                <w:b/>
                <w:i/>
                <w:spacing w:val="-5"/>
                <w:sz w:val="24"/>
              </w:rPr>
              <w:t xml:space="preserve"> </w:t>
            </w:r>
            <w:r w:rsidRPr="00F40DAF">
              <w:rPr>
                <w:b/>
                <w:i/>
                <w:sz w:val="24"/>
              </w:rPr>
              <w:t>письмової</w:t>
            </w:r>
          </w:p>
          <w:p w14:paraId="1F6D2469" w14:textId="77777777" w:rsidR="002D2BEB" w:rsidRPr="00F40DAF" w:rsidRDefault="002D2BEB" w:rsidP="00FE44DC">
            <w:pPr>
              <w:pStyle w:val="TableParagraph"/>
              <w:spacing w:before="137"/>
              <w:ind w:left="545"/>
              <w:rPr>
                <w:b/>
                <w:i/>
                <w:sz w:val="24"/>
              </w:rPr>
            </w:pPr>
            <w:r w:rsidRPr="00F40DAF">
              <w:rPr>
                <w:b/>
                <w:i/>
                <w:sz w:val="24"/>
              </w:rPr>
              <w:t>екзаменаційної</w:t>
            </w:r>
            <w:r w:rsidRPr="00F40DAF">
              <w:rPr>
                <w:b/>
                <w:i/>
                <w:spacing w:val="-3"/>
                <w:sz w:val="24"/>
              </w:rPr>
              <w:t xml:space="preserve"> </w:t>
            </w:r>
            <w:r w:rsidRPr="00F40DAF">
              <w:rPr>
                <w:b/>
                <w:i/>
                <w:sz w:val="24"/>
              </w:rPr>
              <w:t>роботи</w:t>
            </w:r>
          </w:p>
        </w:tc>
        <w:tc>
          <w:tcPr>
            <w:tcW w:w="1843" w:type="dxa"/>
            <w:shd w:val="clear" w:color="auto" w:fill="auto"/>
          </w:tcPr>
          <w:p w14:paraId="1F72F646" w14:textId="77777777" w:rsidR="002D2BEB" w:rsidRPr="00F40DAF" w:rsidRDefault="002D2BEB" w:rsidP="00FE44DC">
            <w:pPr>
              <w:pStyle w:val="TableParagraph"/>
              <w:rPr>
                <w:b/>
                <w:sz w:val="26"/>
              </w:rPr>
            </w:pPr>
          </w:p>
          <w:p w14:paraId="08CE6F91" w14:textId="77777777" w:rsidR="002D2BEB" w:rsidRPr="00F40DAF" w:rsidRDefault="002D2BEB" w:rsidP="00FE44DC">
            <w:pPr>
              <w:pStyle w:val="TableParagraph"/>
              <w:spacing w:before="11"/>
              <w:rPr>
                <w:b/>
                <w:sz w:val="27"/>
              </w:rPr>
            </w:pPr>
          </w:p>
          <w:p w14:paraId="0058BD0E" w14:textId="77777777" w:rsidR="002D2BEB" w:rsidRPr="00F40DAF" w:rsidRDefault="002D2BEB" w:rsidP="00FE44DC">
            <w:pPr>
              <w:pStyle w:val="TableParagraph"/>
              <w:spacing w:line="360" w:lineRule="auto"/>
              <w:ind w:left="872" w:right="137" w:hanging="269"/>
              <w:rPr>
                <w:b/>
                <w:i/>
                <w:sz w:val="24"/>
              </w:rPr>
            </w:pPr>
            <w:r w:rsidRPr="00F40DAF">
              <w:rPr>
                <w:b/>
                <w:i/>
                <w:sz w:val="24"/>
              </w:rPr>
              <w:t>від 0 до 60</w:t>
            </w:r>
            <w:r w:rsidRPr="00F40DAF">
              <w:rPr>
                <w:b/>
                <w:i/>
                <w:spacing w:val="-57"/>
                <w:sz w:val="24"/>
              </w:rPr>
              <w:t xml:space="preserve"> </w:t>
            </w:r>
            <w:r w:rsidRPr="00F40DAF">
              <w:rPr>
                <w:b/>
                <w:i/>
                <w:sz w:val="24"/>
              </w:rPr>
              <w:t>балів</w:t>
            </w:r>
          </w:p>
        </w:tc>
        <w:tc>
          <w:tcPr>
            <w:tcW w:w="3082" w:type="dxa"/>
            <w:shd w:val="clear" w:color="auto" w:fill="auto"/>
          </w:tcPr>
          <w:p w14:paraId="5A286E83" w14:textId="77777777" w:rsidR="002D2BEB" w:rsidRPr="00F40DAF" w:rsidRDefault="002D2BEB" w:rsidP="00FE44DC">
            <w:pPr>
              <w:pStyle w:val="TableParagraph"/>
              <w:spacing w:line="360" w:lineRule="auto"/>
              <w:ind w:left="1070" w:right="617" w:hanging="1"/>
              <w:jc w:val="center"/>
              <w:rPr>
                <w:sz w:val="24"/>
              </w:rPr>
            </w:pPr>
            <w:r w:rsidRPr="00F40DAF">
              <w:rPr>
                <w:sz w:val="24"/>
              </w:rPr>
              <w:t>проходження</w:t>
            </w:r>
            <w:r w:rsidRPr="00F40DAF">
              <w:rPr>
                <w:spacing w:val="-57"/>
                <w:sz w:val="24"/>
              </w:rPr>
              <w:t xml:space="preserve"> </w:t>
            </w:r>
            <w:r w:rsidRPr="00F40DAF">
              <w:rPr>
                <w:spacing w:val="-1"/>
                <w:sz w:val="24"/>
              </w:rPr>
              <w:t>підсумкового</w:t>
            </w:r>
          </w:p>
          <w:p w14:paraId="29076807" w14:textId="77777777" w:rsidR="002D2BEB" w:rsidRPr="00F40DAF" w:rsidRDefault="002D2BEB" w:rsidP="00FE44DC">
            <w:pPr>
              <w:pStyle w:val="TableParagraph"/>
              <w:spacing w:line="360" w:lineRule="auto"/>
              <w:ind w:left="560" w:right="110" w:hanging="1"/>
              <w:jc w:val="center"/>
              <w:rPr>
                <w:sz w:val="24"/>
              </w:rPr>
            </w:pPr>
            <w:r w:rsidRPr="00F40DAF">
              <w:rPr>
                <w:sz w:val="24"/>
              </w:rPr>
              <w:t>контролю знань та</w:t>
            </w:r>
            <w:r w:rsidRPr="00F40DAF">
              <w:rPr>
                <w:spacing w:val="1"/>
                <w:sz w:val="24"/>
              </w:rPr>
              <w:t xml:space="preserve"> </w:t>
            </w:r>
            <w:r w:rsidRPr="00F40DAF">
              <w:rPr>
                <w:sz w:val="24"/>
              </w:rPr>
              <w:t>отримання</w:t>
            </w:r>
            <w:r w:rsidRPr="00F40DAF">
              <w:rPr>
                <w:spacing w:val="-14"/>
                <w:sz w:val="24"/>
              </w:rPr>
              <w:t xml:space="preserve"> </w:t>
            </w:r>
            <w:r w:rsidRPr="00F40DAF">
              <w:rPr>
                <w:sz w:val="24"/>
              </w:rPr>
              <w:t>підсумкової</w:t>
            </w:r>
          </w:p>
          <w:p w14:paraId="72EAFF35" w14:textId="77777777" w:rsidR="002D2BEB" w:rsidRPr="00F40DAF" w:rsidRDefault="002D2BEB" w:rsidP="00FE44DC">
            <w:pPr>
              <w:pStyle w:val="TableParagraph"/>
              <w:ind w:left="1398" w:right="944"/>
              <w:jc w:val="center"/>
              <w:rPr>
                <w:sz w:val="24"/>
              </w:rPr>
            </w:pPr>
            <w:r w:rsidRPr="00F40DAF">
              <w:rPr>
                <w:sz w:val="24"/>
              </w:rPr>
              <w:t>оцінки</w:t>
            </w:r>
          </w:p>
        </w:tc>
      </w:tr>
    </w:tbl>
    <w:p w14:paraId="5DED1289" w14:textId="576812ED" w:rsidR="002D2BEB" w:rsidRPr="00F40DAF" w:rsidRDefault="00294F10" w:rsidP="002D2BEB">
      <w:pPr>
        <w:pStyle w:val="a3"/>
        <w:spacing w:line="360" w:lineRule="auto"/>
        <w:ind w:left="0" w:firstLine="709"/>
        <w:jc w:val="both"/>
      </w:pPr>
      <w:r w:rsidRPr="00F40DAF">
        <w:t xml:space="preserve">Семестровий контроль відбувається у </w:t>
      </w:r>
      <w:r w:rsidR="008C780A" w:rsidRPr="00F40DAF">
        <w:t>виді</w:t>
      </w:r>
      <w:r w:rsidRPr="00F40DAF">
        <w:t xml:space="preserve"> своєрідного іспиту, в </w:t>
      </w:r>
      <w:r w:rsidR="00667951" w:rsidRPr="00F40DAF">
        <w:t>межа</w:t>
      </w:r>
      <w:r w:rsidRPr="00F40DAF">
        <w:t>х робочо</w:t>
      </w:r>
      <w:r w:rsidR="00667951" w:rsidRPr="00F40DAF">
        <w:t>ї програми та навчального плану</w:t>
      </w:r>
      <w:r w:rsidRPr="00F40DAF">
        <w:t xml:space="preserve">. За результатами </w:t>
      </w:r>
      <w:r w:rsidR="008C780A" w:rsidRPr="00F40DAF">
        <w:t xml:space="preserve">конкретних форм </w:t>
      </w:r>
      <w:r w:rsidRPr="00F40DAF">
        <w:t>самостійної роботи слід звітувати, а потім виставляти оцінки, отримані студентами протягом місяця.</w:t>
      </w:r>
    </w:p>
    <w:p w14:paraId="3DC68C1C" w14:textId="77777777" w:rsidR="00447517" w:rsidRPr="00F40DAF" w:rsidRDefault="00447517" w:rsidP="002D2BEB">
      <w:pPr>
        <w:pStyle w:val="a3"/>
        <w:spacing w:line="360" w:lineRule="auto"/>
        <w:ind w:left="0" w:firstLine="709"/>
        <w:jc w:val="both"/>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
        <w:gridCol w:w="425"/>
        <w:gridCol w:w="425"/>
        <w:gridCol w:w="283"/>
        <w:gridCol w:w="425"/>
        <w:gridCol w:w="425"/>
        <w:gridCol w:w="425"/>
        <w:gridCol w:w="285"/>
        <w:gridCol w:w="448"/>
        <w:gridCol w:w="496"/>
        <w:gridCol w:w="479"/>
        <w:gridCol w:w="417"/>
        <w:gridCol w:w="496"/>
        <w:gridCol w:w="424"/>
        <w:gridCol w:w="566"/>
        <w:gridCol w:w="494"/>
        <w:gridCol w:w="569"/>
        <w:gridCol w:w="708"/>
        <w:gridCol w:w="1135"/>
      </w:tblGrid>
      <w:tr w:rsidR="00294F10" w:rsidRPr="00F40DAF" w14:paraId="1B38968B" w14:textId="77777777" w:rsidTr="00FE44DC">
        <w:trPr>
          <w:trHeight w:val="275"/>
        </w:trPr>
        <w:tc>
          <w:tcPr>
            <w:tcW w:w="7368" w:type="dxa"/>
            <w:gridSpan w:val="17"/>
            <w:shd w:val="clear" w:color="auto" w:fill="auto"/>
          </w:tcPr>
          <w:p w14:paraId="48C65217" w14:textId="77777777" w:rsidR="00294F10" w:rsidRPr="00F40DAF" w:rsidRDefault="00294F10" w:rsidP="00FE44DC">
            <w:pPr>
              <w:pStyle w:val="TableParagraph"/>
              <w:spacing w:line="256" w:lineRule="exact"/>
              <w:ind w:left="2658" w:right="2640"/>
              <w:jc w:val="center"/>
              <w:rPr>
                <w:sz w:val="24"/>
              </w:rPr>
            </w:pPr>
            <w:r w:rsidRPr="00F40DAF">
              <w:rPr>
                <w:sz w:val="24"/>
              </w:rPr>
              <w:t>Поточний</w:t>
            </w:r>
            <w:r w:rsidRPr="00F40DAF">
              <w:rPr>
                <w:spacing w:val="-5"/>
                <w:sz w:val="24"/>
              </w:rPr>
              <w:t xml:space="preserve"> </w:t>
            </w:r>
            <w:r w:rsidRPr="00F40DAF">
              <w:rPr>
                <w:sz w:val="24"/>
              </w:rPr>
              <w:t>контроль</w:t>
            </w:r>
          </w:p>
        </w:tc>
        <w:tc>
          <w:tcPr>
            <w:tcW w:w="708" w:type="dxa"/>
            <w:vMerge w:val="restart"/>
            <w:shd w:val="clear" w:color="auto" w:fill="auto"/>
          </w:tcPr>
          <w:p w14:paraId="138BE9A7" w14:textId="77777777" w:rsidR="00294F10" w:rsidRPr="00F40DAF" w:rsidRDefault="00294F10" w:rsidP="00FE44DC">
            <w:pPr>
              <w:pStyle w:val="TableParagraph"/>
              <w:ind w:left="118" w:right="94" w:firstLine="31"/>
              <w:jc w:val="both"/>
              <w:rPr>
                <w:sz w:val="24"/>
              </w:rPr>
            </w:pPr>
            <w:r w:rsidRPr="00F40DAF">
              <w:rPr>
                <w:sz w:val="24"/>
              </w:rPr>
              <w:t>Екз.</w:t>
            </w:r>
            <w:r w:rsidRPr="00F40DAF">
              <w:rPr>
                <w:spacing w:val="-58"/>
                <w:sz w:val="24"/>
              </w:rPr>
              <w:t xml:space="preserve"> </w:t>
            </w:r>
            <w:r w:rsidRPr="00F40DAF">
              <w:rPr>
                <w:sz w:val="24"/>
              </w:rPr>
              <w:t>робо</w:t>
            </w:r>
            <w:r w:rsidRPr="00F40DAF">
              <w:rPr>
                <w:spacing w:val="-58"/>
                <w:sz w:val="24"/>
              </w:rPr>
              <w:t xml:space="preserve"> </w:t>
            </w:r>
            <w:r w:rsidRPr="00F40DAF">
              <w:rPr>
                <w:sz w:val="24"/>
              </w:rPr>
              <w:t>та</w:t>
            </w:r>
          </w:p>
        </w:tc>
        <w:tc>
          <w:tcPr>
            <w:tcW w:w="1135" w:type="dxa"/>
            <w:vMerge w:val="restart"/>
            <w:shd w:val="clear" w:color="auto" w:fill="auto"/>
          </w:tcPr>
          <w:p w14:paraId="5212C1AB" w14:textId="77777777" w:rsidR="00294F10" w:rsidRPr="00F40DAF" w:rsidRDefault="00294F10" w:rsidP="00FE44DC">
            <w:pPr>
              <w:pStyle w:val="TableParagraph"/>
              <w:ind w:left="142" w:right="125" w:firstLine="16"/>
              <w:jc w:val="both"/>
              <w:rPr>
                <w:sz w:val="24"/>
              </w:rPr>
            </w:pPr>
            <w:r w:rsidRPr="00F40DAF">
              <w:rPr>
                <w:sz w:val="24"/>
              </w:rPr>
              <w:t>Максим</w:t>
            </w:r>
            <w:r w:rsidRPr="00F40DAF">
              <w:rPr>
                <w:spacing w:val="-58"/>
                <w:sz w:val="24"/>
              </w:rPr>
              <w:t xml:space="preserve"> </w:t>
            </w:r>
            <w:r w:rsidRPr="00F40DAF">
              <w:rPr>
                <w:sz w:val="24"/>
              </w:rPr>
              <w:t>альний</w:t>
            </w:r>
            <w:r w:rsidRPr="00F40DAF">
              <w:rPr>
                <w:spacing w:val="1"/>
                <w:sz w:val="24"/>
              </w:rPr>
              <w:t xml:space="preserve"> </w:t>
            </w:r>
            <w:r w:rsidRPr="00F40DAF">
              <w:rPr>
                <w:sz w:val="24"/>
              </w:rPr>
              <w:t>бал, що</w:t>
            </w:r>
            <w:r w:rsidRPr="00F40DAF">
              <w:rPr>
                <w:spacing w:val="1"/>
                <w:sz w:val="24"/>
              </w:rPr>
              <w:t xml:space="preserve"> </w:t>
            </w:r>
            <w:r w:rsidRPr="00F40DAF">
              <w:rPr>
                <w:sz w:val="24"/>
              </w:rPr>
              <w:t>повинен</w:t>
            </w:r>
            <w:r w:rsidRPr="00F40DAF">
              <w:rPr>
                <w:spacing w:val="-58"/>
                <w:sz w:val="24"/>
              </w:rPr>
              <w:t xml:space="preserve"> </w:t>
            </w:r>
            <w:r w:rsidRPr="00F40DAF">
              <w:rPr>
                <w:sz w:val="24"/>
              </w:rPr>
              <w:t>набрати</w:t>
            </w:r>
          </w:p>
          <w:p w14:paraId="2AFB2DDE" w14:textId="77777777" w:rsidR="00294F10" w:rsidRPr="00F40DAF" w:rsidRDefault="00294F10" w:rsidP="00FE44DC">
            <w:pPr>
              <w:pStyle w:val="TableParagraph"/>
              <w:spacing w:line="264" w:lineRule="exact"/>
              <w:ind w:left="174"/>
              <w:rPr>
                <w:sz w:val="24"/>
              </w:rPr>
            </w:pPr>
            <w:r w:rsidRPr="00F40DAF">
              <w:rPr>
                <w:sz w:val="24"/>
              </w:rPr>
              <w:t>студент</w:t>
            </w:r>
          </w:p>
        </w:tc>
      </w:tr>
      <w:tr w:rsidR="00294F10" w:rsidRPr="00F40DAF" w14:paraId="7DC8BCE9" w14:textId="77777777" w:rsidTr="00FE44DC">
        <w:trPr>
          <w:trHeight w:val="1370"/>
        </w:trPr>
        <w:tc>
          <w:tcPr>
            <w:tcW w:w="286" w:type="dxa"/>
            <w:shd w:val="clear" w:color="auto" w:fill="auto"/>
          </w:tcPr>
          <w:p w14:paraId="25BBE1AD" w14:textId="5C772A36" w:rsidR="00294F10" w:rsidRPr="00F40DAF" w:rsidRDefault="007A643E" w:rsidP="007A643E">
            <w:pPr>
              <w:pStyle w:val="TableParagraph"/>
              <w:spacing w:line="246" w:lineRule="exact"/>
              <w:ind w:left="110"/>
            </w:pPr>
            <w:r>
              <w:lastRenderedPageBreak/>
              <w:t>См</w:t>
            </w:r>
            <w:r w:rsidR="00294F10" w:rsidRPr="00F40DAF">
              <w:rPr>
                <w:spacing w:val="-52"/>
              </w:rPr>
              <w:t xml:space="preserve"> </w:t>
            </w:r>
            <w:r w:rsidR="00294F10" w:rsidRPr="00F40DAF">
              <w:t>1</w:t>
            </w:r>
          </w:p>
        </w:tc>
        <w:tc>
          <w:tcPr>
            <w:tcW w:w="425" w:type="dxa"/>
            <w:shd w:val="clear" w:color="auto" w:fill="auto"/>
          </w:tcPr>
          <w:p w14:paraId="100AE046" w14:textId="77777777" w:rsidR="007A643E" w:rsidRDefault="007A643E" w:rsidP="007A643E">
            <w:pPr>
              <w:pStyle w:val="TableParagraph"/>
              <w:spacing w:line="246" w:lineRule="exact"/>
              <w:ind w:left="7"/>
              <w:jc w:val="center"/>
            </w:pPr>
            <w:r>
              <w:t>См</w:t>
            </w:r>
          </w:p>
          <w:p w14:paraId="0DDD7881" w14:textId="78AC9631" w:rsidR="00294F10" w:rsidRPr="00F40DAF" w:rsidRDefault="00294F10" w:rsidP="007A643E">
            <w:pPr>
              <w:pStyle w:val="TableParagraph"/>
              <w:spacing w:line="246" w:lineRule="exact"/>
              <w:ind w:left="7"/>
              <w:jc w:val="center"/>
            </w:pPr>
            <w:r w:rsidRPr="00F40DAF">
              <w:t>2</w:t>
            </w:r>
          </w:p>
        </w:tc>
        <w:tc>
          <w:tcPr>
            <w:tcW w:w="425" w:type="dxa"/>
            <w:shd w:val="clear" w:color="auto" w:fill="auto"/>
          </w:tcPr>
          <w:p w14:paraId="57C474D3" w14:textId="77777777" w:rsidR="007A643E" w:rsidRDefault="007A643E" w:rsidP="007A643E">
            <w:pPr>
              <w:pStyle w:val="TableParagraph"/>
              <w:spacing w:line="246" w:lineRule="exact"/>
              <w:ind w:left="6"/>
              <w:jc w:val="center"/>
            </w:pPr>
            <w:r>
              <w:t>См</w:t>
            </w:r>
          </w:p>
          <w:p w14:paraId="6B814623" w14:textId="63629394" w:rsidR="00294F10" w:rsidRPr="00F40DAF" w:rsidRDefault="00294F10" w:rsidP="007A643E">
            <w:pPr>
              <w:pStyle w:val="TableParagraph"/>
              <w:spacing w:line="246" w:lineRule="exact"/>
              <w:ind w:left="6"/>
              <w:jc w:val="center"/>
            </w:pPr>
            <w:r w:rsidRPr="00F40DAF">
              <w:rPr>
                <w:spacing w:val="-52"/>
              </w:rPr>
              <w:t xml:space="preserve"> </w:t>
            </w:r>
            <w:r w:rsidRPr="00F40DAF">
              <w:t>3</w:t>
            </w:r>
          </w:p>
        </w:tc>
        <w:tc>
          <w:tcPr>
            <w:tcW w:w="283" w:type="dxa"/>
            <w:shd w:val="clear" w:color="auto" w:fill="auto"/>
          </w:tcPr>
          <w:p w14:paraId="5FA66F47" w14:textId="60F1DFBC" w:rsidR="00294F10" w:rsidRPr="00F40DAF" w:rsidRDefault="007A643E" w:rsidP="007A643E">
            <w:pPr>
              <w:pStyle w:val="TableParagraph"/>
              <w:spacing w:line="246" w:lineRule="exact"/>
              <w:ind w:left="106"/>
            </w:pPr>
            <w:r>
              <w:t>См</w:t>
            </w:r>
            <w:r w:rsidR="00294F10" w:rsidRPr="00F40DAF">
              <w:rPr>
                <w:spacing w:val="-52"/>
              </w:rPr>
              <w:t xml:space="preserve"> </w:t>
            </w:r>
            <w:r w:rsidR="00294F10" w:rsidRPr="00F40DAF">
              <w:t>4</w:t>
            </w:r>
          </w:p>
        </w:tc>
        <w:tc>
          <w:tcPr>
            <w:tcW w:w="425" w:type="dxa"/>
            <w:shd w:val="clear" w:color="auto" w:fill="auto"/>
          </w:tcPr>
          <w:p w14:paraId="34D495D0" w14:textId="77777777" w:rsidR="007A643E" w:rsidRDefault="007A643E" w:rsidP="007A643E">
            <w:pPr>
              <w:pStyle w:val="TableParagraph"/>
              <w:spacing w:line="246" w:lineRule="exact"/>
              <w:ind w:left="11"/>
              <w:jc w:val="center"/>
            </w:pPr>
            <w:r>
              <w:t>См</w:t>
            </w:r>
          </w:p>
          <w:p w14:paraId="5939BA44" w14:textId="7394F6FF" w:rsidR="00294F10" w:rsidRPr="00F40DAF" w:rsidRDefault="00294F10" w:rsidP="007A643E">
            <w:pPr>
              <w:pStyle w:val="TableParagraph"/>
              <w:spacing w:line="246" w:lineRule="exact"/>
              <w:ind w:left="11"/>
              <w:jc w:val="center"/>
            </w:pPr>
            <w:r w:rsidRPr="00F40DAF">
              <w:t>5</w:t>
            </w:r>
          </w:p>
        </w:tc>
        <w:tc>
          <w:tcPr>
            <w:tcW w:w="425" w:type="dxa"/>
            <w:tcBorders>
              <w:right w:val="single" w:sz="6" w:space="0" w:color="000000"/>
            </w:tcBorders>
            <w:shd w:val="clear" w:color="auto" w:fill="auto"/>
          </w:tcPr>
          <w:p w14:paraId="09C87317" w14:textId="77777777" w:rsidR="007A643E" w:rsidRDefault="007A643E" w:rsidP="007A643E">
            <w:pPr>
              <w:pStyle w:val="TableParagraph"/>
              <w:spacing w:line="246" w:lineRule="exact"/>
              <w:ind w:left="13"/>
              <w:jc w:val="center"/>
            </w:pPr>
            <w:r>
              <w:t>См</w:t>
            </w:r>
          </w:p>
          <w:p w14:paraId="08DF0443" w14:textId="739A840A" w:rsidR="00294F10" w:rsidRPr="00F40DAF" w:rsidRDefault="00294F10" w:rsidP="007A643E">
            <w:pPr>
              <w:pStyle w:val="TableParagraph"/>
              <w:spacing w:line="246" w:lineRule="exact"/>
              <w:ind w:left="13"/>
              <w:jc w:val="center"/>
            </w:pPr>
            <w:r w:rsidRPr="00F40DAF">
              <w:t>6</w:t>
            </w:r>
          </w:p>
        </w:tc>
        <w:tc>
          <w:tcPr>
            <w:tcW w:w="425" w:type="dxa"/>
            <w:tcBorders>
              <w:left w:val="single" w:sz="6" w:space="0" w:color="000000"/>
            </w:tcBorders>
            <w:shd w:val="clear" w:color="auto" w:fill="auto"/>
          </w:tcPr>
          <w:p w14:paraId="1D286A8A" w14:textId="77777777" w:rsidR="007A643E" w:rsidRDefault="007A643E" w:rsidP="007A643E">
            <w:pPr>
              <w:pStyle w:val="TableParagraph"/>
              <w:spacing w:line="246" w:lineRule="exact"/>
              <w:ind w:left="9"/>
              <w:jc w:val="center"/>
            </w:pPr>
            <w:r>
              <w:t>См</w:t>
            </w:r>
          </w:p>
          <w:p w14:paraId="4F45AEFA" w14:textId="2E4EB953" w:rsidR="00294F10" w:rsidRPr="00F40DAF" w:rsidRDefault="00294F10" w:rsidP="007A643E">
            <w:pPr>
              <w:pStyle w:val="TableParagraph"/>
              <w:spacing w:line="246" w:lineRule="exact"/>
              <w:ind w:left="9"/>
              <w:jc w:val="center"/>
            </w:pPr>
            <w:r w:rsidRPr="00F40DAF">
              <w:rPr>
                <w:spacing w:val="-52"/>
              </w:rPr>
              <w:t xml:space="preserve"> </w:t>
            </w:r>
            <w:r w:rsidRPr="00F40DAF">
              <w:t>7</w:t>
            </w:r>
          </w:p>
        </w:tc>
        <w:tc>
          <w:tcPr>
            <w:tcW w:w="285" w:type="dxa"/>
            <w:shd w:val="clear" w:color="auto" w:fill="auto"/>
          </w:tcPr>
          <w:p w14:paraId="5E13B41F" w14:textId="32B2B4B2" w:rsidR="00294F10" w:rsidRPr="00F40DAF" w:rsidRDefault="007A643E" w:rsidP="007A643E">
            <w:pPr>
              <w:pStyle w:val="TableParagraph"/>
              <w:spacing w:line="246" w:lineRule="exact"/>
              <w:ind w:left="109"/>
            </w:pPr>
            <w:r>
              <w:t>См</w:t>
            </w:r>
            <w:r w:rsidR="00294F10" w:rsidRPr="00F40DAF">
              <w:rPr>
                <w:spacing w:val="-53"/>
              </w:rPr>
              <w:t xml:space="preserve"> </w:t>
            </w:r>
            <w:r w:rsidR="00294F10" w:rsidRPr="00F40DAF">
              <w:t>8</w:t>
            </w:r>
          </w:p>
        </w:tc>
        <w:tc>
          <w:tcPr>
            <w:tcW w:w="448" w:type="dxa"/>
            <w:shd w:val="clear" w:color="auto" w:fill="auto"/>
          </w:tcPr>
          <w:p w14:paraId="2F035500" w14:textId="77777777" w:rsidR="00E57A4F" w:rsidRDefault="00E57A4F" w:rsidP="00E57A4F">
            <w:pPr>
              <w:pStyle w:val="TableParagraph"/>
              <w:spacing w:line="246" w:lineRule="exact"/>
              <w:ind w:left="8"/>
              <w:jc w:val="center"/>
            </w:pPr>
            <w:r>
              <w:t>См</w:t>
            </w:r>
          </w:p>
          <w:p w14:paraId="0BB4AEAF" w14:textId="36A69087" w:rsidR="00294F10" w:rsidRPr="00F40DAF" w:rsidRDefault="00294F10" w:rsidP="00E57A4F">
            <w:pPr>
              <w:pStyle w:val="TableParagraph"/>
              <w:spacing w:line="246" w:lineRule="exact"/>
              <w:ind w:left="8"/>
              <w:jc w:val="center"/>
            </w:pPr>
            <w:r w:rsidRPr="00F40DAF">
              <w:t>9</w:t>
            </w:r>
          </w:p>
        </w:tc>
        <w:tc>
          <w:tcPr>
            <w:tcW w:w="496" w:type="dxa"/>
            <w:shd w:val="clear" w:color="auto" w:fill="auto"/>
          </w:tcPr>
          <w:p w14:paraId="335FC96A" w14:textId="6082EA24" w:rsidR="00294F10" w:rsidRPr="00F40DAF" w:rsidRDefault="00E57A4F" w:rsidP="00E57A4F">
            <w:pPr>
              <w:pStyle w:val="TableParagraph"/>
              <w:spacing w:line="246" w:lineRule="exact"/>
              <w:ind w:left="170"/>
            </w:pPr>
            <w:r>
              <w:t>См</w:t>
            </w:r>
            <w:r w:rsidR="00294F10" w:rsidRPr="00F40DAF">
              <w:rPr>
                <w:spacing w:val="1"/>
              </w:rPr>
              <w:t xml:space="preserve"> </w:t>
            </w:r>
            <w:r w:rsidR="00294F10" w:rsidRPr="00F40DAF">
              <w:t>10</w:t>
            </w:r>
          </w:p>
        </w:tc>
        <w:tc>
          <w:tcPr>
            <w:tcW w:w="479" w:type="dxa"/>
            <w:shd w:val="clear" w:color="auto" w:fill="auto"/>
          </w:tcPr>
          <w:p w14:paraId="785A5920" w14:textId="23DABF23" w:rsidR="00294F10" w:rsidRPr="00F40DAF" w:rsidRDefault="00E57A4F" w:rsidP="00E57A4F">
            <w:pPr>
              <w:pStyle w:val="TableParagraph"/>
              <w:spacing w:line="246" w:lineRule="exact"/>
              <w:ind w:left="162"/>
            </w:pPr>
            <w:r>
              <w:t>См</w:t>
            </w:r>
            <w:r w:rsidR="00294F10" w:rsidRPr="00F40DAF">
              <w:rPr>
                <w:spacing w:val="1"/>
              </w:rPr>
              <w:t xml:space="preserve"> </w:t>
            </w:r>
            <w:r w:rsidR="00294F10" w:rsidRPr="00F40DAF">
              <w:t>11</w:t>
            </w:r>
          </w:p>
        </w:tc>
        <w:tc>
          <w:tcPr>
            <w:tcW w:w="417" w:type="dxa"/>
            <w:shd w:val="clear" w:color="auto" w:fill="auto"/>
          </w:tcPr>
          <w:p w14:paraId="582CE134" w14:textId="378E26C0" w:rsidR="00294F10" w:rsidRPr="00F40DAF" w:rsidRDefault="00E57A4F" w:rsidP="00E57A4F">
            <w:pPr>
              <w:pStyle w:val="TableParagraph"/>
              <w:spacing w:line="246" w:lineRule="exact"/>
              <w:ind w:left="16"/>
              <w:jc w:val="center"/>
            </w:pPr>
            <w:r>
              <w:t>См</w:t>
            </w:r>
            <w:r w:rsidR="00294F10" w:rsidRPr="00F40DAF">
              <w:rPr>
                <w:spacing w:val="-52"/>
              </w:rPr>
              <w:t xml:space="preserve"> </w:t>
            </w:r>
            <w:r w:rsidR="00294F10" w:rsidRPr="00F40DAF">
              <w:t>1</w:t>
            </w:r>
          </w:p>
          <w:p w14:paraId="7144751B" w14:textId="77777777" w:rsidR="00294F10" w:rsidRPr="00F40DAF" w:rsidRDefault="00294F10" w:rsidP="00FE44DC">
            <w:pPr>
              <w:pStyle w:val="TableParagraph"/>
              <w:ind w:left="15"/>
              <w:jc w:val="center"/>
            </w:pPr>
            <w:r w:rsidRPr="00F40DAF">
              <w:t>2</w:t>
            </w:r>
          </w:p>
        </w:tc>
        <w:tc>
          <w:tcPr>
            <w:tcW w:w="496" w:type="dxa"/>
            <w:shd w:val="clear" w:color="auto" w:fill="auto"/>
          </w:tcPr>
          <w:p w14:paraId="00810D1E" w14:textId="4BEC7389" w:rsidR="00294F10" w:rsidRPr="00F40DAF" w:rsidRDefault="00E57A4F" w:rsidP="00FE44DC">
            <w:pPr>
              <w:pStyle w:val="TableParagraph"/>
              <w:ind w:left="140" w:right="83" w:hanging="24"/>
            </w:pPr>
            <w:r>
              <w:rPr>
                <w:spacing w:val="-1"/>
              </w:rPr>
              <w:t>См</w:t>
            </w:r>
            <w:r w:rsidR="00294F10" w:rsidRPr="00F40DAF">
              <w:t>13</w:t>
            </w:r>
          </w:p>
        </w:tc>
        <w:tc>
          <w:tcPr>
            <w:tcW w:w="424" w:type="dxa"/>
            <w:shd w:val="clear" w:color="auto" w:fill="auto"/>
          </w:tcPr>
          <w:p w14:paraId="4B989ED2" w14:textId="77777777" w:rsidR="00E57A4F" w:rsidRDefault="00E57A4F" w:rsidP="00E57A4F">
            <w:pPr>
              <w:pStyle w:val="TableParagraph"/>
              <w:spacing w:line="246" w:lineRule="exact"/>
              <w:ind w:left="17"/>
              <w:jc w:val="center"/>
            </w:pPr>
            <w:r>
              <w:t>См</w:t>
            </w:r>
          </w:p>
          <w:p w14:paraId="79C3D2F7" w14:textId="5151D657" w:rsidR="00294F10" w:rsidRPr="00F40DAF" w:rsidRDefault="00294F10" w:rsidP="00E57A4F">
            <w:pPr>
              <w:pStyle w:val="TableParagraph"/>
              <w:spacing w:line="246" w:lineRule="exact"/>
              <w:ind w:left="17"/>
              <w:jc w:val="center"/>
            </w:pPr>
            <w:r w:rsidRPr="00F40DAF">
              <w:t>1</w:t>
            </w:r>
          </w:p>
          <w:p w14:paraId="279935FF" w14:textId="77777777" w:rsidR="00294F10" w:rsidRPr="00F40DAF" w:rsidRDefault="00294F10" w:rsidP="00FE44DC">
            <w:pPr>
              <w:pStyle w:val="TableParagraph"/>
              <w:ind w:left="16"/>
              <w:jc w:val="center"/>
            </w:pPr>
            <w:r w:rsidRPr="00F40DAF">
              <w:t>4</w:t>
            </w:r>
          </w:p>
        </w:tc>
        <w:tc>
          <w:tcPr>
            <w:tcW w:w="566" w:type="dxa"/>
            <w:shd w:val="clear" w:color="auto" w:fill="auto"/>
          </w:tcPr>
          <w:p w14:paraId="69B236F8" w14:textId="702788ED" w:rsidR="00294F10" w:rsidRPr="00F40DAF" w:rsidRDefault="00E57A4F" w:rsidP="00FE44DC">
            <w:pPr>
              <w:pStyle w:val="TableParagraph"/>
              <w:ind w:left="177" w:right="114" w:hanging="24"/>
            </w:pPr>
            <w:r>
              <w:t>См</w:t>
            </w:r>
            <w:r w:rsidR="00294F10" w:rsidRPr="00F40DAF">
              <w:rPr>
                <w:spacing w:val="-53"/>
              </w:rPr>
              <w:t xml:space="preserve"> </w:t>
            </w:r>
            <w:r w:rsidR="00294F10" w:rsidRPr="00F40DAF">
              <w:t>15</w:t>
            </w:r>
          </w:p>
        </w:tc>
        <w:tc>
          <w:tcPr>
            <w:tcW w:w="494" w:type="dxa"/>
            <w:shd w:val="clear" w:color="auto" w:fill="auto"/>
          </w:tcPr>
          <w:p w14:paraId="40DCA1CC" w14:textId="61CFE990" w:rsidR="00294F10" w:rsidRPr="00F40DAF" w:rsidRDefault="00E57A4F" w:rsidP="00FE44DC">
            <w:pPr>
              <w:pStyle w:val="TableParagraph"/>
              <w:ind w:left="144" w:right="75" w:hanging="24"/>
            </w:pPr>
            <w:r>
              <w:t>См</w:t>
            </w:r>
            <w:r w:rsidR="00294F10" w:rsidRPr="00F40DAF">
              <w:rPr>
                <w:spacing w:val="-53"/>
              </w:rPr>
              <w:t xml:space="preserve"> </w:t>
            </w:r>
            <w:r w:rsidR="00294F10" w:rsidRPr="00F40DAF">
              <w:t>16</w:t>
            </w:r>
          </w:p>
        </w:tc>
        <w:tc>
          <w:tcPr>
            <w:tcW w:w="569" w:type="dxa"/>
            <w:shd w:val="clear" w:color="auto" w:fill="auto"/>
          </w:tcPr>
          <w:p w14:paraId="425CF573" w14:textId="77777777" w:rsidR="00294F10" w:rsidRPr="00F40DAF" w:rsidRDefault="00294F10" w:rsidP="00FE44DC">
            <w:pPr>
              <w:pStyle w:val="TableParagraph"/>
              <w:spacing w:line="247" w:lineRule="exact"/>
              <w:ind w:left="119" w:right="96"/>
              <w:jc w:val="center"/>
            </w:pPr>
            <w:r w:rsidRPr="00F40DAF">
              <w:t>Інд</w:t>
            </w:r>
          </w:p>
        </w:tc>
        <w:tc>
          <w:tcPr>
            <w:tcW w:w="708" w:type="dxa"/>
            <w:vMerge/>
            <w:tcBorders>
              <w:top w:val="nil"/>
            </w:tcBorders>
            <w:shd w:val="clear" w:color="auto" w:fill="auto"/>
          </w:tcPr>
          <w:p w14:paraId="61CDCEAD" w14:textId="77777777" w:rsidR="00294F10" w:rsidRPr="00F40DAF" w:rsidRDefault="00294F10" w:rsidP="00FE44DC">
            <w:pPr>
              <w:rPr>
                <w:sz w:val="2"/>
                <w:szCs w:val="2"/>
              </w:rPr>
            </w:pPr>
          </w:p>
        </w:tc>
        <w:tc>
          <w:tcPr>
            <w:tcW w:w="1135" w:type="dxa"/>
            <w:vMerge/>
            <w:tcBorders>
              <w:top w:val="nil"/>
            </w:tcBorders>
            <w:shd w:val="clear" w:color="auto" w:fill="auto"/>
          </w:tcPr>
          <w:p w14:paraId="6BB9E253" w14:textId="77777777" w:rsidR="00294F10" w:rsidRPr="00F40DAF" w:rsidRDefault="00294F10" w:rsidP="00FE44DC">
            <w:pPr>
              <w:rPr>
                <w:sz w:val="2"/>
                <w:szCs w:val="2"/>
              </w:rPr>
            </w:pPr>
          </w:p>
        </w:tc>
      </w:tr>
      <w:tr w:rsidR="00294F10" w:rsidRPr="00F40DAF" w14:paraId="5E76C51C" w14:textId="77777777" w:rsidTr="00FE44DC">
        <w:trPr>
          <w:trHeight w:val="253"/>
        </w:trPr>
        <w:tc>
          <w:tcPr>
            <w:tcW w:w="286" w:type="dxa"/>
            <w:shd w:val="clear" w:color="auto" w:fill="auto"/>
          </w:tcPr>
          <w:p w14:paraId="649841BE" w14:textId="77777777" w:rsidR="00294F10" w:rsidRPr="00F40DAF" w:rsidRDefault="00294F10" w:rsidP="00FE44DC">
            <w:pPr>
              <w:pStyle w:val="TableParagraph"/>
              <w:spacing w:line="234" w:lineRule="exact"/>
              <w:ind w:left="110"/>
            </w:pPr>
            <w:r w:rsidRPr="00F40DAF">
              <w:t>1</w:t>
            </w:r>
          </w:p>
        </w:tc>
        <w:tc>
          <w:tcPr>
            <w:tcW w:w="425" w:type="dxa"/>
            <w:shd w:val="clear" w:color="auto" w:fill="auto"/>
          </w:tcPr>
          <w:p w14:paraId="78E884CA" w14:textId="77777777" w:rsidR="00294F10" w:rsidRPr="00F40DAF" w:rsidRDefault="00294F10" w:rsidP="00FE44DC">
            <w:pPr>
              <w:pStyle w:val="TableParagraph"/>
              <w:spacing w:line="234" w:lineRule="exact"/>
              <w:ind w:left="6"/>
              <w:jc w:val="center"/>
            </w:pPr>
            <w:r w:rsidRPr="00F40DAF">
              <w:t>2</w:t>
            </w:r>
          </w:p>
        </w:tc>
        <w:tc>
          <w:tcPr>
            <w:tcW w:w="425" w:type="dxa"/>
            <w:shd w:val="clear" w:color="auto" w:fill="auto"/>
          </w:tcPr>
          <w:p w14:paraId="7842F596" w14:textId="77777777" w:rsidR="00294F10" w:rsidRPr="00F40DAF" w:rsidRDefault="00294F10" w:rsidP="00FE44DC">
            <w:pPr>
              <w:pStyle w:val="TableParagraph"/>
              <w:spacing w:line="234" w:lineRule="exact"/>
              <w:ind w:left="5"/>
              <w:jc w:val="center"/>
            </w:pPr>
            <w:r w:rsidRPr="00F40DAF">
              <w:t>2</w:t>
            </w:r>
          </w:p>
        </w:tc>
        <w:tc>
          <w:tcPr>
            <w:tcW w:w="283" w:type="dxa"/>
            <w:shd w:val="clear" w:color="auto" w:fill="auto"/>
          </w:tcPr>
          <w:p w14:paraId="56B20A0C" w14:textId="77777777" w:rsidR="00294F10" w:rsidRPr="00F40DAF" w:rsidRDefault="00294F10" w:rsidP="00FE44DC">
            <w:pPr>
              <w:pStyle w:val="TableParagraph"/>
              <w:spacing w:line="234" w:lineRule="exact"/>
              <w:ind w:left="106"/>
            </w:pPr>
            <w:r w:rsidRPr="00F40DAF">
              <w:t>1</w:t>
            </w:r>
          </w:p>
        </w:tc>
        <w:tc>
          <w:tcPr>
            <w:tcW w:w="425" w:type="dxa"/>
            <w:shd w:val="clear" w:color="auto" w:fill="auto"/>
          </w:tcPr>
          <w:p w14:paraId="2CC21B90" w14:textId="77777777" w:rsidR="00294F10" w:rsidRPr="00F40DAF" w:rsidRDefault="00294F10" w:rsidP="00FE44DC">
            <w:pPr>
              <w:pStyle w:val="TableParagraph"/>
              <w:spacing w:line="234" w:lineRule="exact"/>
              <w:ind w:left="10"/>
              <w:jc w:val="center"/>
            </w:pPr>
            <w:r w:rsidRPr="00F40DAF">
              <w:t>2</w:t>
            </w:r>
          </w:p>
        </w:tc>
        <w:tc>
          <w:tcPr>
            <w:tcW w:w="425" w:type="dxa"/>
            <w:tcBorders>
              <w:right w:val="single" w:sz="6" w:space="0" w:color="000000"/>
            </w:tcBorders>
            <w:shd w:val="clear" w:color="auto" w:fill="auto"/>
          </w:tcPr>
          <w:p w14:paraId="249FAAB8" w14:textId="77777777" w:rsidR="00294F10" w:rsidRPr="00F40DAF" w:rsidRDefault="00294F10" w:rsidP="00FE44DC">
            <w:pPr>
              <w:pStyle w:val="TableParagraph"/>
              <w:spacing w:line="234" w:lineRule="exact"/>
              <w:ind w:left="12"/>
              <w:jc w:val="center"/>
            </w:pPr>
            <w:r w:rsidRPr="00F40DAF">
              <w:t>1</w:t>
            </w:r>
          </w:p>
        </w:tc>
        <w:tc>
          <w:tcPr>
            <w:tcW w:w="425" w:type="dxa"/>
            <w:tcBorders>
              <w:left w:val="single" w:sz="6" w:space="0" w:color="000000"/>
            </w:tcBorders>
            <w:shd w:val="clear" w:color="auto" w:fill="auto"/>
          </w:tcPr>
          <w:p w14:paraId="138328F9" w14:textId="77777777" w:rsidR="00294F10" w:rsidRPr="00F40DAF" w:rsidRDefault="00294F10" w:rsidP="00FE44DC">
            <w:pPr>
              <w:pStyle w:val="TableParagraph"/>
              <w:spacing w:line="234" w:lineRule="exact"/>
              <w:ind w:left="8"/>
              <w:jc w:val="center"/>
            </w:pPr>
            <w:r w:rsidRPr="00F40DAF">
              <w:t>2</w:t>
            </w:r>
          </w:p>
        </w:tc>
        <w:tc>
          <w:tcPr>
            <w:tcW w:w="285" w:type="dxa"/>
            <w:shd w:val="clear" w:color="auto" w:fill="auto"/>
          </w:tcPr>
          <w:p w14:paraId="19F14E3C" w14:textId="77777777" w:rsidR="00294F10" w:rsidRPr="00F40DAF" w:rsidRDefault="00294F10" w:rsidP="00FE44DC">
            <w:pPr>
              <w:pStyle w:val="TableParagraph"/>
              <w:spacing w:line="234" w:lineRule="exact"/>
              <w:ind w:left="109"/>
            </w:pPr>
            <w:r w:rsidRPr="00F40DAF">
              <w:t>1</w:t>
            </w:r>
          </w:p>
        </w:tc>
        <w:tc>
          <w:tcPr>
            <w:tcW w:w="448" w:type="dxa"/>
            <w:shd w:val="clear" w:color="auto" w:fill="auto"/>
          </w:tcPr>
          <w:p w14:paraId="54B6C890" w14:textId="77777777" w:rsidR="00294F10" w:rsidRPr="00F40DAF" w:rsidRDefault="00294F10" w:rsidP="00FE44DC">
            <w:pPr>
              <w:pStyle w:val="TableParagraph"/>
              <w:spacing w:line="234" w:lineRule="exact"/>
              <w:ind w:left="7"/>
              <w:jc w:val="center"/>
            </w:pPr>
            <w:r w:rsidRPr="00F40DAF">
              <w:t>2</w:t>
            </w:r>
          </w:p>
        </w:tc>
        <w:tc>
          <w:tcPr>
            <w:tcW w:w="496" w:type="dxa"/>
            <w:shd w:val="clear" w:color="auto" w:fill="auto"/>
          </w:tcPr>
          <w:p w14:paraId="065D2414" w14:textId="77777777" w:rsidR="00294F10" w:rsidRPr="00F40DAF" w:rsidRDefault="00294F10" w:rsidP="00FE44DC">
            <w:pPr>
              <w:pStyle w:val="TableParagraph"/>
              <w:spacing w:line="234" w:lineRule="exact"/>
              <w:ind w:left="14"/>
              <w:jc w:val="center"/>
            </w:pPr>
            <w:r w:rsidRPr="00F40DAF">
              <w:t>1</w:t>
            </w:r>
          </w:p>
        </w:tc>
        <w:tc>
          <w:tcPr>
            <w:tcW w:w="479" w:type="dxa"/>
            <w:shd w:val="clear" w:color="auto" w:fill="auto"/>
          </w:tcPr>
          <w:p w14:paraId="58A8CB7E" w14:textId="77777777" w:rsidR="00294F10" w:rsidRPr="00F40DAF" w:rsidRDefault="00294F10" w:rsidP="00FE44DC">
            <w:pPr>
              <w:pStyle w:val="TableParagraph"/>
              <w:spacing w:line="234" w:lineRule="exact"/>
              <w:ind w:left="13"/>
              <w:jc w:val="center"/>
            </w:pPr>
            <w:r w:rsidRPr="00F40DAF">
              <w:t>2</w:t>
            </w:r>
          </w:p>
        </w:tc>
        <w:tc>
          <w:tcPr>
            <w:tcW w:w="417" w:type="dxa"/>
            <w:shd w:val="clear" w:color="auto" w:fill="auto"/>
          </w:tcPr>
          <w:p w14:paraId="2E32D521" w14:textId="77777777" w:rsidR="00294F10" w:rsidRPr="00F40DAF" w:rsidRDefault="00294F10" w:rsidP="00FE44DC">
            <w:pPr>
              <w:pStyle w:val="TableParagraph"/>
              <w:spacing w:line="234" w:lineRule="exact"/>
              <w:ind w:left="15"/>
              <w:jc w:val="center"/>
            </w:pPr>
            <w:r w:rsidRPr="00F40DAF">
              <w:t>1</w:t>
            </w:r>
          </w:p>
        </w:tc>
        <w:tc>
          <w:tcPr>
            <w:tcW w:w="496" w:type="dxa"/>
            <w:shd w:val="clear" w:color="auto" w:fill="auto"/>
          </w:tcPr>
          <w:p w14:paraId="2E643A39" w14:textId="77777777" w:rsidR="00294F10" w:rsidRPr="00F40DAF" w:rsidRDefault="00294F10" w:rsidP="00FE44DC">
            <w:pPr>
              <w:pStyle w:val="TableParagraph"/>
              <w:spacing w:line="234" w:lineRule="exact"/>
              <w:ind w:left="15"/>
              <w:jc w:val="center"/>
            </w:pPr>
            <w:r w:rsidRPr="00F40DAF">
              <w:t>2</w:t>
            </w:r>
          </w:p>
        </w:tc>
        <w:tc>
          <w:tcPr>
            <w:tcW w:w="424" w:type="dxa"/>
            <w:shd w:val="clear" w:color="auto" w:fill="auto"/>
          </w:tcPr>
          <w:p w14:paraId="0C50080F" w14:textId="77777777" w:rsidR="00294F10" w:rsidRPr="00F40DAF" w:rsidRDefault="00294F10" w:rsidP="00FE44DC">
            <w:pPr>
              <w:pStyle w:val="TableParagraph"/>
              <w:spacing w:line="234" w:lineRule="exact"/>
              <w:ind w:left="16"/>
              <w:jc w:val="center"/>
            </w:pPr>
            <w:r w:rsidRPr="00F40DAF">
              <w:t>1</w:t>
            </w:r>
          </w:p>
        </w:tc>
        <w:tc>
          <w:tcPr>
            <w:tcW w:w="566" w:type="dxa"/>
            <w:shd w:val="clear" w:color="auto" w:fill="auto"/>
          </w:tcPr>
          <w:p w14:paraId="5A9DB5E7" w14:textId="77777777" w:rsidR="00294F10" w:rsidRPr="00F40DAF" w:rsidRDefault="00294F10" w:rsidP="00FE44DC">
            <w:pPr>
              <w:pStyle w:val="TableParagraph"/>
              <w:spacing w:line="234" w:lineRule="exact"/>
              <w:ind w:left="20"/>
              <w:jc w:val="center"/>
            </w:pPr>
            <w:r w:rsidRPr="00F40DAF">
              <w:t>2</w:t>
            </w:r>
          </w:p>
        </w:tc>
        <w:tc>
          <w:tcPr>
            <w:tcW w:w="494" w:type="dxa"/>
            <w:shd w:val="clear" w:color="auto" w:fill="auto"/>
          </w:tcPr>
          <w:p w14:paraId="1BC03362" w14:textId="77777777" w:rsidR="00294F10" w:rsidRPr="00F40DAF" w:rsidRDefault="00294F10" w:rsidP="00FE44DC">
            <w:pPr>
              <w:pStyle w:val="TableParagraph"/>
              <w:spacing w:line="234" w:lineRule="exact"/>
              <w:ind w:left="25"/>
              <w:jc w:val="center"/>
            </w:pPr>
            <w:r w:rsidRPr="00F40DAF">
              <w:t>2</w:t>
            </w:r>
          </w:p>
        </w:tc>
        <w:tc>
          <w:tcPr>
            <w:tcW w:w="569" w:type="dxa"/>
            <w:shd w:val="clear" w:color="auto" w:fill="auto"/>
          </w:tcPr>
          <w:p w14:paraId="33CFEC6B" w14:textId="77777777" w:rsidR="00294F10" w:rsidRPr="00F40DAF" w:rsidRDefault="00294F10" w:rsidP="00FE44DC">
            <w:pPr>
              <w:pStyle w:val="TableParagraph"/>
              <w:spacing w:line="234" w:lineRule="exact"/>
              <w:ind w:left="119" w:right="96"/>
              <w:jc w:val="center"/>
            </w:pPr>
            <w:r w:rsidRPr="00F40DAF">
              <w:t>15</w:t>
            </w:r>
          </w:p>
        </w:tc>
        <w:tc>
          <w:tcPr>
            <w:tcW w:w="708" w:type="dxa"/>
            <w:shd w:val="clear" w:color="auto" w:fill="auto"/>
          </w:tcPr>
          <w:p w14:paraId="174B1212" w14:textId="77777777" w:rsidR="00294F10" w:rsidRPr="00F40DAF" w:rsidRDefault="00294F10" w:rsidP="00FE44DC">
            <w:pPr>
              <w:pStyle w:val="TableParagraph"/>
              <w:spacing w:line="234" w:lineRule="exact"/>
              <w:ind w:left="248"/>
            </w:pPr>
            <w:r w:rsidRPr="00F40DAF">
              <w:t>60</w:t>
            </w:r>
          </w:p>
        </w:tc>
        <w:tc>
          <w:tcPr>
            <w:tcW w:w="1135" w:type="dxa"/>
            <w:shd w:val="clear" w:color="auto" w:fill="auto"/>
          </w:tcPr>
          <w:p w14:paraId="0CCF700D" w14:textId="77777777" w:rsidR="00294F10" w:rsidRPr="00F40DAF" w:rsidRDefault="00294F10" w:rsidP="00FE44DC">
            <w:pPr>
              <w:pStyle w:val="TableParagraph"/>
              <w:spacing w:line="234" w:lineRule="exact"/>
              <w:ind w:left="387" w:right="367"/>
              <w:jc w:val="center"/>
            </w:pPr>
            <w:r w:rsidRPr="00F40DAF">
              <w:t>100</w:t>
            </w:r>
          </w:p>
        </w:tc>
      </w:tr>
    </w:tbl>
    <w:p w14:paraId="0CB5BC96" w14:textId="77777777" w:rsidR="00294F10" w:rsidRPr="00F40DAF" w:rsidRDefault="007625EE" w:rsidP="007625EE">
      <w:pPr>
        <w:pStyle w:val="a3"/>
        <w:spacing w:line="360" w:lineRule="auto"/>
        <w:ind w:left="0" w:firstLine="709"/>
        <w:jc w:val="center"/>
        <w:rPr>
          <w:b/>
        </w:rPr>
      </w:pPr>
      <w:r w:rsidRPr="00F40DAF">
        <w:rPr>
          <w:b/>
        </w:rPr>
        <w:t>6.3 Порядок оцінювання знань за результатами вивчення дисципліни ( (студенти заочної форми навчання з підсумковим контролем у формі екзаменів)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472"/>
        <w:gridCol w:w="2533"/>
        <w:gridCol w:w="2463"/>
      </w:tblGrid>
      <w:tr w:rsidR="00DD20BD" w:rsidRPr="00F40DAF" w14:paraId="3319A89A" w14:textId="77777777" w:rsidTr="00DD20BD">
        <w:trPr>
          <w:trHeight w:val="830"/>
        </w:trPr>
        <w:tc>
          <w:tcPr>
            <w:tcW w:w="1385" w:type="dxa"/>
            <w:shd w:val="clear" w:color="auto" w:fill="auto"/>
          </w:tcPr>
          <w:p w14:paraId="0F9F350F" w14:textId="77777777" w:rsidR="00DD20BD" w:rsidRPr="00F40DAF" w:rsidRDefault="00DD20BD" w:rsidP="00FE44DC">
            <w:pPr>
              <w:pStyle w:val="TableParagraph"/>
              <w:spacing w:before="207"/>
              <w:ind w:left="566" w:right="126"/>
              <w:jc w:val="center"/>
              <w:rPr>
                <w:b/>
                <w:sz w:val="28"/>
                <w:szCs w:val="28"/>
              </w:rPr>
            </w:pPr>
            <w:r w:rsidRPr="00F40DAF">
              <w:rPr>
                <w:b/>
                <w:sz w:val="28"/>
                <w:szCs w:val="28"/>
              </w:rPr>
              <w:t>№</w:t>
            </w:r>
            <w:r w:rsidRPr="00F40DAF">
              <w:rPr>
                <w:b/>
                <w:spacing w:val="-2"/>
                <w:sz w:val="28"/>
                <w:szCs w:val="28"/>
              </w:rPr>
              <w:t xml:space="preserve"> </w:t>
            </w:r>
            <w:r w:rsidRPr="00F40DAF">
              <w:rPr>
                <w:b/>
                <w:sz w:val="28"/>
                <w:szCs w:val="28"/>
              </w:rPr>
              <w:t>п/п</w:t>
            </w:r>
          </w:p>
        </w:tc>
        <w:tc>
          <w:tcPr>
            <w:tcW w:w="3472" w:type="dxa"/>
            <w:shd w:val="clear" w:color="auto" w:fill="auto"/>
          </w:tcPr>
          <w:p w14:paraId="1BA36543" w14:textId="77777777" w:rsidR="00DD20BD" w:rsidRPr="00F40DAF" w:rsidRDefault="00DD20BD" w:rsidP="00FE44DC">
            <w:pPr>
              <w:pStyle w:val="TableParagraph"/>
              <w:spacing w:before="207"/>
              <w:ind w:left="1051"/>
              <w:jc w:val="center"/>
              <w:rPr>
                <w:b/>
                <w:sz w:val="28"/>
                <w:szCs w:val="28"/>
              </w:rPr>
            </w:pPr>
            <w:r w:rsidRPr="00F40DAF">
              <w:rPr>
                <w:b/>
                <w:sz w:val="28"/>
                <w:szCs w:val="28"/>
              </w:rPr>
              <w:t>Об'єкти</w:t>
            </w:r>
            <w:r w:rsidRPr="00F40DAF">
              <w:rPr>
                <w:b/>
                <w:spacing w:val="-3"/>
                <w:sz w:val="28"/>
                <w:szCs w:val="28"/>
              </w:rPr>
              <w:t xml:space="preserve"> </w:t>
            </w:r>
            <w:r w:rsidRPr="00F40DAF">
              <w:rPr>
                <w:b/>
                <w:sz w:val="28"/>
                <w:szCs w:val="28"/>
              </w:rPr>
              <w:t>контролю</w:t>
            </w:r>
          </w:p>
        </w:tc>
        <w:tc>
          <w:tcPr>
            <w:tcW w:w="2533" w:type="dxa"/>
            <w:shd w:val="clear" w:color="auto" w:fill="auto"/>
          </w:tcPr>
          <w:p w14:paraId="650B5C81" w14:textId="77777777" w:rsidR="00DD20BD" w:rsidRPr="00F40DAF" w:rsidRDefault="00DD20BD" w:rsidP="00FE44DC">
            <w:pPr>
              <w:pStyle w:val="TableParagraph"/>
              <w:spacing w:before="1"/>
              <w:ind w:left="825" w:right="383"/>
              <w:jc w:val="center"/>
              <w:rPr>
                <w:b/>
                <w:sz w:val="28"/>
                <w:szCs w:val="28"/>
              </w:rPr>
            </w:pPr>
            <w:r w:rsidRPr="00F40DAF">
              <w:rPr>
                <w:b/>
                <w:sz w:val="28"/>
                <w:szCs w:val="28"/>
              </w:rPr>
              <w:t>Кількість</w:t>
            </w:r>
          </w:p>
          <w:p w14:paraId="53F64B0C" w14:textId="77777777" w:rsidR="00DD20BD" w:rsidRPr="00F40DAF" w:rsidRDefault="00DD20BD" w:rsidP="00FE44DC">
            <w:pPr>
              <w:pStyle w:val="TableParagraph"/>
              <w:spacing w:before="137"/>
              <w:ind w:left="825" w:right="383"/>
              <w:jc w:val="center"/>
              <w:rPr>
                <w:b/>
                <w:sz w:val="28"/>
                <w:szCs w:val="28"/>
              </w:rPr>
            </w:pPr>
            <w:r w:rsidRPr="00F40DAF">
              <w:rPr>
                <w:b/>
                <w:sz w:val="28"/>
                <w:szCs w:val="28"/>
              </w:rPr>
              <w:t>балів</w:t>
            </w:r>
          </w:p>
        </w:tc>
        <w:tc>
          <w:tcPr>
            <w:tcW w:w="2463" w:type="dxa"/>
            <w:shd w:val="clear" w:color="auto" w:fill="auto"/>
          </w:tcPr>
          <w:p w14:paraId="00787CF3" w14:textId="77777777" w:rsidR="00DD20BD" w:rsidRPr="00F40DAF" w:rsidRDefault="00DD20BD" w:rsidP="00FE44DC">
            <w:pPr>
              <w:pStyle w:val="TableParagraph"/>
              <w:spacing w:before="207"/>
              <w:ind w:left="906"/>
              <w:rPr>
                <w:b/>
                <w:sz w:val="28"/>
                <w:szCs w:val="28"/>
              </w:rPr>
            </w:pPr>
            <w:r w:rsidRPr="00F40DAF">
              <w:rPr>
                <w:b/>
                <w:sz w:val="28"/>
                <w:szCs w:val="28"/>
              </w:rPr>
              <w:t>Результат</w:t>
            </w:r>
          </w:p>
        </w:tc>
      </w:tr>
      <w:tr w:rsidR="00DD20BD" w:rsidRPr="00F40DAF" w14:paraId="320EE4C4" w14:textId="77777777" w:rsidTr="00DD20BD">
        <w:trPr>
          <w:trHeight w:val="1241"/>
        </w:trPr>
        <w:tc>
          <w:tcPr>
            <w:tcW w:w="1385" w:type="dxa"/>
            <w:shd w:val="clear" w:color="auto" w:fill="auto"/>
          </w:tcPr>
          <w:p w14:paraId="23DE523C" w14:textId="77777777" w:rsidR="00DD20BD" w:rsidRPr="00F40DAF" w:rsidRDefault="00DD20BD" w:rsidP="00FE44DC">
            <w:pPr>
              <w:pStyle w:val="TableParagraph"/>
              <w:spacing w:before="9"/>
              <w:rPr>
                <w:b/>
                <w:sz w:val="28"/>
                <w:szCs w:val="28"/>
              </w:rPr>
            </w:pPr>
          </w:p>
          <w:p w14:paraId="21FA6016" w14:textId="77777777" w:rsidR="00DD20BD" w:rsidRPr="00F40DAF" w:rsidRDefault="00DD20BD" w:rsidP="00FE44DC">
            <w:pPr>
              <w:pStyle w:val="TableParagraph"/>
              <w:ind w:left="566" w:right="124"/>
              <w:jc w:val="center"/>
              <w:rPr>
                <w:b/>
                <w:i/>
                <w:sz w:val="28"/>
                <w:szCs w:val="28"/>
              </w:rPr>
            </w:pPr>
            <w:r w:rsidRPr="00F40DAF">
              <w:rPr>
                <w:b/>
                <w:i/>
                <w:sz w:val="28"/>
                <w:szCs w:val="28"/>
              </w:rPr>
              <w:t>1.</w:t>
            </w:r>
          </w:p>
        </w:tc>
        <w:tc>
          <w:tcPr>
            <w:tcW w:w="3472" w:type="dxa"/>
            <w:shd w:val="clear" w:color="auto" w:fill="auto"/>
          </w:tcPr>
          <w:p w14:paraId="316DB5F5" w14:textId="77777777" w:rsidR="00DD20BD" w:rsidRPr="00F40DAF" w:rsidRDefault="00DD20BD" w:rsidP="00FE44DC">
            <w:pPr>
              <w:pStyle w:val="TableParagraph"/>
              <w:spacing w:before="205" w:line="360" w:lineRule="auto"/>
              <w:ind w:left="542" w:right="273"/>
              <w:rPr>
                <w:b/>
                <w:i/>
                <w:sz w:val="28"/>
                <w:szCs w:val="28"/>
              </w:rPr>
            </w:pPr>
            <w:r w:rsidRPr="00F40DAF">
              <w:rPr>
                <w:b/>
                <w:i/>
                <w:sz w:val="28"/>
                <w:szCs w:val="28"/>
              </w:rPr>
              <w:t>Оцінка поточної роботи в</w:t>
            </w:r>
            <w:r w:rsidRPr="00F40DAF">
              <w:rPr>
                <w:b/>
                <w:i/>
                <w:spacing w:val="-58"/>
                <w:sz w:val="28"/>
                <w:szCs w:val="28"/>
              </w:rPr>
              <w:t xml:space="preserve"> </w:t>
            </w:r>
            <w:r w:rsidRPr="00F40DAF">
              <w:rPr>
                <w:b/>
                <w:i/>
                <w:sz w:val="28"/>
                <w:szCs w:val="28"/>
              </w:rPr>
              <w:t>семестрі</w:t>
            </w:r>
          </w:p>
        </w:tc>
        <w:tc>
          <w:tcPr>
            <w:tcW w:w="2533" w:type="dxa"/>
            <w:shd w:val="clear" w:color="auto" w:fill="auto"/>
          </w:tcPr>
          <w:p w14:paraId="0E5556BF" w14:textId="77777777" w:rsidR="00DD20BD" w:rsidRPr="00F40DAF" w:rsidRDefault="00DD20BD" w:rsidP="00FE44DC">
            <w:pPr>
              <w:pStyle w:val="TableParagraph"/>
              <w:spacing w:line="360" w:lineRule="auto"/>
              <w:ind w:left="1106" w:right="378" w:hanging="269"/>
              <w:rPr>
                <w:b/>
                <w:i/>
                <w:sz w:val="28"/>
                <w:szCs w:val="28"/>
              </w:rPr>
            </w:pPr>
            <w:r w:rsidRPr="00F40DAF">
              <w:rPr>
                <w:b/>
                <w:i/>
                <w:sz w:val="28"/>
                <w:szCs w:val="28"/>
              </w:rPr>
              <w:t>від 0 до 40</w:t>
            </w:r>
            <w:r w:rsidRPr="00F40DAF">
              <w:rPr>
                <w:b/>
                <w:i/>
                <w:spacing w:val="-57"/>
                <w:sz w:val="28"/>
                <w:szCs w:val="28"/>
              </w:rPr>
              <w:t xml:space="preserve"> </w:t>
            </w:r>
            <w:r w:rsidRPr="00F40DAF">
              <w:rPr>
                <w:b/>
                <w:i/>
                <w:sz w:val="28"/>
                <w:szCs w:val="28"/>
              </w:rPr>
              <w:t>балів</w:t>
            </w:r>
          </w:p>
        </w:tc>
        <w:tc>
          <w:tcPr>
            <w:tcW w:w="2463" w:type="dxa"/>
            <w:shd w:val="clear" w:color="auto" w:fill="auto"/>
          </w:tcPr>
          <w:p w14:paraId="4A6150A7" w14:textId="77777777" w:rsidR="00DD20BD" w:rsidRPr="00F40DAF" w:rsidRDefault="00DD20BD" w:rsidP="00FE44DC">
            <w:pPr>
              <w:pStyle w:val="TableParagraph"/>
              <w:ind w:left="92"/>
              <w:rPr>
                <w:sz w:val="28"/>
                <w:szCs w:val="28"/>
              </w:rPr>
            </w:pPr>
            <w:r w:rsidRPr="00F40DAF">
              <w:rPr>
                <w:sz w:val="28"/>
                <w:szCs w:val="28"/>
              </w:rPr>
              <w:t>отримані бали додаються до підсумкової оцінки</w:t>
            </w:r>
          </w:p>
        </w:tc>
      </w:tr>
      <w:tr w:rsidR="00DD20BD" w:rsidRPr="00F40DAF" w14:paraId="5C81C03F" w14:textId="77777777" w:rsidTr="00DD20BD">
        <w:trPr>
          <w:trHeight w:val="2070"/>
        </w:trPr>
        <w:tc>
          <w:tcPr>
            <w:tcW w:w="1385" w:type="dxa"/>
            <w:shd w:val="clear" w:color="auto" w:fill="auto"/>
          </w:tcPr>
          <w:p w14:paraId="52E56223" w14:textId="77777777" w:rsidR="00DD20BD" w:rsidRPr="00F40DAF" w:rsidRDefault="00DD20BD" w:rsidP="00FE44DC">
            <w:pPr>
              <w:pStyle w:val="TableParagraph"/>
              <w:rPr>
                <w:b/>
                <w:sz w:val="28"/>
                <w:szCs w:val="28"/>
              </w:rPr>
            </w:pPr>
          </w:p>
          <w:p w14:paraId="07547A01" w14:textId="77777777" w:rsidR="00DD20BD" w:rsidRPr="00F40DAF" w:rsidRDefault="00DD20BD" w:rsidP="00FE44DC">
            <w:pPr>
              <w:pStyle w:val="TableParagraph"/>
              <w:rPr>
                <w:b/>
                <w:sz w:val="28"/>
                <w:szCs w:val="28"/>
              </w:rPr>
            </w:pPr>
          </w:p>
          <w:p w14:paraId="47886996" w14:textId="77777777" w:rsidR="00DD20BD" w:rsidRPr="00F40DAF" w:rsidRDefault="00DD20BD" w:rsidP="00FE44DC">
            <w:pPr>
              <w:pStyle w:val="TableParagraph"/>
              <w:spacing w:before="229"/>
              <w:ind w:left="566" w:right="124"/>
              <w:jc w:val="center"/>
              <w:rPr>
                <w:b/>
                <w:i/>
                <w:sz w:val="28"/>
                <w:szCs w:val="28"/>
              </w:rPr>
            </w:pPr>
            <w:r w:rsidRPr="00F40DAF">
              <w:rPr>
                <w:b/>
                <w:i/>
                <w:sz w:val="28"/>
                <w:szCs w:val="28"/>
              </w:rPr>
              <w:t>2.</w:t>
            </w:r>
          </w:p>
        </w:tc>
        <w:tc>
          <w:tcPr>
            <w:tcW w:w="3472" w:type="dxa"/>
            <w:shd w:val="clear" w:color="auto" w:fill="auto"/>
          </w:tcPr>
          <w:p w14:paraId="5043CB0F" w14:textId="77777777" w:rsidR="00DD20BD" w:rsidRPr="00F40DAF" w:rsidRDefault="00DD20BD" w:rsidP="00FE44DC">
            <w:pPr>
              <w:pStyle w:val="TableParagraph"/>
              <w:rPr>
                <w:b/>
                <w:sz w:val="28"/>
                <w:szCs w:val="28"/>
              </w:rPr>
            </w:pPr>
          </w:p>
          <w:p w14:paraId="07459315" w14:textId="77777777" w:rsidR="00DD20BD" w:rsidRPr="00F40DAF" w:rsidRDefault="00DD20BD" w:rsidP="00FE44DC">
            <w:pPr>
              <w:pStyle w:val="TableParagraph"/>
              <w:rPr>
                <w:b/>
                <w:sz w:val="28"/>
                <w:szCs w:val="28"/>
              </w:rPr>
            </w:pPr>
          </w:p>
          <w:p w14:paraId="47260F5F" w14:textId="77777777" w:rsidR="00DD20BD" w:rsidRPr="00F40DAF" w:rsidRDefault="00DD20BD" w:rsidP="00FE44DC">
            <w:pPr>
              <w:pStyle w:val="TableParagraph"/>
              <w:spacing w:before="229"/>
              <w:ind w:left="542"/>
              <w:rPr>
                <w:b/>
                <w:i/>
                <w:sz w:val="28"/>
                <w:szCs w:val="28"/>
              </w:rPr>
            </w:pPr>
            <w:r w:rsidRPr="00F40DAF">
              <w:rPr>
                <w:b/>
                <w:i/>
                <w:sz w:val="28"/>
                <w:szCs w:val="28"/>
              </w:rPr>
              <w:t>Оцінка</w:t>
            </w:r>
            <w:r w:rsidRPr="00F40DAF">
              <w:rPr>
                <w:b/>
                <w:i/>
                <w:spacing w:val="-5"/>
                <w:sz w:val="28"/>
                <w:szCs w:val="28"/>
              </w:rPr>
              <w:t xml:space="preserve"> </w:t>
            </w:r>
            <w:r w:rsidRPr="00F40DAF">
              <w:rPr>
                <w:b/>
                <w:i/>
                <w:sz w:val="28"/>
                <w:szCs w:val="28"/>
              </w:rPr>
              <w:t>письмової</w:t>
            </w:r>
            <w:r w:rsidRPr="00F40DAF">
              <w:rPr>
                <w:b/>
                <w:i/>
                <w:spacing w:val="-3"/>
                <w:sz w:val="28"/>
                <w:szCs w:val="28"/>
              </w:rPr>
              <w:t xml:space="preserve"> </w:t>
            </w:r>
            <w:r w:rsidRPr="00F40DAF">
              <w:rPr>
                <w:b/>
                <w:i/>
                <w:sz w:val="28"/>
                <w:szCs w:val="28"/>
              </w:rPr>
              <w:t>роботи</w:t>
            </w:r>
          </w:p>
        </w:tc>
        <w:tc>
          <w:tcPr>
            <w:tcW w:w="2533" w:type="dxa"/>
            <w:shd w:val="clear" w:color="auto" w:fill="auto"/>
          </w:tcPr>
          <w:p w14:paraId="6537F28F" w14:textId="77777777" w:rsidR="00DD20BD" w:rsidRPr="00F40DAF" w:rsidRDefault="00DD20BD" w:rsidP="00FE44DC">
            <w:pPr>
              <w:pStyle w:val="TableParagraph"/>
              <w:rPr>
                <w:b/>
                <w:sz w:val="28"/>
                <w:szCs w:val="28"/>
              </w:rPr>
            </w:pPr>
          </w:p>
          <w:p w14:paraId="6DFB9E20" w14:textId="77777777" w:rsidR="00DD20BD" w:rsidRPr="00F40DAF" w:rsidRDefault="00DD20BD" w:rsidP="00FE44DC">
            <w:pPr>
              <w:pStyle w:val="TableParagraph"/>
              <w:spacing w:before="11"/>
              <w:rPr>
                <w:b/>
                <w:sz w:val="28"/>
                <w:szCs w:val="28"/>
              </w:rPr>
            </w:pPr>
          </w:p>
          <w:p w14:paraId="226833F0" w14:textId="77777777" w:rsidR="00DD20BD" w:rsidRPr="00F40DAF" w:rsidRDefault="00DD20BD" w:rsidP="00FE44DC">
            <w:pPr>
              <w:pStyle w:val="TableParagraph"/>
              <w:spacing w:line="360" w:lineRule="auto"/>
              <w:ind w:left="1106" w:right="378" w:hanging="269"/>
              <w:rPr>
                <w:b/>
                <w:i/>
                <w:sz w:val="28"/>
                <w:szCs w:val="28"/>
              </w:rPr>
            </w:pPr>
            <w:r w:rsidRPr="00F40DAF">
              <w:rPr>
                <w:b/>
                <w:i/>
                <w:sz w:val="28"/>
                <w:szCs w:val="28"/>
              </w:rPr>
              <w:t>від 0 до 60</w:t>
            </w:r>
            <w:r w:rsidRPr="00F40DAF">
              <w:rPr>
                <w:b/>
                <w:i/>
                <w:spacing w:val="-57"/>
                <w:sz w:val="28"/>
                <w:szCs w:val="28"/>
              </w:rPr>
              <w:t xml:space="preserve"> </w:t>
            </w:r>
            <w:r w:rsidRPr="00F40DAF">
              <w:rPr>
                <w:b/>
                <w:i/>
                <w:sz w:val="28"/>
                <w:szCs w:val="28"/>
              </w:rPr>
              <w:t>балів</w:t>
            </w:r>
          </w:p>
        </w:tc>
        <w:tc>
          <w:tcPr>
            <w:tcW w:w="2463" w:type="dxa"/>
            <w:shd w:val="clear" w:color="auto" w:fill="auto"/>
          </w:tcPr>
          <w:p w14:paraId="119706B6" w14:textId="77777777" w:rsidR="00DD20BD" w:rsidRPr="00F40DAF" w:rsidRDefault="00DD20BD" w:rsidP="00FE44DC">
            <w:pPr>
              <w:pStyle w:val="TableParagraph"/>
              <w:spacing w:line="360" w:lineRule="auto"/>
              <w:ind w:left="92" w:right="969"/>
              <w:rPr>
                <w:sz w:val="28"/>
                <w:szCs w:val="28"/>
              </w:rPr>
            </w:pPr>
            <w:r w:rsidRPr="00F40DAF">
              <w:rPr>
                <w:sz w:val="28"/>
                <w:szCs w:val="28"/>
              </w:rPr>
              <w:t>проходження</w:t>
            </w:r>
            <w:r w:rsidRPr="00F40DAF">
              <w:rPr>
                <w:spacing w:val="-57"/>
                <w:sz w:val="28"/>
                <w:szCs w:val="28"/>
              </w:rPr>
              <w:t xml:space="preserve"> </w:t>
            </w:r>
            <w:r w:rsidRPr="00F40DAF">
              <w:rPr>
                <w:spacing w:val="-1"/>
                <w:sz w:val="28"/>
                <w:szCs w:val="28"/>
              </w:rPr>
              <w:t>підсумкового</w:t>
            </w:r>
          </w:p>
          <w:p w14:paraId="6CE3CC41" w14:textId="77777777" w:rsidR="00DD20BD" w:rsidRPr="00F40DAF" w:rsidRDefault="00DD20BD" w:rsidP="00FE44DC">
            <w:pPr>
              <w:pStyle w:val="TableParagraph"/>
              <w:spacing w:line="360" w:lineRule="auto"/>
              <w:ind w:left="92" w:right="704"/>
              <w:rPr>
                <w:sz w:val="28"/>
                <w:szCs w:val="28"/>
              </w:rPr>
            </w:pPr>
            <w:r w:rsidRPr="00F40DAF">
              <w:rPr>
                <w:sz w:val="28"/>
                <w:szCs w:val="28"/>
              </w:rPr>
              <w:t>контролю знань</w:t>
            </w:r>
            <w:r w:rsidRPr="00F40DAF">
              <w:rPr>
                <w:spacing w:val="-57"/>
                <w:sz w:val="28"/>
                <w:szCs w:val="28"/>
              </w:rPr>
              <w:t xml:space="preserve"> </w:t>
            </w:r>
            <w:r w:rsidRPr="00F40DAF">
              <w:rPr>
                <w:sz w:val="28"/>
                <w:szCs w:val="28"/>
              </w:rPr>
              <w:t>й</w:t>
            </w:r>
            <w:r w:rsidRPr="00F40DAF">
              <w:rPr>
                <w:spacing w:val="-1"/>
                <w:sz w:val="28"/>
                <w:szCs w:val="28"/>
              </w:rPr>
              <w:t xml:space="preserve"> </w:t>
            </w:r>
            <w:r w:rsidRPr="00F40DAF">
              <w:rPr>
                <w:sz w:val="28"/>
                <w:szCs w:val="28"/>
              </w:rPr>
              <w:t>одержання</w:t>
            </w:r>
          </w:p>
          <w:p w14:paraId="36851909" w14:textId="77777777" w:rsidR="00DD20BD" w:rsidRPr="00F40DAF" w:rsidRDefault="00DD20BD" w:rsidP="00FE44DC">
            <w:pPr>
              <w:pStyle w:val="TableParagraph"/>
              <w:ind w:left="92"/>
              <w:rPr>
                <w:sz w:val="28"/>
                <w:szCs w:val="28"/>
              </w:rPr>
            </w:pPr>
            <w:r w:rsidRPr="00F40DAF">
              <w:rPr>
                <w:sz w:val="28"/>
                <w:szCs w:val="28"/>
              </w:rPr>
              <w:t>підсумкової</w:t>
            </w:r>
            <w:r w:rsidRPr="00F40DAF">
              <w:rPr>
                <w:spacing w:val="-3"/>
                <w:sz w:val="28"/>
                <w:szCs w:val="28"/>
              </w:rPr>
              <w:t xml:space="preserve"> </w:t>
            </w:r>
            <w:r w:rsidRPr="00F40DAF">
              <w:rPr>
                <w:sz w:val="28"/>
                <w:szCs w:val="28"/>
              </w:rPr>
              <w:t>оцінки</w:t>
            </w:r>
          </w:p>
        </w:tc>
      </w:tr>
    </w:tbl>
    <w:p w14:paraId="04BB0861" w14:textId="77777777" w:rsidR="00DD20BD" w:rsidRPr="00F40DAF" w:rsidRDefault="00DD20BD" w:rsidP="00DD20BD">
      <w:pPr>
        <w:pStyle w:val="a3"/>
        <w:spacing w:line="360" w:lineRule="auto"/>
        <w:ind w:left="0" w:firstLine="709"/>
        <w:jc w:val="both"/>
      </w:pPr>
      <w:r w:rsidRPr="00F40DAF">
        <w:t>Студенти заочної форми навчання також проходять підсумкову атестацію у формі іспиту, і в цьому випадку оцінки розподіляються наступним чином:</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040"/>
        <w:gridCol w:w="1080"/>
        <w:gridCol w:w="1132"/>
        <w:gridCol w:w="2471"/>
      </w:tblGrid>
      <w:tr w:rsidR="00DD20BD" w:rsidRPr="00F40DAF" w14:paraId="57570A1B" w14:textId="77777777" w:rsidTr="00FE44DC">
        <w:trPr>
          <w:trHeight w:val="277"/>
        </w:trPr>
        <w:tc>
          <w:tcPr>
            <w:tcW w:w="5530" w:type="dxa"/>
            <w:gridSpan w:val="3"/>
            <w:tcBorders>
              <w:right w:val="single" w:sz="4" w:space="0" w:color="auto"/>
            </w:tcBorders>
            <w:shd w:val="clear" w:color="auto" w:fill="auto"/>
          </w:tcPr>
          <w:p w14:paraId="443A3F46" w14:textId="77777777" w:rsidR="00DD20BD" w:rsidRPr="00F40DAF" w:rsidRDefault="00DD20BD" w:rsidP="00FE44DC">
            <w:pPr>
              <w:pStyle w:val="TableParagraph"/>
              <w:spacing w:line="258" w:lineRule="exact"/>
              <w:ind w:left="1754"/>
              <w:rPr>
                <w:sz w:val="28"/>
                <w:szCs w:val="28"/>
              </w:rPr>
            </w:pPr>
            <w:r w:rsidRPr="00F40DAF">
              <w:rPr>
                <w:sz w:val="28"/>
                <w:szCs w:val="28"/>
              </w:rPr>
              <w:t>Поточний</w:t>
            </w:r>
            <w:r w:rsidRPr="00F40DAF">
              <w:rPr>
                <w:spacing w:val="-6"/>
                <w:sz w:val="28"/>
                <w:szCs w:val="28"/>
              </w:rPr>
              <w:t xml:space="preserve"> </w:t>
            </w:r>
            <w:r w:rsidRPr="00F40DAF">
              <w:rPr>
                <w:sz w:val="28"/>
                <w:szCs w:val="28"/>
              </w:rPr>
              <w:t>контроль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7D90079F" w14:textId="77777777" w:rsidR="00DD20BD" w:rsidRPr="00F40DAF" w:rsidRDefault="00DD20BD" w:rsidP="00FE44DC">
            <w:pPr>
              <w:pStyle w:val="TableParagraph"/>
              <w:ind w:left="218" w:right="190" w:firstLine="136"/>
              <w:rPr>
                <w:sz w:val="28"/>
                <w:szCs w:val="28"/>
              </w:rPr>
            </w:pPr>
            <w:r w:rsidRPr="00F40DAF">
              <w:rPr>
                <w:sz w:val="28"/>
                <w:szCs w:val="28"/>
              </w:rPr>
              <w:t>Екз.</w:t>
            </w:r>
            <w:r w:rsidRPr="00F40DAF">
              <w:rPr>
                <w:spacing w:val="1"/>
                <w:sz w:val="28"/>
                <w:szCs w:val="28"/>
              </w:rPr>
              <w:t xml:space="preserve"> </w:t>
            </w:r>
            <w:r w:rsidRPr="00F40DAF">
              <w:rPr>
                <w:sz w:val="28"/>
                <w:szCs w:val="28"/>
              </w:rPr>
              <w:t>робота</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Pr>
          <w:p w14:paraId="751B2DA2" w14:textId="77777777" w:rsidR="00DD20BD" w:rsidRPr="00F40DAF" w:rsidRDefault="00DD20BD" w:rsidP="00FE44DC">
            <w:pPr>
              <w:pStyle w:val="TableParagraph"/>
              <w:ind w:left="157" w:right="144" w:hanging="2"/>
              <w:jc w:val="center"/>
              <w:rPr>
                <w:sz w:val="24"/>
                <w:szCs w:val="24"/>
              </w:rPr>
            </w:pPr>
            <w:r w:rsidRPr="00F40DAF">
              <w:rPr>
                <w:sz w:val="24"/>
                <w:szCs w:val="24"/>
              </w:rPr>
              <w:t>Максимальний бал,</w:t>
            </w:r>
            <w:r w:rsidRPr="00F40DAF">
              <w:rPr>
                <w:spacing w:val="1"/>
                <w:sz w:val="24"/>
                <w:szCs w:val="24"/>
              </w:rPr>
              <w:t xml:space="preserve"> </w:t>
            </w:r>
            <w:r w:rsidRPr="00F40DAF">
              <w:rPr>
                <w:sz w:val="24"/>
                <w:szCs w:val="24"/>
              </w:rPr>
              <w:t>що</w:t>
            </w:r>
            <w:r w:rsidRPr="00F40DAF">
              <w:rPr>
                <w:spacing w:val="-7"/>
                <w:sz w:val="24"/>
                <w:szCs w:val="24"/>
              </w:rPr>
              <w:t xml:space="preserve"> </w:t>
            </w:r>
            <w:r w:rsidRPr="00F40DAF">
              <w:rPr>
                <w:sz w:val="24"/>
                <w:szCs w:val="24"/>
              </w:rPr>
              <w:t>повинен</w:t>
            </w:r>
            <w:r w:rsidRPr="00F40DAF">
              <w:rPr>
                <w:spacing w:val="-9"/>
                <w:sz w:val="24"/>
                <w:szCs w:val="24"/>
              </w:rPr>
              <w:t xml:space="preserve"> </w:t>
            </w:r>
            <w:r w:rsidRPr="00F40DAF">
              <w:rPr>
                <w:sz w:val="24"/>
                <w:szCs w:val="24"/>
              </w:rPr>
              <w:t>набрати</w:t>
            </w:r>
          </w:p>
          <w:p w14:paraId="4FB73E01" w14:textId="77777777" w:rsidR="00DD20BD" w:rsidRPr="00F40DAF" w:rsidRDefault="00DD20BD" w:rsidP="00FE44DC">
            <w:pPr>
              <w:pStyle w:val="TableParagraph"/>
              <w:spacing w:line="264" w:lineRule="exact"/>
              <w:ind w:left="786" w:right="778"/>
              <w:jc w:val="center"/>
              <w:rPr>
                <w:sz w:val="28"/>
                <w:szCs w:val="28"/>
              </w:rPr>
            </w:pPr>
            <w:r w:rsidRPr="00F40DAF">
              <w:rPr>
                <w:sz w:val="24"/>
                <w:szCs w:val="24"/>
              </w:rPr>
              <w:t>студент</w:t>
            </w:r>
          </w:p>
        </w:tc>
      </w:tr>
      <w:tr w:rsidR="00DD20BD" w:rsidRPr="00F40DAF" w14:paraId="5706F3E9" w14:textId="77777777" w:rsidTr="00FE44DC">
        <w:trPr>
          <w:trHeight w:val="542"/>
        </w:trPr>
        <w:tc>
          <w:tcPr>
            <w:tcW w:w="2410" w:type="dxa"/>
            <w:shd w:val="clear" w:color="auto" w:fill="auto"/>
          </w:tcPr>
          <w:p w14:paraId="4BFEA4FB" w14:textId="07EAA91B" w:rsidR="00DD20BD" w:rsidRPr="00F40DAF" w:rsidRDefault="00E57A4F" w:rsidP="00FE44DC">
            <w:pPr>
              <w:pStyle w:val="TableParagraph"/>
              <w:spacing w:line="360" w:lineRule="auto"/>
              <w:ind w:left="1094"/>
              <w:rPr>
                <w:sz w:val="28"/>
                <w:szCs w:val="28"/>
              </w:rPr>
            </w:pPr>
            <w:r>
              <w:rPr>
                <w:sz w:val="28"/>
                <w:szCs w:val="28"/>
              </w:rPr>
              <w:t>См</w:t>
            </w:r>
            <w:r w:rsidR="00DD20BD" w:rsidRPr="00F40DAF">
              <w:rPr>
                <w:spacing w:val="-2"/>
                <w:sz w:val="28"/>
                <w:szCs w:val="28"/>
              </w:rPr>
              <w:t xml:space="preserve"> </w:t>
            </w:r>
            <w:r w:rsidR="00DD20BD" w:rsidRPr="00F40DAF">
              <w:rPr>
                <w:sz w:val="28"/>
                <w:szCs w:val="28"/>
              </w:rPr>
              <w:t>1</w:t>
            </w:r>
          </w:p>
        </w:tc>
        <w:tc>
          <w:tcPr>
            <w:tcW w:w="2040" w:type="dxa"/>
            <w:shd w:val="clear" w:color="auto" w:fill="auto"/>
          </w:tcPr>
          <w:p w14:paraId="3D2ED6AD" w14:textId="7F4007BC" w:rsidR="00DD20BD" w:rsidRPr="00F40DAF" w:rsidRDefault="00E57A4F" w:rsidP="00FE44DC">
            <w:pPr>
              <w:pStyle w:val="TableParagraph"/>
              <w:spacing w:line="360" w:lineRule="auto"/>
              <w:ind w:left="909"/>
              <w:rPr>
                <w:sz w:val="28"/>
                <w:szCs w:val="28"/>
              </w:rPr>
            </w:pPr>
            <w:r>
              <w:rPr>
                <w:sz w:val="28"/>
                <w:szCs w:val="28"/>
              </w:rPr>
              <w:t>См</w:t>
            </w:r>
            <w:r w:rsidR="00DD20BD" w:rsidRPr="00F40DAF">
              <w:rPr>
                <w:spacing w:val="-2"/>
                <w:sz w:val="28"/>
                <w:szCs w:val="28"/>
              </w:rPr>
              <w:t xml:space="preserve"> </w:t>
            </w:r>
            <w:r w:rsidR="00DD20BD" w:rsidRPr="00F40DAF">
              <w:rPr>
                <w:sz w:val="28"/>
                <w:szCs w:val="28"/>
              </w:rPr>
              <w:t>2</w:t>
            </w:r>
          </w:p>
        </w:tc>
        <w:tc>
          <w:tcPr>
            <w:tcW w:w="1080" w:type="dxa"/>
            <w:tcBorders>
              <w:right w:val="single" w:sz="4" w:space="0" w:color="auto"/>
            </w:tcBorders>
            <w:shd w:val="clear" w:color="auto" w:fill="auto"/>
          </w:tcPr>
          <w:p w14:paraId="75A42A9B" w14:textId="77777777" w:rsidR="00DD20BD" w:rsidRPr="00F40DAF" w:rsidRDefault="00DD20BD" w:rsidP="00FE44DC">
            <w:pPr>
              <w:pStyle w:val="TableParagraph"/>
              <w:spacing w:line="360" w:lineRule="auto"/>
              <w:ind w:left="499"/>
              <w:rPr>
                <w:sz w:val="28"/>
                <w:szCs w:val="28"/>
              </w:rPr>
            </w:pPr>
            <w:r w:rsidRPr="00F40DAF">
              <w:rPr>
                <w:sz w:val="28"/>
                <w:szCs w:val="28"/>
              </w:rPr>
              <w:t>Інд</w:t>
            </w:r>
          </w:p>
        </w:tc>
        <w:tc>
          <w:tcPr>
            <w:tcW w:w="1132" w:type="dxa"/>
            <w:vMerge/>
            <w:tcBorders>
              <w:top w:val="single" w:sz="4" w:space="0" w:color="auto"/>
              <w:left w:val="single" w:sz="4" w:space="0" w:color="auto"/>
              <w:bottom w:val="single" w:sz="4" w:space="0" w:color="auto"/>
              <w:right w:val="single" w:sz="4" w:space="0" w:color="auto"/>
            </w:tcBorders>
            <w:shd w:val="clear" w:color="auto" w:fill="auto"/>
          </w:tcPr>
          <w:p w14:paraId="70DF9E56" w14:textId="77777777" w:rsidR="00DD20BD" w:rsidRPr="00F40DAF" w:rsidRDefault="00DD20BD" w:rsidP="00FE44DC">
            <w:pPr>
              <w:spacing w:line="360" w:lineRule="auto"/>
              <w:rPr>
                <w:sz w:val="28"/>
                <w:szCs w:val="28"/>
              </w:rPr>
            </w:pPr>
          </w:p>
        </w:tc>
        <w:tc>
          <w:tcPr>
            <w:tcW w:w="2471" w:type="dxa"/>
            <w:vMerge/>
            <w:tcBorders>
              <w:top w:val="single" w:sz="4" w:space="0" w:color="auto"/>
              <w:left w:val="single" w:sz="4" w:space="0" w:color="auto"/>
              <w:bottom w:val="single" w:sz="4" w:space="0" w:color="auto"/>
              <w:right w:val="single" w:sz="4" w:space="0" w:color="auto"/>
            </w:tcBorders>
            <w:shd w:val="clear" w:color="auto" w:fill="auto"/>
          </w:tcPr>
          <w:p w14:paraId="44E871BC" w14:textId="77777777" w:rsidR="00DD20BD" w:rsidRPr="00F40DAF" w:rsidRDefault="00DD20BD" w:rsidP="00FE44DC">
            <w:pPr>
              <w:spacing w:line="360" w:lineRule="auto"/>
              <w:rPr>
                <w:sz w:val="28"/>
                <w:szCs w:val="28"/>
              </w:rPr>
            </w:pPr>
          </w:p>
        </w:tc>
      </w:tr>
      <w:tr w:rsidR="00DD20BD" w:rsidRPr="00F40DAF" w14:paraId="6C89973B" w14:textId="77777777" w:rsidTr="00FE44DC">
        <w:trPr>
          <w:trHeight w:val="327"/>
        </w:trPr>
        <w:tc>
          <w:tcPr>
            <w:tcW w:w="2410" w:type="dxa"/>
            <w:shd w:val="clear" w:color="auto" w:fill="auto"/>
          </w:tcPr>
          <w:p w14:paraId="5D369756" w14:textId="77777777" w:rsidR="00DD20BD" w:rsidRPr="00F40DAF" w:rsidRDefault="00DD20BD" w:rsidP="00FE44DC">
            <w:pPr>
              <w:pStyle w:val="TableParagraph"/>
              <w:spacing w:line="360" w:lineRule="auto"/>
              <w:ind w:left="1086"/>
              <w:rPr>
                <w:sz w:val="28"/>
                <w:szCs w:val="28"/>
              </w:rPr>
            </w:pPr>
            <w:r w:rsidRPr="00F40DAF">
              <w:rPr>
                <w:sz w:val="28"/>
                <w:szCs w:val="28"/>
              </w:rPr>
              <w:t>10</w:t>
            </w:r>
          </w:p>
        </w:tc>
        <w:tc>
          <w:tcPr>
            <w:tcW w:w="2040" w:type="dxa"/>
            <w:shd w:val="clear" w:color="auto" w:fill="auto"/>
          </w:tcPr>
          <w:p w14:paraId="446DE71A" w14:textId="77777777" w:rsidR="00DD20BD" w:rsidRPr="00F40DAF" w:rsidRDefault="00DD20BD" w:rsidP="00FE44DC">
            <w:pPr>
              <w:pStyle w:val="TableParagraph"/>
              <w:spacing w:line="360" w:lineRule="auto"/>
              <w:ind w:left="902"/>
              <w:rPr>
                <w:sz w:val="28"/>
                <w:szCs w:val="28"/>
              </w:rPr>
            </w:pPr>
            <w:r w:rsidRPr="00F40DAF">
              <w:rPr>
                <w:sz w:val="28"/>
                <w:szCs w:val="28"/>
              </w:rPr>
              <w:t>10</w:t>
            </w:r>
          </w:p>
        </w:tc>
        <w:tc>
          <w:tcPr>
            <w:tcW w:w="1080" w:type="dxa"/>
            <w:shd w:val="clear" w:color="auto" w:fill="auto"/>
          </w:tcPr>
          <w:p w14:paraId="5007C906" w14:textId="77777777" w:rsidR="00DD20BD" w:rsidRPr="00F40DAF" w:rsidRDefault="00DD20BD" w:rsidP="00FE44DC">
            <w:pPr>
              <w:pStyle w:val="TableParagraph"/>
              <w:spacing w:line="360" w:lineRule="auto"/>
              <w:ind w:left="400" w:right="390"/>
              <w:jc w:val="center"/>
              <w:rPr>
                <w:sz w:val="28"/>
                <w:szCs w:val="28"/>
              </w:rPr>
            </w:pPr>
            <w:r w:rsidRPr="00F40DAF">
              <w:rPr>
                <w:sz w:val="28"/>
                <w:szCs w:val="28"/>
              </w:rPr>
              <w:t>20</w:t>
            </w:r>
          </w:p>
        </w:tc>
        <w:tc>
          <w:tcPr>
            <w:tcW w:w="1132" w:type="dxa"/>
            <w:tcBorders>
              <w:top w:val="single" w:sz="4" w:space="0" w:color="auto"/>
              <w:right w:val="single" w:sz="4" w:space="0" w:color="auto"/>
            </w:tcBorders>
            <w:shd w:val="clear" w:color="auto" w:fill="auto"/>
          </w:tcPr>
          <w:p w14:paraId="3F48C20F" w14:textId="77777777" w:rsidR="00DD20BD" w:rsidRPr="00F40DAF" w:rsidRDefault="00DD20BD" w:rsidP="00FE44DC">
            <w:pPr>
              <w:pStyle w:val="TableParagraph"/>
              <w:spacing w:line="360" w:lineRule="auto"/>
              <w:ind w:left="426" w:right="415"/>
              <w:jc w:val="center"/>
              <w:rPr>
                <w:sz w:val="28"/>
                <w:szCs w:val="28"/>
              </w:rPr>
            </w:pPr>
            <w:r w:rsidRPr="00F40DAF">
              <w:rPr>
                <w:sz w:val="28"/>
                <w:szCs w:val="28"/>
              </w:rPr>
              <w:t>60</w:t>
            </w:r>
          </w:p>
        </w:tc>
        <w:tc>
          <w:tcPr>
            <w:tcW w:w="2471" w:type="dxa"/>
            <w:tcBorders>
              <w:top w:val="single" w:sz="4" w:space="0" w:color="auto"/>
              <w:left w:val="single" w:sz="4" w:space="0" w:color="auto"/>
              <w:bottom w:val="single" w:sz="4" w:space="0" w:color="auto"/>
              <w:right w:val="single" w:sz="4" w:space="0" w:color="auto"/>
            </w:tcBorders>
            <w:shd w:val="clear" w:color="auto" w:fill="auto"/>
          </w:tcPr>
          <w:p w14:paraId="02B72823" w14:textId="77777777" w:rsidR="00DD20BD" w:rsidRPr="00F40DAF" w:rsidRDefault="00DD20BD" w:rsidP="00FE44DC">
            <w:pPr>
              <w:pStyle w:val="TableParagraph"/>
              <w:spacing w:line="360" w:lineRule="auto"/>
              <w:ind w:left="1006" w:right="992"/>
              <w:jc w:val="both"/>
              <w:rPr>
                <w:sz w:val="28"/>
                <w:szCs w:val="28"/>
              </w:rPr>
            </w:pPr>
            <w:r w:rsidRPr="00F40DAF">
              <w:rPr>
                <w:sz w:val="28"/>
                <w:szCs w:val="28"/>
              </w:rPr>
              <w:t>100</w:t>
            </w:r>
          </w:p>
        </w:tc>
      </w:tr>
    </w:tbl>
    <w:p w14:paraId="56523839" w14:textId="77777777" w:rsidR="00DD20BD" w:rsidRPr="00F40DAF" w:rsidRDefault="00DD20BD" w:rsidP="00DD20BD">
      <w:pPr>
        <w:pStyle w:val="1"/>
        <w:spacing w:line="360" w:lineRule="auto"/>
        <w:ind w:right="1737"/>
        <w:jc w:val="center"/>
      </w:pPr>
      <w:r w:rsidRPr="00F40DAF">
        <w:t>Шкала</w:t>
      </w:r>
      <w:r w:rsidRPr="00F40DAF">
        <w:rPr>
          <w:spacing w:val="-1"/>
        </w:rPr>
        <w:t xml:space="preserve"> </w:t>
      </w:r>
      <w:r w:rsidRPr="00F40DAF">
        <w:t>оцінювання</w:t>
      </w:r>
      <w:r w:rsidRPr="00F40DAF">
        <w:rPr>
          <w:spacing w:val="-2"/>
        </w:rPr>
        <w:t xml:space="preserve"> </w:t>
      </w:r>
      <w:r w:rsidRPr="00F40DAF">
        <w:t>для</w:t>
      </w:r>
      <w:r w:rsidRPr="00F40DAF">
        <w:rPr>
          <w:spacing w:val="-2"/>
        </w:rPr>
        <w:t xml:space="preserve"> </w:t>
      </w:r>
      <w:r w:rsidRPr="00F40DAF">
        <w:t>іспиту</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4806"/>
      </w:tblGrid>
      <w:tr w:rsidR="00DD20BD" w:rsidRPr="00F40DAF" w14:paraId="3E5B4393" w14:textId="77777777" w:rsidTr="00FE44DC">
        <w:trPr>
          <w:trHeight w:val="373"/>
        </w:trPr>
        <w:tc>
          <w:tcPr>
            <w:tcW w:w="4681" w:type="dxa"/>
            <w:shd w:val="clear" w:color="auto" w:fill="auto"/>
          </w:tcPr>
          <w:p w14:paraId="5356BA15" w14:textId="77777777" w:rsidR="00DD20BD" w:rsidRPr="00F40DAF" w:rsidRDefault="00DD20BD" w:rsidP="00FE44DC">
            <w:pPr>
              <w:pStyle w:val="TableParagraph"/>
              <w:spacing w:line="360" w:lineRule="auto"/>
              <w:ind w:left="863" w:right="856"/>
              <w:jc w:val="center"/>
              <w:rPr>
                <w:sz w:val="28"/>
              </w:rPr>
            </w:pPr>
            <w:r w:rsidRPr="00F40DAF">
              <w:rPr>
                <w:sz w:val="28"/>
              </w:rPr>
              <w:t>За</w:t>
            </w:r>
            <w:r w:rsidRPr="00F40DAF">
              <w:rPr>
                <w:spacing w:val="-2"/>
                <w:sz w:val="28"/>
              </w:rPr>
              <w:t xml:space="preserve"> </w:t>
            </w:r>
            <w:r w:rsidRPr="00F40DAF">
              <w:rPr>
                <w:sz w:val="28"/>
              </w:rPr>
              <w:t>100-бальною</w:t>
            </w:r>
            <w:r w:rsidRPr="00F40DAF">
              <w:rPr>
                <w:spacing w:val="-3"/>
                <w:sz w:val="28"/>
              </w:rPr>
              <w:t xml:space="preserve"> </w:t>
            </w:r>
            <w:r w:rsidRPr="00F40DAF">
              <w:rPr>
                <w:sz w:val="28"/>
              </w:rPr>
              <w:t>шкалою</w:t>
            </w:r>
          </w:p>
        </w:tc>
        <w:tc>
          <w:tcPr>
            <w:tcW w:w="4806" w:type="dxa"/>
            <w:shd w:val="clear" w:color="auto" w:fill="auto"/>
          </w:tcPr>
          <w:p w14:paraId="55048105" w14:textId="77777777" w:rsidR="00DD20BD" w:rsidRPr="00F40DAF" w:rsidRDefault="00DD20BD" w:rsidP="00FE44DC">
            <w:pPr>
              <w:pStyle w:val="TableParagraph"/>
              <w:spacing w:line="360" w:lineRule="auto"/>
              <w:ind w:left="1575" w:right="1566"/>
              <w:jc w:val="center"/>
              <w:rPr>
                <w:sz w:val="28"/>
              </w:rPr>
            </w:pPr>
            <w:r w:rsidRPr="00F40DAF">
              <w:rPr>
                <w:sz w:val="28"/>
              </w:rPr>
              <w:t>Для</w:t>
            </w:r>
            <w:r w:rsidRPr="00F40DAF">
              <w:rPr>
                <w:spacing w:val="-1"/>
                <w:sz w:val="28"/>
              </w:rPr>
              <w:t xml:space="preserve"> </w:t>
            </w:r>
            <w:r w:rsidRPr="00F40DAF">
              <w:rPr>
                <w:sz w:val="28"/>
              </w:rPr>
              <w:t>екзамену</w:t>
            </w:r>
          </w:p>
        </w:tc>
      </w:tr>
      <w:tr w:rsidR="00DD20BD" w:rsidRPr="00F40DAF" w14:paraId="30A1559B" w14:textId="77777777" w:rsidTr="00FE44DC">
        <w:trPr>
          <w:trHeight w:val="429"/>
        </w:trPr>
        <w:tc>
          <w:tcPr>
            <w:tcW w:w="4681" w:type="dxa"/>
            <w:shd w:val="clear" w:color="auto" w:fill="auto"/>
          </w:tcPr>
          <w:p w14:paraId="0F4B4FE7" w14:textId="77777777" w:rsidR="00DD20BD" w:rsidRPr="00F40DAF" w:rsidRDefault="00DD20BD" w:rsidP="00FE44DC">
            <w:pPr>
              <w:pStyle w:val="TableParagraph"/>
              <w:spacing w:before="48"/>
              <w:ind w:left="863" w:right="856"/>
              <w:jc w:val="center"/>
              <w:rPr>
                <w:sz w:val="28"/>
              </w:rPr>
            </w:pPr>
            <w:r w:rsidRPr="00F40DAF">
              <w:rPr>
                <w:sz w:val="28"/>
              </w:rPr>
              <w:t>90-100</w:t>
            </w:r>
          </w:p>
        </w:tc>
        <w:tc>
          <w:tcPr>
            <w:tcW w:w="4806" w:type="dxa"/>
            <w:shd w:val="clear" w:color="auto" w:fill="auto"/>
          </w:tcPr>
          <w:p w14:paraId="56A49B07" w14:textId="77777777" w:rsidR="00DD20BD" w:rsidRPr="00F40DAF" w:rsidRDefault="00DD20BD" w:rsidP="00FE44DC">
            <w:pPr>
              <w:pStyle w:val="TableParagraph"/>
              <w:spacing w:before="48"/>
              <w:ind w:left="1570" w:right="1566"/>
              <w:jc w:val="center"/>
              <w:rPr>
                <w:sz w:val="28"/>
              </w:rPr>
            </w:pPr>
            <w:r w:rsidRPr="00F40DAF">
              <w:rPr>
                <w:sz w:val="28"/>
              </w:rPr>
              <w:t>відмінно</w:t>
            </w:r>
          </w:p>
        </w:tc>
      </w:tr>
      <w:tr w:rsidR="00DD20BD" w:rsidRPr="00F40DAF" w14:paraId="15032F14" w14:textId="77777777" w:rsidTr="00FE44DC">
        <w:trPr>
          <w:trHeight w:val="422"/>
        </w:trPr>
        <w:tc>
          <w:tcPr>
            <w:tcW w:w="4681" w:type="dxa"/>
            <w:shd w:val="clear" w:color="auto" w:fill="auto"/>
          </w:tcPr>
          <w:p w14:paraId="344F3797" w14:textId="77777777" w:rsidR="00DD20BD" w:rsidRPr="00F40DAF" w:rsidRDefault="00DD20BD" w:rsidP="00FE44DC">
            <w:pPr>
              <w:pStyle w:val="TableParagraph"/>
              <w:spacing w:before="43"/>
              <w:ind w:left="863" w:right="854"/>
              <w:jc w:val="center"/>
              <w:rPr>
                <w:sz w:val="28"/>
              </w:rPr>
            </w:pPr>
            <w:r w:rsidRPr="00F40DAF">
              <w:rPr>
                <w:sz w:val="28"/>
              </w:rPr>
              <w:t>74-89</w:t>
            </w:r>
          </w:p>
        </w:tc>
        <w:tc>
          <w:tcPr>
            <w:tcW w:w="4806" w:type="dxa"/>
            <w:shd w:val="clear" w:color="auto" w:fill="auto"/>
          </w:tcPr>
          <w:p w14:paraId="619D04EE" w14:textId="77777777" w:rsidR="00DD20BD" w:rsidRPr="00F40DAF" w:rsidRDefault="00DD20BD" w:rsidP="00FE44DC">
            <w:pPr>
              <w:pStyle w:val="TableParagraph"/>
              <w:spacing w:before="43"/>
              <w:ind w:left="1574" w:right="1566"/>
              <w:jc w:val="center"/>
              <w:rPr>
                <w:sz w:val="28"/>
              </w:rPr>
            </w:pPr>
            <w:r w:rsidRPr="00F40DAF">
              <w:rPr>
                <w:sz w:val="28"/>
              </w:rPr>
              <w:t>добре</w:t>
            </w:r>
          </w:p>
        </w:tc>
      </w:tr>
      <w:tr w:rsidR="00DD20BD" w:rsidRPr="00F40DAF" w14:paraId="1DBA56E6" w14:textId="77777777" w:rsidTr="00FE44DC">
        <w:trPr>
          <w:trHeight w:val="400"/>
        </w:trPr>
        <w:tc>
          <w:tcPr>
            <w:tcW w:w="4681" w:type="dxa"/>
            <w:shd w:val="clear" w:color="auto" w:fill="auto"/>
          </w:tcPr>
          <w:p w14:paraId="2411FC74" w14:textId="77777777" w:rsidR="00DD20BD" w:rsidRPr="00F40DAF" w:rsidRDefault="00DD20BD" w:rsidP="00FE44DC">
            <w:pPr>
              <w:pStyle w:val="TableParagraph"/>
              <w:spacing w:before="33"/>
              <w:ind w:left="863" w:right="854"/>
              <w:jc w:val="center"/>
              <w:rPr>
                <w:sz w:val="28"/>
              </w:rPr>
            </w:pPr>
            <w:r w:rsidRPr="00F40DAF">
              <w:rPr>
                <w:sz w:val="28"/>
              </w:rPr>
              <w:t>60-73</w:t>
            </w:r>
          </w:p>
        </w:tc>
        <w:tc>
          <w:tcPr>
            <w:tcW w:w="4806" w:type="dxa"/>
            <w:shd w:val="clear" w:color="auto" w:fill="auto"/>
          </w:tcPr>
          <w:p w14:paraId="7059C99B" w14:textId="77777777" w:rsidR="00DD20BD" w:rsidRPr="00F40DAF" w:rsidRDefault="00DD20BD" w:rsidP="00FE44DC">
            <w:pPr>
              <w:pStyle w:val="TableParagraph"/>
              <w:spacing w:before="33"/>
              <w:ind w:left="1573" w:right="1566"/>
              <w:jc w:val="center"/>
              <w:rPr>
                <w:sz w:val="28"/>
              </w:rPr>
            </w:pPr>
            <w:r w:rsidRPr="00F40DAF">
              <w:rPr>
                <w:sz w:val="28"/>
              </w:rPr>
              <w:t>задовільно</w:t>
            </w:r>
          </w:p>
        </w:tc>
      </w:tr>
      <w:tr w:rsidR="00DD20BD" w:rsidRPr="00F40DAF" w14:paraId="27B0A969" w14:textId="77777777" w:rsidTr="00FE44DC">
        <w:trPr>
          <w:trHeight w:val="321"/>
        </w:trPr>
        <w:tc>
          <w:tcPr>
            <w:tcW w:w="4681" w:type="dxa"/>
            <w:shd w:val="clear" w:color="auto" w:fill="auto"/>
          </w:tcPr>
          <w:p w14:paraId="52B6BF6A" w14:textId="77777777" w:rsidR="00DD20BD" w:rsidRPr="00F40DAF" w:rsidRDefault="00DD20BD" w:rsidP="00FE44DC">
            <w:pPr>
              <w:pStyle w:val="TableParagraph"/>
              <w:spacing w:line="301" w:lineRule="exact"/>
              <w:ind w:left="863" w:right="854"/>
              <w:jc w:val="center"/>
              <w:rPr>
                <w:sz w:val="28"/>
              </w:rPr>
            </w:pPr>
            <w:r w:rsidRPr="00F40DAF">
              <w:rPr>
                <w:sz w:val="28"/>
              </w:rPr>
              <w:t>0-59</w:t>
            </w:r>
          </w:p>
        </w:tc>
        <w:tc>
          <w:tcPr>
            <w:tcW w:w="4806" w:type="dxa"/>
            <w:shd w:val="clear" w:color="auto" w:fill="auto"/>
          </w:tcPr>
          <w:p w14:paraId="07C44B50" w14:textId="77777777" w:rsidR="00DD20BD" w:rsidRPr="00F40DAF" w:rsidRDefault="00DD20BD" w:rsidP="00FE44DC">
            <w:pPr>
              <w:pStyle w:val="TableParagraph"/>
              <w:spacing w:line="301" w:lineRule="exact"/>
              <w:ind w:left="1570" w:right="1566"/>
              <w:jc w:val="center"/>
              <w:rPr>
                <w:sz w:val="28"/>
              </w:rPr>
            </w:pPr>
            <w:r w:rsidRPr="00F40DAF">
              <w:rPr>
                <w:sz w:val="28"/>
              </w:rPr>
              <w:t>незадовільно</w:t>
            </w:r>
          </w:p>
        </w:tc>
      </w:tr>
    </w:tbl>
    <w:p w14:paraId="07698F45" w14:textId="4FA46A3B" w:rsidR="00447517" w:rsidRPr="00F40DAF" w:rsidRDefault="00447517" w:rsidP="00632118">
      <w:pPr>
        <w:pStyle w:val="a3"/>
        <w:spacing w:before="65" w:line="362" w:lineRule="auto"/>
        <w:ind w:left="0" w:right="219"/>
        <w:jc w:val="center"/>
        <w:rPr>
          <w:b/>
        </w:rPr>
      </w:pPr>
    </w:p>
    <w:p w14:paraId="4F6ACF6D" w14:textId="28BD8B71" w:rsidR="00447517" w:rsidRPr="00F40DAF" w:rsidRDefault="00447517" w:rsidP="00447517">
      <w:pPr>
        <w:widowControl/>
        <w:autoSpaceDE/>
        <w:autoSpaceDN/>
        <w:spacing w:line="360" w:lineRule="auto"/>
        <w:ind w:firstLine="709"/>
        <w:jc w:val="both"/>
        <w:rPr>
          <w:b/>
          <w:sz w:val="28"/>
          <w:szCs w:val="28"/>
        </w:rPr>
      </w:pPr>
      <w:r w:rsidRPr="00F40DAF">
        <w:rPr>
          <w:b/>
        </w:rPr>
        <w:br w:type="page"/>
      </w:r>
    </w:p>
    <w:p w14:paraId="710843F9" w14:textId="77777777" w:rsidR="00DD20BD" w:rsidRPr="00F40DAF" w:rsidRDefault="00632118" w:rsidP="00632118">
      <w:pPr>
        <w:pStyle w:val="a3"/>
        <w:spacing w:before="65" w:line="362" w:lineRule="auto"/>
        <w:ind w:left="0" w:right="219"/>
        <w:jc w:val="center"/>
        <w:rPr>
          <w:b/>
        </w:rPr>
      </w:pPr>
      <w:r w:rsidRPr="00F40DAF">
        <w:rPr>
          <w:b/>
        </w:rPr>
        <w:lastRenderedPageBreak/>
        <w:t>7. ЕКЗАМЕНАЦІЙНІ ПИТАННЯ ДЛЯ СТУДЕНТІВ ДЕННОЇ (ЗАОЧНОЇ) ФОРМИ НАВЧАННЯ</w:t>
      </w:r>
    </w:p>
    <w:p w14:paraId="79340AEF" w14:textId="77777777" w:rsidR="00632118" w:rsidRPr="00F40DAF" w:rsidRDefault="00632118" w:rsidP="00632118">
      <w:pPr>
        <w:pStyle w:val="a3"/>
        <w:spacing w:line="360" w:lineRule="auto"/>
        <w:ind w:left="0" w:firstLine="709"/>
        <w:jc w:val="both"/>
      </w:pPr>
      <w:r w:rsidRPr="00F40DAF">
        <w:t>1. Адміністративне процесуальне право як галузь права. Співвідношення понять адміністративний процес та адміністративне судочинство.</w:t>
      </w:r>
    </w:p>
    <w:p w14:paraId="7F8CF280" w14:textId="77777777" w:rsidR="00632118" w:rsidRPr="00F40DAF" w:rsidRDefault="00632118" w:rsidP="00632118">
      <w:pPr>
        <w:pStyle w:val="a3"/>
        <w:spacing w:line="360" w:lineRule="auto"/>
        <w:ind w:left="0" w:firstLine="709"/>
        <w:jc w:val="both"/>
      </w:pPr>
      <w:r w:rsidRPr="00F40DAF">
        <w:t>2. Джерела адміністративного процесуального права.</w:t>
      </w:r>
    </w:p>
    <w:p w14:paraId="176CB4D5" w14:textId="77777777" w:rsidR="00632118" w:rsidRPr="00F40DAF" w:rsidRDefault="00632118" w:rsidP="00632118">
      <w:pPr>
        <w:pStyle w:val="a3"/>
        <w:spacing w:line="360" w:lineRule="auto"/>
        <w:ind w:left="0" w:firstLine="709"/>
        <w:jc w:val="both"/>
      </w:pPr>
      <w:r w:rsidRPr="00F40DAF">
        <w:t>3. Завдання адміністративного судочинства.</w:t>
      </w:r>
    </w:p>
    <w:p w14:paraId="744B9F53" w14:textId="77777777" w:rsidR="00632118" w:rsidRPr="00F40DAF" w:rsidRDefault="00632118" w:rsidP="00632118">
      <w:pPr>
        <w:pStyle w:val="a3"/>
        <w:spacing w:line="360" w:lineRule="auto"/>
        <w:ind w:left="0" w:firstLine="709"/>
        <w:jc w:val="both"/>
      </w:pPr>
      <w:r w:rsidRPr="00F40DAF">
        <w:t>4. Поняття та система засад (принципів) адміністративного судочинства.</w:t>
      </w:r>
    </w:p>
    <w:p w14:paraId="63E170D5" w14:textId="4AB6FDF8" w:rsidR="00632118" w:rsidRPr="00F40DAF" w:rsidRDefault="00632118" w:rsidP="00632118">
      <w:pPr>
        <w:pStyle w:val="a3"/>
        <w:spacing w:line="360" w:lineRule="auto"/>
        <w:ind w:left="0" w:firstLine="709"/>
        <w:jc w:val="both"/>
      </w:pPr>
      <w:r w:rsidRPr="00F40DAF">
        <w:t>5. Змагальність сторін, диспозитивність та офіційне з’ясування всіх обставин у</w:t>
      </w:r>
      <w:r w:rsidR="00827EA9" w:rsidRPr="00F40DAF">
        <w:t xml:space="preserve"> справі.</w:t>
      </w:r>
    </w:p>
    <w:p w14:paraId="09F3C000" w14:textId="77777777" w:rsidR="00632118" w:rsidRPr="00F40DAF" w:rsidRDefault="00632118" w:rsidP="00632118">
      <w:pPr>
        <w:pStyle w:val="a3"/>
        <w:spacing w:line="360" w:lineRule="auto"/>
        <w:ind w:left="0" w:firstLine="709"/>
        <w:jc w:val="both"/>
      </w:pPr>
      <w:r w:rsidRPr="00F40DAF">
        <w:t>6. Система та структура адміністративних судів в Україні. Правове становище суду в адміністративному процесі.</w:t>
      </w:r>
    </w:p>
    <w:p w14:paraId="66AE545F" w14:textId="77777777" w:rsidR="00632118" w:rsidRPr="00F40DAF" w:rsidRDefault="00632118" w:rsidP="00632118">
      <w:pPr>
        <w:pStyle w:val="a3"/>
        <w:spacing w:line="360" w:lineRule="auto"/>
        <w:ind w:left="0" w:firstLine="709"/>
        <w:jc w:val="both"/>
      </w:pPr>
      <w:r w:rsidRPr="00F40DAF">
        <w:t>7. Загальна характеристика публічно-правового спору, як предмету юрисдикції адміністративних судів. Відмінність адміністративного судочинства від цивільного і господарського судочинства.</w:t>
      </w:r>
    </w:p>
    <w:p w14:paraId="36251EF1" w14:textId="77777777" w:rsidR="00632118" w:rsidRPr="00F40DAF" w:rsidRDefault="00632118" w:rsidP="00632118">
      <w:pPr>
        <w:pStyle w:val="a3"/>
        <w:spacing w:line="360" w:lineRule="auto"/>
        <w:ind w:left="0" w:firstLine="709"/>
        <w:jc w:val="both"/>
      </w:pPr>
      <w:r w:rsidRPr="00F40DAF">
        <w:t>8. Види публічно-правових спорів, які належать до юрисдикції адміністративних судів. Публічно-правові спори, які не розглядаються адміністративними судами.</w:t>
      </w:r>
    </w:p>
    <w:p w14:paraId="3EA18F39" w14:textId="77777777" w:rsidR="00632118" w:rsidRPr="00F40DAF" w:rsidRDefault="00632118" w:rsidP="00632118">
      <w:pPr>
        <w:pStyle w:val="a3"/>
        <w:spacing w:line="360" w:lineRule="auto"/>
        <w:ind w:left="0" w:firstLine="709"/>
        <w:jc w:val="both"/>
      </w:pPr>
      <w:r w:rsidRPr="00F40DAF">
        <w:t>9. Поняття та види адміністративної юрисдикції.</w:t>
      </w:r>
    </w:p>
    <w:p w14:paraId="7B985027" w14:textId="77777777" w:rsidR="00632118" w:rsidRPr="00F40DAF" w:rsidRDefault="00632118" w:rsidP="00632118">
      <w:pPr>
        <w:pStyle w:val="a3"/>
        <w:spacing w:line="360" w:lineRule="auto"/>
        <w:ind w:left="0" w:firstLine="709"/>
        <w:jc w:val="both"/>
      </w:pPr>
      <w:r w:rsidRPr="00F40DAF">
        <w:t>10. Предмета юрисдикція.</w:t>
      </w:r>
    </w:p>
    <w:p w14:paraId="0DBD6268" w14:textId="77777777" w:rsidR="00632118" w:rsidRPr="00F40DAF" w:rsidRDefault="00632118" w:rsidP="00632118">
      <w:pPr>
        <w:pStyle w:val="a3"/>
        <w:spacing w:line="360" w:lineRule="auto"/>
        <w:ind w:left="0" w:firstLine="709"/>
        <w:jc w:val="both"/>
      </w:pPr>
      <w:r w:rsidRPr="00F40DAF">
        <w:t>11. Інстанційна юрисдикція (підсудність).</w:t>
      </w:r>
    </w:p>
    <w:p w14:paraId="2E6E167E" w14:textId="72F7F7A3" w:rsidR="00632118" w:rsidRPr="00F40DAF" w:rsidRDefault="00632118" w:rsidP="00632118">
      <w:pPr>
        <w:pStyle w:val="a3"/>
        <w:spacing w:line="360" w:lineRule="auto"/>
        <w:ind w:left="0" w:firstLine="709"/>
        <w:jc w:val="both"/>
      </w:pPr>
      <w:r w:rsidRPr="00F40DAF">
        <w:t>12. Територіальна юрисдикція (підсудність)</w:t>
      </w:r>
      <w:r w:rsidR="00827EA9" w:rsidRPr="00F40DAF">
        <w:t>.</w:t>
      </w:r>
    </w:p>
    <w:p w14:paraId="12069F8E" w14:textId="77777777" w:rsidR="00632118" w:rsidRPr="00F40DAF" w:rsidRDefault="00632118" w:rsidP="00632118">
      <w:pPr>
        <w:pStyle w:val="a3"/>
        <w:spacing w:line="360" w:lineRule="auto"/>
        <w:ind w:left="0" w:firstLine="709"/>
        <w:jc w:val="both"/>
      </w:pPr>
      <w:r w:rsidRPr="00F40DAF">
        <w:t>13. Підсудність кількох, пов’язаних між собою вимог.</w:t>
      </w:r>
    </w:p>
    <w:p w14:paraId="07A30774" w14:textId="77777777" w:rsidR="00632118" w:rsidRPr="00F40DAF" w:rsidRDefault="00632118" w:rsidP="00632118">
      <w:pPr>
        <w:pStyle w:val="a3"/>
        <w:spacing w:line="360" w:lineRule="auto"/>
        <w:ind w:left="0" w:firstLine="709"/>
        <w:jc w:val="both"/>
      </w:pPr>
      <w:r w:rsidRPr="00F40DAF">
        <w:t>14. Наслідки порушення правил юрисдикції.</w:t>
      </w:r>
    </w:p>
    <w:p w14:paraId="33CBE9D9" w14:textId="77777777" w:rsidR="00632118" w:rsidRPr="00F40DAF" w:rsidRDefault="00632118" w:rsidP="00632118">
      <w:pPr>
        <w:pStyle w:val="a3"/>
        <w:spacing w:line="360" w:lineRule="auto"/>
        <w:ind w:left="0" w:firstLine="709"/>
        <w:jc w:val="both"/>
      </w:pPr>
      <w:r w:rsidRPr="00F40DAF">
        <w:t>15. Передача адміністративної справи з одного адміністративного суду до іншого.</w:t>
      </w:r>
    </w:p>
    <w:p w14:paraId="0A502298" w14:textId="77777777" w:rsidR="00632118" w:rsidRPr="00F40DAF" w:rsidRDefault="00632118" w:rsidP="00632118">
      <w:pPr>
        <w:pStyle w:val="a3"/>
        <w:spacing w:line="360" w:lineRule="auto"/>
        <w:ind w:left="0" w:firstLine="709"/>
        <w:jc w:val="both"/>
      </w:pPr>
      <w:r w:rsidRPr="00F40DAF">
        <w:t>16. Учасники адміністративної справи та їх види.</w:t>
      </w:r>
    </w:p>
    <w:p w14:paraId="5BFA4932" w14:textId="77777777" w:rsidR="00632118" w:rsidRPr="00F40DAF" w:rsidRDefault="00632118" w:rsidP="00632118">
      <w:pPr>
        <w:pStyle w:val="a3"/>
        <w:spacing w:line="360" w:lineRule="auto"/>
        <w:ind w:left="0" w:firstLine="709"/>
        <w:jc w:val="both"/>
      </w:pPr>
      <w:r w:rsidRPr="00F40DAF">
        <w:t>17. Сторони в адміністративному процесі.</w:t>
      </w:r>
    </w:p>
    <w:p w14:paraId="5155A439" w14:textId="77777777" w:rsidR="00632118" w:rsidRPr="00F40DAF" w:rsidRDefault="00632118" w:rsidP="00632118">
      <w:pPr>
        <w:pStyle w:val="a3"/>
        <w:spacing w:line="360" w:lineRule="auto"/>
        <w:ind w:left="0" w:firstLine="709"/>
        <w:jc w:val="both"/>
      </w:pPr>
      <w:r w:rsidRPr="00F40DAF">
        <w:t>18. Процесуальне правонаступництво сторін.</w:t>
      </w:r>
    </w:p>
    <w:p w14:paraId="28AFDE44" w14:textId="77777777" w:rsidR="00632118" w:rsidRPr="00F40DAF" w:rsidRDefault="00632118" w:rsidP="00632118">
      <w:pPr>
        <w:pStyle w:val="a3"/>
        <w:spacing w:line="360" w:lineRule="auto"/>
        <w:ind w:left="0" w:firstLine="709"/>
        <w:jc w:val="both"/>
      </w:pPr>
      <w:r w:rsidRPr="00F40DAF">
        <w:t>19. Суб’єкт владних повноважень як сторона у справі.</w:t>
      </w:r>
    </w:p>
    <w:p w14:paraId="70908BDB" w14:textId="77777777" w:rsidR="00632118" w:rsidRPr="00F40DAF" w:rsidRDefault="00632118" w:rsidP="00632118">
      <w:pPr>
        <w:pStyle w:val="a3"/>
        <w:spacing w:line="360" w:lineRule="auto"/>
        <w:ind w:left="0" w:firstLine="709"/>
        <w:jc w:val="both"/>
      </w:pPr>
      <w:r w:rsidRPr="00F40DAF">
        <w:t xml:space="preserve">20. Представники: ознаки та види. Документальне оформлення та зміст </w:t>
      </w:r>
      <w:r w:rsidRPr="00F40DAF">
        <w:lastRenderedPageBreak/>
        <w:t>повноважень представників.</w:t>
      </w:r>
    </w:p>
    <w:p w14:paraId="2E2406D2" w14:textId="77777777" w:rsidR="00632118" w:rsidRPr="00F40DAF" w:rsidRDefault="00632118" w:rsidP="00632118">
      <w:pPr>
        <w:pStyle w:val="a3"/>
        <w:spacing w:line="360" w:lineRule="auto"/>
        <w:ind w:left="0" w:firstLine="709"/>
        <w:jc w:val="both"/>
      </w:pPr>
      <w:r w:rsidRPr="00F40DAF">
        <w:t>21. Треті особи: сутність та види. Процесуальне правонаступництво третіх осіб.</w:t>
      </w:r>
    </w:p>
    <w:p w14:paraId="2B233BD2" w14:textId="77777777" w:rsidR="00632118" w:rsidRPr="00F40DAF" w:rsidRDefault="00632118" w:rsidP="00632118">
      <w:pPr>
        <w:pStyle w:val="a3"/>
        <w:spacing w:line="360" w:lineRule="auto"/>
        <w:ind w:left="0" w:firstLine="709"/>
        <w:jc w:val="both"/>
      </w:pPr>
      <w:r w:rsidRPr="00F40DAF">
        <w:t>22. Органи та особи, яким законом надано право звертатися в адміністративний суд в інтересах інших осіб.</w:t>
      </w:r>
    </w:p>
    <w:p w14:paraId="2164B925" w14:textId="77777777" w:rsidR="00632118" w:rsidRPr="00F40DAF" w:rsidRDefault="00632118" w:rsidP="00632118">
      <w:pPr>
        <w:pStyle w:val="a3"/>
        <w:spacing w:line="360" w:lineRule="auto"/>
        <w:ind w:left="0" w:firstLine="709"/>
        <w:jc w:val="both"/>
      </w:pPr>
      <w:r w:rsidRPr="00F40DAF">
        <w:t>23. Інші учасники судового процесу.</w:t>
      </w:r>
    </w:p>
    <w:p w14:paraId="555B0829" w14:textId="77777777" w:rsidR="00632118" w:rsidRPr="00F40DAF" w:rsidRDefault="00632118" w:rsidP="00632118">
      <w:pPr>
        <w:pStyle w:val="a3"/>
        <w:spacing w:line="360" w:lineRule="auto"/>
        <w:ind w:left="0" w:firstLine="709"/>
        <w:jc w:val="both"/>
      </w:pPr>
      <w:r w:rsidRPr="00F40DAF">
        <w:t>24. Поняття та правова природа строку в адміністративному процесі.</w:t>
      </w:r>
    </w:p>
    <w:p w14:paraId="158F5A1F" w14:textId="77777777" w:rsidR="00632118" w:rsidRPr="00F40DAF" w:rsidRDefault="00632118" w:rsidP="00632118">
      <w:pPr>
        <w:pStyle w:val="a3"/>
        <w:spacing w:line="360" w:lineRule="auto"/>
        <w:ind w:left="0" w:firstLine="709"/>
        <w:jc w:val="both"/>
      </w:pPr>
      <w:r w:rsidRPr="00F40DAF">
        <w:t>25. Строки звернення до адміністративного суду.</w:t>
      </w:r>
    </w:p>
    <w:p w14:paraId="37208D72" w14:textId="77777777" w:rsidR="00632118" w:rsidRPr="00F40DAF" w:rsidRDefault="00632118" w:rsidP="00632118">
      <w:pPr>
        <w:pStyle w:val="a3"/>
        <w:spacing w:line="360" w:lineRule="auto"/>
        <w:ind w:left="0" w:firstLine="709"/>
        <w:jc w:val="both"/>
      </w:pPr>
      <w:r w:rsidRPr="00F40DAF">
        <w:t>26. Процесуальні строки.</w:t>
      </w:r>
    </w:p>
    <w:p w14:paraId="488391A3" w14:textId="77777777" w:rsidR="00632118" w:rsidRPr="00F40DAF" w:rsidRDefault="00632118" w:rsidP="00632118">
      <w:pPr>
        <w:pStyle w:val="a3"/>
        <w:spacing w:line="360" w:lineRule="auto"/>
        <w:ind w:left="0" w:firstLine="709"/>
        <w:jc w:val="both"/>
      </w:pPr>
      <w:r w:rsidRPr="00F40DAF">
        <w:t>27. Судові витрати.</w:t>
      </w:r>
    </w:p>
    <w:p w14:paraId="218F9991" w14:textId="77777777" w:rsidR="00632118" w:rsidRPr="00F40DAF" w:rsidRDefault="00632118" w:rsidP="00632118">
      <w:pPr>
        <w:pStyle w:val="a3"/>
        <w:spacing w:line="360" w:lineRule="auto"/>
        <w:ind w:left="0" w:firstLine="709"/>
        <w:jc w:val="both"/>
      </w:pPr>
      <w:r w:rsidRPr="00F40DAF">
        <w:t>28. Судовий збір.</w:t>
      </w:r>
    </w:p>
    <w:p w14:paraId="1BB451F8" w14:textId="77777777" w:rsidR="00632118" w:rsidRPr="00F40DAF" w:rsidRDefault="00632118" w:rsidP="00632118">
      <w:pPr>
        <w:pStyle w:val="a3"/>
        <w:spacing w:line="360" w:lineRule="auto"/>
        <w:ind w:left="0" w:firstLine="709"/>
        <w:jc w:val="both"/>
      </w:pPr>
      <w:r w:rsidRPr="00F40DAF">
        <w:t>29. Витрати, пов’язані з розглядом адміністративної справи.</w:t>
      </w:r>
    </w:p>
    <w:p w14:paraId="6119F5ED" w14:textId="77777777" w:rsidR="00632118" w:rsidRPr="00F40DAF" w:rsidRDefault="00632118" w:rsidP="00632118">
      <w:pPr>
        <w:pStyle w:val="a3"/>
        <w:spacing w:line="360" w:lineRule="auto"/>
        <w:ind w:left="0" w:firstLine="709"/>
        <w:jc w:val="both"/>
      </w:pPr>
      <w:r w:rsidRPr="00F40DAF">
        <w:t>30. Забезпечення адміністративного позову. Види забезпечення позову. Виконання ухвали про забезпечення позову. Скасування заходів забезпечення позову.</w:t>
      </w:r>
    </w:p>
    <w:p w14:paraId="7275B3BD" w14:textId="77777777" w:rsidR="00632118" w:rsidRPr="00F40DAF" w:rsidRDefault="00632118" w:rsidP="00632118">
      <w:pPr>
        <w:pStyle w:val="a3"/>
        <w:spacing w:line="360" w:lineRule="auto"/>
        <w:ind w:left="0" w:firstLine="709"/>
        <w:jc w:val="both"/>
      </w:pPr>
      <w:r w:rsidRPr="00F40DAF">
        <w:t>31. Поняття доказу в адміністративному процесі.</w:t>
      </w:r>
    </w:p>
    <w:p w14:paraId="07D7A6A9" w14:textId="77777777" w:rsidR="00632118" w:rsidRPr="00F40DAF" w:rsidRDefault="00632118" w:rsidP="00632118">
      <w:pPr>
        <w:pStyle w:val="a3"/>
        <w:spacing w:line="360" w:lineRule="auto"/>
        <w:ind w:left="0" w:firstLine="709"/>
        <w:jc w:val="both"/>
      </w:pPr>
      <w:r w:rsidRPr="00F40DAF">
        <w:t>32. Засоби доказування.</w:t>
      </w:r>
    </w:p>
    <w:p w14:paraId="64BBE44E" w14:textId="77777777" w:rsidR="00632118" w:rsidRPr="00F40DAF" w:rsidRDefault="00632118" w:rsidP="00632118">
      <w:pPr>
        <w:pStyle w:val="a3"/>
        <w:spacing w:line="360" w:lineRule="auto"/>
        <w:ind w:left="0" w:firstLine="709"/>
        <w:jc w:val="both"/>
      </w:pPr>
      <w:r w:rsidRPr="00F40DAF">
        <w:t>33. Забезпечення доказів.</w:t>
      </w:r>
    </w:p>
    <w:p w14:paraId="2E8AF294" w14:textId="77777777" w:rsidR="00632118" w:rsidRPr="00F40DAF" w:rsidRDefault="00632118" w:rsidP="00632118">
      <w:pPr>
        <w:pStyle w:val="a3"/>
        <w:spacing w:line="360" w:lineRule="auto"/>
        <w:ind w:left="0" w:firstLine="709"/>
        <w:jc w:val="both"/>
      </w:pPr>
      <w:r w:rsidRPr="00F40DAF">
        <w:t>34. Доказування в адміністративному процесі. Особливості процесу доказування на окремих стадіях адміністративного процесу. Обов’язок доказування.</w:t>
      </w:r>
    </w:p>
    <w:p w14:paraId="1B6C5125" w14:textId="77777777" w:rsidR="00632118" w:rsidRPr="00F40DAF" w:rsidRDefault="00632118" w:rsidP="00632118">
      <w:pPr>
        <w:pStyle w:val="a3"/>
        <w:spacing w:line="360" w:lineRule="auto"/>
        <w:ind w:left="0" w:firstLine="709"/>
        <w:jc w:val="both"/>
      </w:pPr>
      <w:r w:rsidRPr="00F40DAF">
        <w:t>35. Право на звернення до адміністративного суду.</w:t>
      </w:r>
    </w:p>
    <w:p w14:paraId="5E5BFD3C" w14:textId="77777777" w:rsidR="00632118" w:rsidRPr="00F40DAF" w:rsidRDefault="00632118" w:rsidP="00632118">
      <w:pPr>
        <w:pStyle w:val="a3"/>
        <w:spacing w:line="360" w:lineRule="auto"/>
        <w:ind w:left="0" w:firstLine="709"/>
        <w:jc w:val="both"/>
      </w:pPr>
      <w:r w:rsidRPr="00F40DAF">
        <w:t>36. Поняття адміністративного позову. Структура, форма і зміст адміністративного позову.</w:t>
      </w:r>
    </w:p>
    <w:p w14:paraId="463B4FD0" w14:textId="77777777" w:rsidR="00632118" w:rsidRPr="00F40DAF" w:rsidRDefault="00632118" w:rsidP="00632118">
      <w:pPr>
        <w:pStyle w:val="a3"/>
        <w:spacing w:line="360" w:lineRule="auto"/>
        <w:ind w:left="0" w:firstLine="709"/>
        <w:jc w:val="both"/>
      </w:pPr>
      <w:r w:rsidRPr="00F40DAF">
        <w:t>37. Види адміністративних позовів.</w:t>
      </w:r>
    </w:p>
    <w:p w14:paraId="434C8F4C" w14:textId="77777777" w:rsidR="00632118" w:rsidRPr="00F40DAF" w:rsidRDefault="00632118" w:rsidP="00632118">
      <w:pPr>
        <w:pStyle w:val="a3"/>
        <w:spacing w:line="360" w:lineRule="auto"/>
        <w:ind w:left="0" w:firstLine="709"/>
        <w:jc w:val="both"/>
      </w:pPr>
      <w:r w:rsidRPr="00F40DAF">
        <w:t>38. Вимоги до позовної заяви.</w:t>
      </w:r>
    </w:p>
    <w:p w14:paraId="51C0A127" w14:textId="77777777" w:rsidR="00632118" w:rsidRPr="00F40DAF" w:rsidRDefault="00632118" w:rsidP="00632118">
      <w:pPr>
        <w:pStyle w:val="a3"/>
        <w:spacing w:line="360" w:lineRule="auto"/>
        <w:ind w:left="0" w:firstLine="709"/>
        <w:jc w:val="both"/>
      </w:pPr>
      <w:r w:rsidRPr="00F40DAF">
        <w:t>39. Об’єднання і роз’єднання адміністративних позовів.</w:t>
      </w:r>
    </w:p>
    <w:p w14:paraId="143A10D9" w14:textId="77777777" w:rsidR="00632118" w:rsidRPr="00F40DAF" w:rsidRDefault="00632118" w:rsidP="00632118">
      <w:pPr>
        <w:pStyle w:val="a3"/>
        <w:spacing w:line="360" w:lineRule="auto"/>
        <w:ind w:left="0" w:firstLine="709"/>
        <w:jc w:val="both"/>
      </w:pPr>
      <w:r w:rsidRPr="00F40DAF">
        <w:t>40. Зустрічний позов.</w:t>
      </w:r>
    </w:p>
    <w:p w14:paraId="30F806BF" w14:textId="77777777" w:rsidR="00632118" w:rsidRPr="00F40DAF" w:rsidRDefault="00632118" w:rsidP="00632118">
      <w:pPr>
        <w:pStyle w:val="a3"/>
        <w:spacing w:line="360" w:lineRule="auto"/>
        <w:ind w:left="0" w:firstLine="709"/>
        <w:jc w:val="both"/>
      </w:pPr>
      <w:r w:rsidRPr="00F40DAF">
        <w:t>41. Рішення суду за результатами оцінки позовної заяви.</w:t>
      </w:r>
    </w:p>
    <w:p w14:paraId="7008D3E1" w14:textId="77777777" w:rsidR="00632118" w:rsidRPr="00F40DAF" w:rsidRDefault="00632118" w:rsidP="00632118">
      <w:pPr>
        <w:pStyle w:val="a3"/>
        <w:spacing w:line="360" w:lineRule="auto"/>
        <w:ind w:left="0" w:firstLine="709"/>
        <w:jc w:val="both"/>
      </w:pPr>
      <w:r w:rsidRPr="00F40DAF">
        <w:t xml:space="preserve">42. Відзив. Відповідь на відзив. Заперечення. Пояснення третьої особи та </w:t>
      </w:r>
      <w:r w:rsidRPr="00F40DAF">
        <w:lastRenderedPageBreak/>
        <w:t>вимоги до них.</w:t>
      </w:r>
    </w:p>
    <w:p w14:paraId="1CC4B984" w14:textId="77777777" w:rsidR="00632118" w:rsidRPr="00F40DAF" w:rsidRDefault="00632118" w:rsidP="00632118">
      <w:pPr>
        <w:pStyle w:val="a3"/>
        <w:spacing w:line="360" w:lineRule="auto"/>
        <w:ind w:left="0" w:firstLine="709"/>
        <w:jc w:val="both"/>
      </w:pPr>
      <w:r w:rsidRPr="00F40DAF">
        <w:t>43. Електронний суд.</w:t>
      </w:r>
    </w:p>
    <w:p w14:paraId="5C95C204" w14:textId="77777777" w:rsidR="00632118" w:rsidRPr="00F40DAF" w:rsidRDefault="00632118" w:rsidP="00632118">
      <w:pPr>
        <w:pStyle w:val="a3"/>
        <w:spacing w:line="360" w:lineRule="auto"/>
        <w:ind w:left="0" w:firstLine="709"/>
        <w:jc w:val="both"/>
      </w:pPr>
      <w:r w:rsidRPr="00F40DAF">
        <w:t>44. Стадії адміністративного процесу.</w:t>
      </w:r>
    </w:p>
    <w:p w14:paraId="4A0E894E" w14:textId="77777777" w:rsidR="00632118" w:rsidRPr="00F40DAF" w:rsidRDefault="00632118" w:rsidP="00632118">
      <w:pPr>
        <w:pStyle w:val="a3"/>
        <w:spacing w:line="360" w:lineRule="auto"/>
        <w:ind w:left="0" w:firstLine="709"/>
        <w:jc w:val="both"/>
      </w:pPr>
      <w:r w:rsidRPr="00F40DAF">
        <w:t>45. Види адміністративних справ: малозначна, складна, термінова, типова, зразкова.</w:t>
      </w:r>
    </w:p>
    <w:p w14:paraId="490469DF" w14:textId="77777777" w:rsidR="00632118" w:rsidRPr="00F40DAF" w:rsidRDefault="00632118" w:rsidP="00632118">
      <w:pPr>
        <w:pStyle w:val="a3"/>
        <w:spacing w:line="360" w:lineRule="auto"/>
        <w:ind w:left="0" w:firstLine="709"/>
        <w:jc w:val="both"/>
      </w:pPr>
      <w:r w:rsidRPr="00F40DAF">
        <w:t>46. Форми адміністративного процесу (судочинства).</w:t>
      </w:r>
    </w:p>
    <w:p w14:paraId="47D78013" w14:textId="77777777" w:rsidR="00632118" w:rsidRPr="00F40DAF" w:rsidRDefault="00632118" w:rsidP="00632118">
      <w:pPr>
        <w:pStyle w:val="a3"/>
        <w:spacing w:line="360" w:lineRule="auto"/>
        <w:ind w:left="0" w:firstLine="709"/>
        <w:jc w:val="both"/>
      </w:pPr>
      <w:r w:rsidRPr="00F40DAF">
        <w:t>47. Загальне позовне провадження.</w:t>
      </w:r>
    </w:p>
    <w:p w14:paraId="034C69AA" w14:textId="77777777" w:rsidR="00632118" w:rsidRPr="00F40DAF" w:rsidRDefault="00632118" w:rsidP="00632118">
      <w:pPr>
        <w:pStyle w:val="a3"/>
        <w:spacing w:line="360" w:lineRule="auto"/>
        <w:ind w:left="0" w:firstLine="709"/>
        <w:jc w:val="both"/>
      </w:pPr>
      <w:r w:rsidRPr="00F40DAF">
        <w:t>48. Підготовче провадження та підготовче засідання.</w:t>
      </w:r>
    </w:p>
    <w:p w14:paraId="65754EAB" w14:textId="77777777" w:rsidR="00632118" w:rsidRPr="00F40DAF" w:rsidRDefault="00632118" w:rsidP="00632118">
      <w:pPr>
        <w:pStyle w:val="a3"/>
        <w:spacing w:line="360" w:lineRule="auto"/>
        <w:ind w:left="0" w:firstLine="709"/>
        <w:jc w:val="both"/>
      </w:pPr>
      <w:r w:rsidRPr="00F40DAF">
        <w:t>49. Примирення сторін під час підготовчого провадження.</w:t>
      </w:r>
    </w:p>
    <w:p w14:paraId="55F5A384" w14:textId="77777777" w:rsidR="00632118" w:rsidRPr="00F40DAF" w:rsidRDefault="00632118" w:rsidP="00632118">
      <w:pPr>
        <w:pStyle w:val="a3"/>
        <w:spacing w:line="360" w:lineRule="auto"/>
        <w:ind w:left="0" w:firstLine="709"/>
        <w:jc w:val="both"/>
      </w:pPr>
      <w:r w:rsidRPr="00F40DAF">
        <w:t>50. Судові рішення за наслідками підготовчого провадження.</w:t>
      </w:r>
    </w:p>
    <w:p w14:paraId="632562BC" w14:textId="77777777" w:rsidR="00632118" w:rsidRPr="00F40DAF" w:rsidRDefault="00632118" w:rsidP="00632118">
      <w:pPr>
        <w:pStyle w:val="a3"/>
        <w:spacing w:line="360" w:lineRule="auto"/>
        <w:ind w:left="0" w:firstLine="709"/>
        <w:jc w:val="both"/>
      </w:pPr>
      <w:r w:rsidRPr="00F40DAF">
        <w:t>51. Розгляд адміністративної справи у судовому засіданні. Судові дебати.</w:t>
      </w:r>
    </w:p>
    <w:p w14:paraId="591071C5" w14:textId="77777777" w:rsidR="00632118" w:rsidRPr="00F40DAF" w:rsidRDefault="00632118" w:rsidP="00632118">
      <w:pPr>
        <w:pStyle w:val="a3"/>
        <w:spacing w:line="360" w:lineRule="auto"/>
        <w:ind w:left="0" w:firstLine="709"/>
        <w:jc w:val="both"/>
      </w:pPr>
      <w:r w:rsidRPr="00F40DAF">
        <w:t>52. Спрощене позовне провадження.</w:t>
      </w:r>
    </w:p>
    <w:p w14:paraId="64289C59" w14:textId="77777777" w:rsidR="00632118" w:rsidRPr="00F40DAF" w:rsidRDefault="00632118" w:rsidP="00632118">
      <w:pPr>
        <w:pStyle w:val="a3"/>
        <w:spacing w:line="360" w:lineRule="auto"/>
        <w:ind w:left="0" w:firstLine="709"/>
        <w:jc w:val="both"/>
      </w:pPr>
      <w:r w:rsidRPr="00F40DAF">
        <w:t>53. Розгляд і вирішення справи у судовому засіданні.</w:t>
      </w:r>
    </w:p>
    <w:p w14:paraId="001B713E" w14:textId="77777777" w:rsidR="00632118" w:rsidRPr="00F40DAF" w:rsidRDefault="00632118" w:rsidP="00632118">
      <w:pPr>
        <w:pStyle w:val="a3"/>
        <w:spacing w:line="360" w:lineRule="auto"/>
        <w:ind w:left="0" w:firstLine="709"/>
        <w:jc w:val="both"/>
      </w:pPr>
      <w:r w:rsidRPr="00F40DAF">
        <w:t>54. Письмове провадження.</w:t>
      </w:r>
    </w:p>
    <w:p w14:paraId="546B94FE" w14:textId="77777777" w:rsidR="00632118" w:rsidRPr="00F40DAF" w:rsidRDefault="00632118" w:rsidP="00632118">
      <w:pPr>
        <w:pStyle w:val="a3"/>
        <w:spacing w:line="360" w:lineRule="auto"/>
        <w:ind w:left="0" w:firstLine="709"/>
        <w:jc w:val="both"/>
      </w:pPr>
      <w:r w:rsidRPr="00F40DAF">
        <w:t>55. Участь у судовому засіданні в режимі відеоконференції.</w:t>
      </w:r>
    </w:p>
    <w:p w14:paraId="33D18DAD" w14:textId="77777777" w:rsidR="00632118" w:rsidRPr="00F40DAF" w:rsidRDefault="00632118" w:rsidP="00632118">
      <w:pPr>
        <w:pStyle w:val="a3"/>
        <w:spacing w:line="360" w:lineRule="auto"/>
        <w:ind w:left="0" w:firstLine="709"/>
        <w:jc w:val="both"/>
      </w:pPr>
      <w:r w:rsidRPr="00F40DAF">
        <w:t>56. Поняття та види судових рішень в адміністративних справах. Законність і обґрунтованість судового рішення.</w:t>
      </w:r>
    </w:p>
    <w:p w14:paraId="2B5BF4D1" w14:textId="77777777" w:rsidR="00632118" w:rsidRPr="00F40DAF" w:rsidRDefault="00632118" w:rsidP="00632118">
      <w:pPr>
        <w:pStyle w:val="a3"/>
        <w:spacing w:line="360" w:lineRule="auto"/>
        <w:ind w:left="0" w:firstLine="709"/>
        <w:jc w:val="both"/>
      </w:pPr>
      <w:r w:rsidRPr="00F40DAF">
        <w:t>57. Порядок ухвалення судових рішень, їх форма.</w:t>
      </w:r>
    </w:p>
    <w:p w14:paraId="32B10EF4" w14:textId="77777777" w:rsidR="00632118" w:rsidRPr="00F40DAF" w:rsidRDefault="00632118" w:rsidP="00632118">
      <w:pPr>
        <w:pStyle w:val="a3"/>
        <w:spacing w:line="360" w:lineRule="auto"/>
        <w:ind w:left="0" w:firstLine="709"/>
        <w:jc w:val="both"/>
      </w:pPr>
      <w:r w:rsidRPr="00F40DAF">
        <w:t>58. Повноваження суду при вирішенні справи.</w:t>
      </w:r>
    </w:p>
    <w:p w14:paraId="5AE8C8C7" w14:textId="77777777" w:rsidR="00632118" w:rsidRPr="00F40DAF" w:rsidRDefault="00632118" w:rsidP="00632118">
      <w:pPr>
        <w:pStyle w:val="a3"/>
        <w:spacing w:line="360" w:lineRule="auto"/>
        <w:ind w:left="0" w:firstLine="709"/>
        <w:jc w:val="both"/>
      </w:pPr>
      <w:r w:rsidRPr="00F40DAF">
        <w:t>59. Залишення позовної заяви без розгляду.</w:t>
      </w:r>
    </w:p>
    <w:p w14:paraId="36012834" w14:textId="77777777" w:rsidR="00632118" w:rsidRPr="00F40DAF" w:rsidRDefault="00632118" w:rsidP="00632118">
      <w:pPr>
        <w:pStyle w:val="a3"/>
        <w:spacing w:line="360" w:lineRule="auto"/>
        <w:ind w:left="0" w:firstLine="709"/>
        <w:jc w:val="both"/>
      </w:pPr>
      <w:r w:rsidRPr="00F40DAF">
        <w:t>60. Зупинення та поновлення провадження у справі.</w:t>
      </w:r>
    </w:p>
    <w:p w14:paraId="502D018F" w14:textId="77777777" w:rsidR="00632118" w:rsidRPr="00F40DAF" w:rsidRDefault="00632118" w:rsidP="00632118">
      <w:pPr>
        <w:pStyle w:val="a3"/>
        <w:spacing w:line="360" w:lineRule="auto"/>
        <w:ind w:left="0" w:firstLine="709"/>
        <w:jc w:val="both"/>
      </w:pPr>
      <w:r w:rsidRPr="00F40DAF">
        <w:t>61. Закриття провадження у справі.</w:t>
      </w:r>
    </w:p>
    <w:p w14:paraId="3A7A43BC" w14:textId="77777777" w:rsidR="00632118" w:rsidRPr="00F40DAF" w:rsidRDefault="00632118" w:rsidP="00632118">
      <w:pPr>
        <w:pStyle w:val="a3"/>
        <w:spacing w:line="360" w:lineRule="auto"/>
        <w:ind w:left="0" w:firstLine="709"/>
        <w:jc w:val="both"/>
      </w:pPr>
      <w:r w:rsidRPr="00F40DAF">
        <w:t>62. Зміст та форма ухвали суду. Окремі ухвали суду.</w:t>
      </w:r>
    </w:p>
    <w:p w14:paraId="27C5A27B" w14:textId="77777777" w:rsidR="00632118" w:rsidRPr="00F40DAF" w:rsidRDefault="00632118" w:rsidP="00632118">
      <w:pPr>
        <w:pStyle w:val="a3"/>
        <w:spacing w:line="360" w:lineRule="auto"/>
        <w:ind w:left="0" w:firstLine="709"/>
        <w:jc w:val="both"/>
      </w:pPr>
      <w:r w:rsidRPr="00F40DAF">
        <w:t>63. Рішення суду: вимоги, форма та зміст. Додаткове судове рішення.</w:t>
      </w:r>
    </w:p>
    <w:p w14:paraId="7F1D1588" w14:textId="226988FF" w:rsidR="00632118" w:rsidRPr="00F40DAF" w:rsidRDefault="00632118" w:rsidP="00632118">
      <w:pPr>
        <w:pStyle w:val="a3"/>
        <w:spacing w:line="360" w:lineRule="auto"/>
        <w:ind w:left="0" w:firstLine="709"/>
        <w:jc w:val="both"/>
      </w:pPr>
      <w:r w:rsidRPr="00F40DAF">
        <w:t>64. Питання, які вирішує суд при ухваленні рішення</w:t>
      </w:r>
      <w:r w:rsidR="00827EA9" w:rsidRPr="00F40DAF">
        <w:t>.</w:t>
      </w:r>
    </w:p>
    <w:p w14:paraId="48E152A5" w14:textId="77777777" w:rsidR="00632118" w:rsidRPr="00F40DAF" w:rsidRDefault="00632118" w:rsidP="00632118">
      <w:pPr>
        <w:pStyle w:val="a3"/>
        <w:spacing w:line="360" w:lineRule="auto"/>
        <w:ind w:left="0" w:firstLine="709"/>
        <w:jc w:val="both"/>
      </w:pPr>
      <w:r w:rsidRPr="00F40DAF">
        <w:t>65. Роз’яснення судового рішення.</w:t>
      </w:r>
    </w:p>
    <w:p w14:paraId="61B226A9" w14:textId="77777777" w:rsidR="00632118" w:rsidRPr="00F40DAF" w:rsidRDefault="00632118" w:rsidP="00632118">
      <w:pPr>
        <w:pStyle w:val="a3"/>
        <w:spacing w:line="360" w:lineRule="auto"/>
        <w:ind w:left="0" w:firstLine="709"/>
        <w:jc w:val="both"/>
      </w:pPr>
      <w:r w:rsidRPr="00F40DAF">
        <w:t>66. Особливості провадження у справах щодо оскарження нормативно-правових актів.</w:t>
      </w:r>
    </w:p>
    <w:p w14:paraId="2329D68B" w14:textId="77777777" w:rsidR="00632118" w:rsidRPr="00F40DAF" w:rsidRDefault="00632118" w:rsidP="00632118">
      <w:pPr>
        <w:pStyle w:val="a3"/>
        <w:spacing w:line="360" w:lineRule="auto"/>
        <w:ind w:left="0" w:firstLine="709"/>
        <w:jc w:val="both"/>
      </w:pPr>
      <w:r w:rsidRPr="00F40DAF">
        <w:t>67. Особливості провадження у справах щодо оскарження актів, дій чи бездіяльності вищих органів публічної влади.</w:t>
      </w:r>
    </w:p>
    <w:p w14:paraId="7185825E" w14:textId="77777777" w:rsidR="00632118" w:rsidRPr="00F40DAF" w:rsidRDefault="00632118" w:rsidP="00632118">
      <w:pPr>
        <w:pStyle w:val="a3"/>
        <w:spacing w:line="360" w:lineRule="auto"/>
        <w:ind w:left="0" w:firstLine="709"/>
        <w:jc w:val="both"/>
      </w:pPr>
      <w:r w:rsidRPr="00F40DAF">
        <w:lastRenderedPageBreak/>
        <w:t>68. Право на апеляційне оскарження.</w:t>
      </w:r>
    </w:p>
    <w:p w14:paraId="4C0207BB" w14:textId="77777777" w:rsidR="00632118" w:rsidRPr="00F40DAF" w:rsidRDefault="00632118" w:rsidP="00632118">
      <w:pPr>
        <w:pStyle w:val="a3"/>
        <w:spacing w:line="360" w:lineRule="auto"/>
        <w:ind w:left="0" w:firstLine="709"/>
        <w:jc w:val="both"/>
      </w:pPr>
      <w:r w:rsidRPr="00F40DAF">
        <w:t>69. Порядок і строки апеляційного оскарження.</w:t>
      </w:r>
    </w:p>
    <w:p w14:paraId="7036B40A" w14:textId="77777777" w:rsidR="00632118" w:rsidRPr="00F40DAF" w:rsidRDefault="00632118" w:rsidP="00632118">
      <w:pPr>
        <w:pStyle w:val="a3"/>
        <w:spacing w:line="360" w:lineRule="auto"/>
        <w:ind w:left="0" w:firstLine="709"/>
        <w:jc w:val="both"/>
      </w:pPr>
      <w:r w:rsidRPr="00F40DAF">
        <w:t>70. Повноваження суду апеляційної інстанції за наслідками розгляду апеляційної скарги на судове рішення.</w:t>
      </w:r>
    </w:p>
    <w:p w14:paraId="68A3D922" w14:textId="77777777" w:rsidR="00632118" w:rsidRPr="00F40DAF" w:rsidRDefault="00632118" w:rsidP="00632118">
      <w:pPr>
        <w:pStyle w:val="a3"/>
        <w:spacing w:line="360" w:lineRule="auto"/>
        <w:ind w:left="0" w:firstLine="709"/>
        <w:jc w:val="both"/>
      </w:pPr>
      <w:r w:rsidRPr="00F40DAF">
        <w:t>71. Право на касаційне оскарження.</w:t>
      </w:r>
    </w:p>
    <w:p w14:paraId="638D9F1B" w14:textId="77777777" w:rsidR="00632118" w:rsidRPr="00F40DAF" w:rsidRDefault="00632118" w:rsidP="00632118">
      <w:pPr>
        <w:pStyle w:val="a3"/>
        <w:spacing w:line="360" w:lineRule="auto"/>
        <w:ind w:left="0" w:firstLine="709"/>
        <w:jc w:val="both"/>
      </w:pPr>
      <w:r w:rsidRPr="00F40DAF">
        <w:t>72. Порядок і строки касаційного оскарження.</w:t>
      </w:r>
    </w:p>
    <w:p w14:paraId="5EE4D7F6" w14:textId="554C5DD3" w:rsidR="00632118" w:rsidRPr="00F40DAF" w:rsidRDefault="00632118" w:rsidP="00632118">
      <w:pPr>
        <w:pStyle w:val="a3"/>
        <w:spacing w:line="360" w:lineRule="auto"/>
        <w:ind w:left="0" w:firstLine="709"/>
        <w:jc w:val="both"/>
      </w:pPr>
      <w:r w:rsidRPr="00F40DAF">
        <w:t>73. Підстави касаційного оскарження судових рішень</w:t>
      </w:r>
      <w:r w:rsidR="00827EA9" w:rsidRPr="00F40DAF">
        <w:t>.</w:t>
      </w:r>
    </w:p>
    <w:p w14:paraId="6F45DBDE" w14:textId="559F5E43" w:rsidR="00632118" w:rsidRPr="00F40DAF" w:rsidRDefault="00632118" w:rsidP="00632118">
      <w:pPr>
        <w:pStyle w:val="a3"/>
        <w:spacing w:line="360" w:lineRule="auto"/>
        <w:ind w:left="0" w:firstLine="709"/>
        <w:jc w:val="both"/>
      </w:pPr>
      <w:r w:rsidRPr="00F40DAF">
        <w:t>74. Повноваження суду касаційної інстанції за наслідками розгляду апеляційної скарги на судове рішення</w:t>
      </w:r>
      <w:r w:rsidR="00827EA9" w:rsidRPr="00F40DAF">
        <w:t>.</w:t>
      </w:r>
    </w:p>
    <w:p w14:paraId="1DE79278" w14:textId="77777777" w:rsidR="00632118" w:rsidRPr="00F40DAF" w:rsidRDefault="00632118" w:rsidP="00632118">
      <w:pPr>
        <w:pStyle w:val="a3"/>
        <w:spacing w:line="360" w:lineRule="auto"/>
        <w:ind w:left="0" w:firstLine="709"/>
        <w:jc w:val="both"/>
      </w:pPr>
      <w:r w:rsidRPr="00F40DAF">
        <w:t>75. Перегляд судових рішень за нововиявленими обставинами: підстави, строки, судові рішення.</w:t>
      </w:r>
    </w:p>
    <w:p w14:paraId="0C8335E8" w14:textId="77777777" w:rsidR="00632118" w:rsidRPr="00F40DAF" w:rsidRDefault="00632118" w:rsidP="00632118">
      <w:pPr>
        <w:pStyle w:val="a3"/>
        <w:spacing w:line="360" w:lineRule="auto"/>
        <w:ind w:left="0" w:firstLine="709"/>
        <w:jc w:val="both"/>
      </w:pPr>
      <w:r w:rsidRPr="00F40DAF">
        <w:t>76. Перегляд судових рішень за виключними обставинами: підстави, строки, судові рішення.</w:t>
      </w:r>
    </w:p>
    <w:p w14:paraId="1D3D0BE5" w14:textId="115B53FA" w:rsidR="00632118" w:rsidRPr="00F40DAF" w:rsidRDefault="00632118" w:rsidP="00632118">
      <w:pPr>
        <w:pStyle w:val="a3"/>
        <w:spacing w:line="360" w:lineRule="auto"/>
        <w:ind w:left="0" w:firstLine="709"/>
        <w:jc w:val="both"/>
      </w:pPr>
      <w:r w:rsidRPr="00F40DAF">
        <w:t>77. Особливості перегляду судових рішень Великою Палатою Верховного Суду</w:t>
      </w:r>
      <w:r w:rsidR="00827EA9" w:rsidRPr="00F40DAF">
        <w:t>.</w:t>
      </w:r>
    </w:p>
    <w:p w14:paraId="604915EC" w14:textId="77777777" w:rsidR="00632118" w:rsidRPr="00F40DAF" w:rsidRDefault="00632118" w:rsidP="00632118">
      <w:pPr>
        <w:pStyle w:val="a3"/>
        <w:spacing w:line="360" w:lineRule="auto"/>
        <w:ind w:left="0" w:firstLine="709"/>
        <w:jc w:val="both"/>
      </w:pPr>
      <w:r w:rsidRPr="00F40DAF">
        <w:t>78. Особливості виконання судових рішень адміністративних судів.</w:t>
      </w:r>
    </w:p>
    <w:p w14:paraId="2ADD9A62" w14:textId="77777777" w:rsidR="00632118" w:rsidRPr="00F40DAF" w:rsidRDefault="00632118" w:rsidP="00632118">
      <w:pPr>
        <w:pStyle w:val="a3"/>
        <w:spacing w:line="360" w:lineRule="auto"/>
        <w:ind w:left="0" w:firstLine="709"/>
        <w:jc w:val="both"/>
      </w:pPr>
      <w:r w:rsidRPr="00F40DAF">
        <w:t>79. Судовий контроль за виконанням судового рішення.</w:t>
      </w:r>
    </w:p>
    <w:p w14:paraId="24B20319" w14:textId="709AF38D" w:rsidR="00632118" w:rsidRPr="00F40DAF" w:rsidRDefault="00632118" w:rsidP="00632118">
      <w:pPr>
        <w:pStyle w:val="a3"/>
        <w:spacing w:line="360" w:lineRule="auto"/>
        <w:ind w:left="0" w:firstLine="709"/>
        <w:jc w:val="both"/>
      </w:pPr>
      <w:r w:rsidRPr="00F40DAF">
        <w:t>80. Відновлення втраченого судового провадження в адміністративній справі</w:t>
      </w:r>
      <w:r w:rsidR="00827EA9" w:rsidRPr="00F40DAF">
        <w:t>.</w:t>
      </w:r>
    </w:p>
    <w:p w14:paraId="144A5D23" w14:textId="77777777" w:rsidR="00632118" w:rsidRPr="00F40DAF" w:rsidRDefault="00632118">
      <w:pPr>
        <w:widowControl/>
        <w:autoSpaceDE/>
        <w:autoSpaceDN/>
        <w:spacing w:line="360" w:lineRule="auto"/>
        <w:ind w:firstLine="709"/>
        <w:jc w:val="both"/>
        <w:rPr>
          <w:sz w:val="28"/>
          <w:szCs w:val="28"/>
        </w:rPr>
      </w:pPr>
      <w:r w:rsidRPr="00F40DAF">
        <w:br w:type="page"/>
      </w:r>
    </w:p>
    <w:p w14:paraId="1C02032E" w14:textId="77777777" w:rsidR="00DD20BD" w:rsidRPr="00F40DAF" w:rsidRDefault="00632118" w:rsidP="00632118">
      <w:pPr>
        <w:pStyle w:val="a3"/>
        <w:spacing w:line="360" w:lineRule="auto"/>
        <w:ind w:left="0" w:firstLine="709"/>
        <w:jc w:val="center"/>
        <w:rPr>
          <w:b/>
        </w:rPr>
      </w:pPr>
      <w:r w:rsidRPr="00F40DAF">
        <w:rPr>
          <w:b/>
        </w:rPr>
        <w:lastRenderedPageBreak/>
        <w:t>СПИСОК РЕКОМЕНДОВАНОЇ ЛІТЕРАТУРИ</w:t>
      </w:r>
    </w:p>
    <w:p w14:paraId="2F19C531" w14:textId="5C062E0C" w:rsidR="00632118" w:rsidRDefault="00632118" w:rsidP="00632118">
      <w:pPr>
        <w:pStyle w:val="a3"/>
        <w:spacing w:line="360" w:lineRule="auto"/>
        <w:ind w:left="0" w:firstLine="709"/>
        <w:jc w:val="center"/>
        <w:rPr>
          <w:b/>
        </w:rPr>
      </w:pPr>
      <w:r w:rsidRPr="00F40DAF">
        <w:rPr>
          <w:b/>
        </w:rPr>
        <w:t>Основна література</w:t>
      </w:r>
    </w:p>
    <w:p w14:paraId="3FE3564D" w14:textId="4ABB21E0" w:rsidR="00B249D7" w:rsidRPr="00F40DAF" w:rsidRDefault="00B249D7" w:rsidP="00B249D7">
      <w:pPr>
        <w:pStyle w:val="a3"/>
        <w:numPr>
          <w:ilvl w:val="0"/>
          <w:numId w:val="11"/>
        </w:numPr>
        <w:spacing w:line="360" w:lineRule="auto"/>
        <w:ind w:left="0" w:firstLine="0"/>
        <w:jc w:val="both"/>
      </w:pPr>
      <w:r w:rsidRPr="00F40DAF">
        <w:t>Бевзенка</w:t>
      </w:r>
      <w:r w:rsidR="00C8287A">
        <w:t>,</w:t>
      </w:r>
      <w:r w:rsidRPr="00F40DAF">
        <w:t xml:space="preserve"> В. М. Адміністративний процес України</w:t>
      </w:r>
      <w:r w:rsidR="00C8287A">
        <w:t>: т</w:t>
      </w:r>
      <w:r w:rsidRPr="00F40DAF">
        <w:t>еорія, практика</w:t>
      </w:r>
      <w:r w:rsidR="00C8287A">
        <w:t xml:space="preserve"> : підручник / В.М. </w:t>
      </w:r>
      <w:r w:rsidR="00C8287A" w:rsidRPr="00F40DAF">
        <w:t>Бевзенка</w:t>
      </w:r>
      <w:r w:rsidRPr="00F40DAF">
        <w:t xml:space="preserve">. </w:t>
      </w:r>
      <w:r w:rsidR="00C8287A">
        <w:t xml:space="preserve">˗ </w:t>
      </w:r>
      <w:r w:rsidRPr="00F40DAF">
        <w:t>Київ</w:t>
      </w:r>
      <w:r w:rsidR="00C8287A">
        <w:t xml:space="preserve"> :</w:t>
      </w:r>
      <w:r w:rsidRPr="00F40DAF">
        <w:t xml:space="preserve"> ВД «Дакор»</w:t>
      </w:r>
      <w:r w:rsidR="00C8287A">
        <w:t>,</w:t>
      </w:r>
      <w:r w:rsidRPr="00F40DAF">
        <w:t xml:space="preserve"> 2020. </w:t>
      </w:r>
      <w:r w:rsidR="00C8287A">
        <w:t xml:space="preserve">˗ </w:t>
      </w:r>
      <w:r w:rsidRPr="00F40DAF">
        <w:t>1346 с.</w:t>
      </w:r>
    </w:p>
    <w:p w14:paraId="0F72A603" w14:textId="5B46BA98" w:rsidR="00B249D7" w:rsidRPr="00F40DAF" w:rsidRDefault="00B249D7" w:rsidP="00B249D7">
      <w:pPr>
        <w:pStyle w:val="a3"/>
        <w:numPr>
          <w:ilvl w:val="0"/>
          <w:numId w:val="11"/>
        </w:numPr>
        <w:spacing w:line="360" w:lineRule="auto"/>
        <w:ind w:left="0" w:firstLine="0"/>
        <w:jc w:val="both"/>
      </w:pPr>
      <w:r w:rsidRPr="002855DA">
        <w:t>Битяк</w:t>
      </w:r>
      <w:r w:rsidR="00C8287A" w:rsidRPr="002855DA">
        <w:t>,</w:t>
      </w:r>
      <w:r w:rsidRPr="00F40DAF">
        <w:t xml:space="preserve"> Ю. П.  Велика українська юридична енциклопедія</w:t>
      </w:r>
      <w:r w:rsidR="002855DA">
        <w:t>.</w:t>
      </w:r>
      <w:r w:rsidRPr="00F40DAF">
        <w:t xml:space="preserve"> </w:t>
      </w:r>
      <w:r w:rsidR="002855DA">
        <w:t>У</w:t>
      </w:r>
      <w:r w:rsidRPr="00F40DAF">
        <w:t xml:space="preserve"> 20 т. Т. 5</w:t>
      </w:r>
      <w:r w:rsidR="002855DA">
        <w:t>.</w:t>
      </w:r>
      <w:r w:rsidRPr="00F40DAF">
        <w:t xml:space="preserve"> Адмністративне </w:t>
      </w:r>
      <w:r w:rsidR="002855DA">
        <w:t xml:space="preserve">право / Ю.П. </w:t>
      </w:r>
      <w:r w:rsidR="002855DA" w:rsidRPr="002855DA">
        <w:t>Битяк</w:t>
      </w:r>
      <w:r w:rsidRPr="002855DA">
        <w:t>.</w:t>
      </w:r>
      <w:r w:rsidRPr="00F40DAF">
        <w:t xml:space="preserve"> </w:t>
      </w:r>
      <w:r w:rsidR="002855DA">
        <w:t xml:space="preserve">˗ </w:t>
      </w:r>
      <w:r w:rsidRPr="00F40DAF">
        <w:t>Харків</w:t>
      </w:r>
      <w:r w:rsidR="002855DA">
        <w:t xml:space="preserve"> :</w:t>
      </w:r>
      <w:r w:rsidRPr="00F40DAF">
        <w:t xml:space="preserve"> Право</w:t>
      </w:r>
      <w:r w:rsidR="002855DA">
        <w:t>,</w:t>
      </w:r>
      <w:r w:rsidRPr="00F40DAF">
        <w:t xml:space="preserve"> 2020. </w:t>
      </w:r>
      <w:r w:rsidR="002855DA">
        <w:t xml:space="preserve">˗ </w:t>
      </w:r>
      <w:r w:rsidRPr="00F40DAF">
        <w:t>259</w:t>
      </w:r>
      <w:r w:rsidR="002855DA">
        <w:t xml:space="preserve"> </w:t>
      </w:r>
      <w:r w:rsidRPr="00F40DAF">
        <w:t>с.</w:t>
      </w:r>
    </w:p>
    <w:p w14:paraId="3C5772FE" w14:textId="739DF85A" w:rsidR="00B249D7" w:rsidRPr="00F40DAF" w:rsidRDefault="00B249D7" w:rsidP="00B249D7">
      <w:pPr>
        <w:pStyle w:val="a3"/>
        <w:numPr>
          <w:ilvl w:val="0"/>
          <w:numId w:val="11"/>
        </w:numPr>
        <w:spacing w:line="360" w:lineRule="auto"/>
        <w:ind w:left="0" w:firstLine="0"/>
        <w:jc w:val="both"/>
      </w:pPr>
      <w:r w:rsidRPr="00F40DAF">
        <w:t>Суб’єкти у правовідносинах адміністративного судочинства</w:t>
      </w:r>
      <w:r w:rsidR="00AA2FA4">
        <w:t xml:space="preserve"> </w:t>
      </w:r>
      <w:r w:rsidR="00AA2FA4">
        <w:rPr>
          <w:lang w:val="en-US"/>
        </w:rPr>
        <w:t>[</w:t>
      </w:r>
      <w:r w:rsidR="00AA2FA4">
        <w:t>Електронний ресурс</w:t>
      </w:r>
      <w:r w:rsidR="00AA2FA4">
        <w:rPr>
          <w:lang w:val="en-US"/>
        </w:rPr>
        <w:t>]</w:t>
      </w:r>
      <w:r w:rsidR="00AA2FA4">
        <w:t xml:space="preserve"> / Н.П. </w:t>
      </w:r>
      <w:r w:rsidR="00AA2FA4" w:rsidRPr="00F40DAF">
        <w:t xml:space="preserve">Бортник, </w:t>
      </w:r>
      <w:r w:rsidR="00AA2FA4">
        <w:t xml:space="preserve">Н.В. </w:t>
      </w:r>
      <w:r w:rsidR="00AA2FA4" w:rsidRPr="00F40DAF">
        <w:t xml:space="preserve">Ільчишин, </w:t>
      </w:r>
      <w:r w:rsidR="00AA2FA4">
        <w:t xml:space="preserve">О.В. </w:t>
      </w:r>
      <w:r w:rsidR="00AA2FA4" w:rsidRPr="00F40DAF">
        <w:t>Скочиляс-Павлів</w:t>
      </w:r>
      <w:r w:rsidR="00AA2FA4">
        <w:t xml:space="preserve"> // </w:t>
      </w:r>
      <w:r w:rsidRPr="00F40DAF">
        <w:t>Право.</w:t>
      </w:r>
      <w:r w:rsidR="006B45D4" w:rsidRPr="00F40DAF">
        <w:t xml:space="preserve">ua. </w:t>
      </w:r>
      <w:r w:rsidR="00AA2FA4">
        <w:t xml:space="preserve">˗ </w:t>
      </w:r>
      <w:r w:rsidRPr="00F40DAF">
        <w:t xml:space="preserve">2020. </w:t>
      </w:r>
      <w:r w:rsidR="00AA2FA4">
        <w:t xml:space="preserve">˗ </w:t>
      </w:r>
      <w:r w:rsidRPr="00F40DAF">
        <w:t xml:space="preserve">№ 3. </w:t>
      </w:r>
      <w:r w:rsidR="00AA2FA4">
        <w:t xml:space="preserve">˗ </w:t>
      </w:r>
      <w:r w:rsidRPr="00F40DAF">
        <w:t>С. 102–106.</w:t>
      </w:r>
      <w:r w:rsidR="00AA2FA4">
        <w:t xml:space="preserve"> ˗ Режим доступу: </w:t>
      </w:r>
      <w:hyperlink r:id="rId12" w:history="1">
        <w:r w:rsidR="00AA2FA4" w:rsidRPr="00CD6581">
          <w:rPr>
            <w:rStyle w:val="ad"/>
          </w:rPr>
          <w:t>http://pravo.unesco-socio.in.ua/wp-content/uploads/2020/12/102-_Bortnyk_Ilchyshyn_Skochylyas.pdf</w:t>
        </w:r>
      </w:hyperlink>
      <w:r w:rsidR="00AA2FA4">
        <w:t xml:space="preserve"> .</w:t>
      </w:r>
    </w:p>
    <w:p w14:paraId="01E35311" w14:textId="734E5DA4" w:rsidR="00B249D7" w:rsidRPr="00F40DAF" w:rsidRDefault="00B249D7" w:rsidP="00B249D7">
      <w:pPr>
        <w:pStyle w:val="a3"/>
        <w:numPr>
          <w:ilvl w:val="0"/>
          <w:numId w:val="11"/>
        </w:numPr>
        <w:spacing w:line="360" w:lineRule="auto"/>
        <w:ind w:left="0" w:firstLine="0"/>
        <w:jc w:val="both"/>
      </w:pPr>
      <w:r w:rsidRPr="00F40DAF">
        <w:t>Адміністративне судочинство</w:t>
      </w:r>
      <w:r w:rsidR="005F452B">
        <w:t xml:space="preserve"> : н</w:t>
      </w:r>
      <w:r w:rsidRPr="00F40DAF">
        <w:t>авч</w:t>
      </w:r>
      <w:r w:rsidR="005F452B">
        <w:t>.</w:t>
      </w:r>
      <w:r w:rsidRPr="00F40DAF">
        <w:t xml:space="preserve"> посіб</w:t>
      </w:r>
      <w:r w:rsidR="00B5048D">
        <w:t>.</w:t>
      </w:r>
      <w:r w:rsidR="00AA2FA4">
        <w:t xml:space="preserve"> / </w:t>
      </w:r>
      <w:r w:rsidR="005F452B">
        <w:t xml:space="preserve">Н.П. </w:t>
      </w:r>
      <w:r w:rsidR="00AA2FA4" w:rsidRPr="00F40DAF">
        <w:t>Бортник</w:t>
      </w:r>
      <w:r w:rsidR="005F452B">
        <w:t>,</w:t>
      </w:r>
      <w:r w:rsidR="00AA2FA4" w:rsidRPr="00F40DAF">
        <w:t xml:space="preserve"> </w:t>
      </w:r>
      <w:r w:rsidR="005F452B">
        <w:t xml:space="preserve">Н.В. </w:t>
      </w:r>
      <w:r w:rsidR="00AA2FA4" w:rsidRPr="00F40DAF">
        <w:t>Лесько</w:t>
      </w:r>
      <w:r w:rsidR="005F452B">
        <w:t>,</w:t>
      </w:r>
      <w:r w:rsidR="00AA2FA4" w:rsidRPr="00F40DAF">
        <w:t xml:space="preserve"> </w:t>
      </w:r>
      <w:r w:rsidR="005F452B">
        <w:t>О</w:t>
      </w:r>
      <w:r w:rsidR="00AA2FA4" w:rsidRPr="00F40DAF">
        <w:t>. В. Скочиляс-Павлів</w:t>
      </w:r>
      <w:r w:rsidR="005F452B">
        <w:t xml:space="preserve"> та ін</w:t>
      </w:r>
      <w:r w:rsidRPr="00F40DAF">
        <w:t xml:space="preserve">. </w:t>
      </w:r>
      <w:r w:rsidR="005F452B">
        <w:t xml:space="preserve">˗ </w:t>
      </w:r>
      <w:r w:rsidRPr="00F40DAF">
        <w:t>Київ</w:t>
      </w:r>
      <w:r w:rsidR="005F452B">
        <w:t xml:space="preserve"> : Людмила,</w:t>
      </w:r>
      <w:r w:rsidRPr="00F40DAF">
        <w:t xml:space="preserve"> 2021. </w:t>
      </w:r>
      <w:r w:rsidR="005F452B">
        <w:t xml:space="preserve">˗ </w:t>
      </w:r>
      <w:r w:rsidRPr="00F40DAF">
        <w:t>3</w:t>
      </w:r>
      <w:r w:rsidR="005F452B">
        <w:t>39</w:t>
      </w:r>
      <w:r w:rsidRPr="00F40DAF">
        <w:t xml:space="preserve"> с.</w:t>
      </w:r>
    </w:p>
    <w:p w14:paraId="08F67005" w14:textId="2615C360" w:rsidR="00B249D7" w:rsidRPr="00F40DAF" w:rsidRDefault="00B249D7" w:rsidP="00B249D7">
      <w:pPr>
        <w:pStyle w:val="a3"/>
        <w:numPr>
          <w:ilvl w:val="0"/>
          <w:numId w:val="11"/>
        </w:numPr>
        <w:spacing w:line="360" w:lineRule="auto"/>
        <w:ind w:left="0" w:firstLine="0"/>
        <w:jc w:val="both"/>
      </w:pPr>
      <w:r w:rsidRPr="00F40DAF">
        <w:t>Гонтар</w:t>
      </w:r>
      <w:r w:rsidR="00B5048D">
        <w:t>,</w:t>
      </w:r>
      <w:r w:rsidRPr="00F40DAF">
        <w:t xml:space="preserve"> З. Г. Адміністративне право</w:t>
      </w:r>
      <w:r w:rsidR="004D4079">
        <w:t xml:space="preserve"> : н</w:t>
      </w:r>
      <w:r w:rsidRPr="00F40DAF">
        <w:t>авч. посіб</w:t>
      </w:r>
      <w:r w:rsidR="004D4079">
        <w:t>.</w:t>
      </w:r>
      <w:r w:rsidR="00B5048D">
        <w:t xml:space="preserve"> / З.Г. </w:t>
      </w:r>
      <w:r w:rsidR="00B5048D" w:rsidRPr="00F40DAF">
        <w:t>Гонтар</w:t>
      </w:r>
      <w:r w:rsidR="00B5048D">
        <w:t>,</w:t>
      </w:r>
      <w:r w:rsidR="00B5048D" w:rsidRPr="00F40DAF">
        <w:t xml:space="preserve"> </w:t>
      </w:r>
      <w:r w:rsidR="00B5048D">
        <w:t xml:space="preserve">М.Я. </w:t>
      </w:r>
      <w:r w:rsidR="00B5048D" w:rsidRPr="00F40DAF">
        <w:t>Купчак</w:t>
      </w:r>
      <w:r w:rsidRPr="00F40DAF">
        <w:t xml:space="preserve">. </w:t>
      </w:r>
      <w:r w:rsidR="00B5048D">
        <w:t xml:space="preserve">˗ </w:t>
      </w:r>
      <w:r w:rsidRPr="00F40DAF">
        <w:t>Львів</w:t>
      </w:r>
      <w:r w:rsidR="00B5048D">
        <w:t xml:space="preserve"> :</w:t>
      </w:r>
      <w:r w:rsidRPr="00F40DAF">
        <w:t xml:space="preserve"> СПОЛОМ</w:t>
      </w:r>
      <w:r w:rsidR="00B5048D">
        <w:t>,</w:t>
      </w:r>
      <w:r w:rsidRPr="00F40DAF">
        <w:t xml:space="preserve"> 2019. </w:t>
      </w:r>
      <w:r w:rsidR="00B5048D">
        <w:t xml:space="preserve">˗ </w:t>
      </w:r>
      <w:r w:rsidRPr="00F40DAF">
        <w:t>172 с.</w:t>
      </w:r>
    </w:p>
    <w:p w14:paraId="7134362C" w14:textId="05DFCDB1" w:rsidR="00B249D7" w:rsidRPr="00F40DAF" w:rsidRDefault="00B249D7" w:rsidP="00B249D7">
      <w:pPr>
        <w:pStyle w:val="a3"/>
        <w:numPr>
          <w:ilvl w:val="0"/>
          <w:numId w:val="11"/>
        </w:numPr>
        <w:spacing w:line="360" w:lineRule="auto"/>
        <w:ind w:left="0" w:firstLine="0"/>
        <w:jc w:val="both"/>
      </w:pPr>
      <w:r>
        <w:t>Йосифович</w:t>
      </w:r>
      <w:r w:rsidR="00B5048D">
        <w:t>,</w:t>
      </w:r>
      <w:r w:rsidRPr="00F40DAF">
        <w:t xml:space="preserve"> Д. І. Адміністративний процес України</w:t>
      </w:r>
      <w:r w:rsidR="00B5048D">
        <w:t xml:space="preserve"> / Д.І. Йосифович</w:t>
      </w:r>
      <w:r w:rsidRPr="00F40DAF">
        <w:t xml:space="preserve">. </w:t>
      </w:r>
      <w:r w:rsidR="00B5048D">
        <w:t xml:space="preserve">˗ </w:t>
      </w:r>
      <w:r w:rsidRPr="00F40DAF">
        <w:t>Львів</w:t>
      </w:r>
      <w:r w:rsidR="00B5048D">
        <w:t xml:space="preserve"> :</w:t>
      </w:r>
      <w:r w:rsidRPr="00F40DAF">
        <w:t xml:space="preserve"> Львів</w:t>
      </w:r>
      <w:r w:rsidR="00B5048D">
        <w:t>.</w:t>
      </w:r>
      <w:r w:rsidRPr="00F40DAF">
        <w:t xml:space="preserve"> </w:t>
      </w:r>
      <w:r w:rsidR="00B5048D" w:rsidRPr="00F40DAF">
        <w:t>Д</w:t>
      </w:r>
      <w:r w:rsidRPr="00F40DAF">
        <w:t>ерж</w:t>
      </w:r>
      <w:r w:rsidR="00B5048D">
        <w:t>.</w:t>
      </w:r>
      <w:r w:rsidRPr="00F40DAF">
        <w:t xml:space="preserve"> ун</w:t>
      </w:r>
      <w:r w:rsidR="00B5048D">
        <w:t>-</w:t>
      </w:r>
      <w:r w:rsidRPr="00F40DAF">
        <w:t>т внутр</w:t>
      </w:r>
      <w:r w:rsidR="00B5048D">
        <w:t>.</w:t>
      </w:r>
      <w:r w:rsidRPr="00F40DAF">
        <w:t xml:space="preserve"> справ</w:t>
      </w:r>
      <w:r w:rsidR="00B5048D">
        <w:t>,</w:t>
      </w:r>
      <w:r w:rsidRPr="00F40DAF">
        <w:t xml:space="preserve"> 2021. </w:t>
      </w:r>
      <w:r w:rsidR="00B5048D">
        <w:t xml:space="preserve">˗ </w:t>
      </w:r>
      <w:r w:rsidRPr="00F40DAF">
        <w:t>500 с.</w:t>
      </w:r>
    </w:p>
    <w:p w14:paraId="7B0F3C51" w14:textId="413CFDE4" w:rsidR="00B249D7" w:rsidRPr="00F40DAF" w:rsidRDefault="00B249D7" w:rsidP="00B249D7">
      <w:pPr>
        <w:pStyle w:val="a3"/>
        <w:numPr>
          <w:ilvl w:val="0"/>
          <w:numId w:val="11"/>
        </w:numPr>
        <w:spacing w:line="360" w:lineRule="auto"/>
        <w:ind w:left="0" w:firstLine="0"/>
        <w:jc w:val="both"/>
      </w:pPr>
      <w:r w:rsidRPr="00F40DAF">
        <w:t>Крусян</w:t>
      </w:r>
      <w:r w:rsidR="00650E23">
        <w:t>,</w:t>
      </w:r>
      <w:r w:rsidRPr="00F40DAF">
        <w:t xml:space="preserve"> А. В. Судове адміністративне процесуальне право України</w:t>
      </w:r>
      <w:r w:rsidR="00650E23">
        <w:t xml:space="preserve"> </w:t>
      </w:r>
      <w:r w:rsidR="00B5048D">
        <w:t xml:space="preserve">/ </w:t>
      </w:r>
      <w:r w:rsidR="00650E23">
        <w:t xml:space="preserve">А.В. </w:t>
      </w:r>
      <w:r w:rsidR="00B5048D" w:rsidRPr="00F40DAF">
        <w:t>Крусян</w:t>
      </w:r>
      <w:r w:rsidR="00650E23">
        <w:t xml:space="preserve">. ˗ </w:t>
      </w:r>
      <w:r w:rsidR="00650E23" w:rsidRPr="00F40DAF">
        <w:t>Одеса</w:t>
      </w:r>
      <w:r w:rsidR="00650E23">
        <w:t xml:space="preserve"> :</w:t>
      </w:r>
      <w:r w:rsidRPr="00F40DAF">
        <w:t xml:space="preserve"> 2021. 296 с.</w:t>
      </w:r>
    </w:p>
    <w:p w14:paraId="1289FA92" w14:textId="60F3BEA3" w:rsidR="00B249D7" w:rsidRPr="00F40DAF" w:rsidRDefault="00B249D7" w:rsidP="00B249D7">
      <w:pPr>
        <w:pStyle w:val="a3"/>
        <w:numPr>
          <w:ilvl w:val="0"/>
          <w:numId w:val="11"/>
        </w:numPr>
        <w:spacing w:line="360" w:lineRule="auto"/>
        <w:ind w:left="0" w:firstLine="0"/>
        <w:jc w:val="both"/>
      </w:pPr>
      <w:r w:rsidRPr="00F40DAF">
        <w:t xml:space="preserve">Адміністративне право України. </w:t>
      </w:r>
      <w:r w:rsidR="00AA53B8" w:rsidRPr="00AA53B8">
        <w:t>/ В. В. Середа, О. Л. Хитра, Ю. С. Назар</w:t>
      </w:r>
      <w:r w:rsidR="00AA53B8">
        <w:t xml:space="preserve"> </w:t>
      </w:r>
      <w:r w:rsidR="00AA53B8" w:rsidRPr="00AA53B8">
        <w:t xml:space="preserve">та ін. ; за заг. ред. Ю. С. Назара. </w:t>
      </w:r>
      <w:r w:rsidR="00AA53B8">
        <w:t xml:space="preserve">˗ </w:t>
      </w:r>
      <w:r w:rsidR="00AA53B8" w:rsidRPr="00AA53B8">
        <w:t xml:space="preserve">Львів : ЛьвДУВС, 2021. </w:t>
      </w:r>
      <w:r w:rsidR="00AA53B8">
        <w:t xml:space="preserve">˗ </w:t>
      </w:r>
      <w:r w:rsidR="00AA53B8" w:rsidRPr="00AA53B8">
        <w:t>680 с</w:t>
      </w:r>
    </w:p>
    <w:p w14:paraId="525E725A" w14:textId="38C975C4" w:rsidR="00B249D7" w:rsidRPr="00F40DAF" w:rsidRDefault="00B249D7" w:rsidP="00B249D7">
      <w:pPr>
        <w:pStyle w:val="a3"/>
        <w:numPr>
          <w:ilvl w:val="0"/>
          <w:numId w:val="11"/>
        </w:numPr>
        <w:spacing w:line="360" w:lineRule="auto"/>
        <w:ind w:left="0" w:firstLine="0"/>
        <w:jc w:val="both"/>
      </w:pPr>
      <w:r w:rsidRPr="00F40DAF">
        <w:t>Адміністративне судочинство України</w:t>
      </w:r>
      <w:r w:rsidR="00AA53B8">
        <w:t>: т</w:t>
      </w:r>
      <w:r w:rsidRPr="00F40DAF">
        <w:t>еорія та практика</w:t>
      </w:r>
      <w:r w:rsidR="00AA53B8">
        <w:t xml:space="preserve"> :</w:t>
      </w:r>
      <w:r w:rsidRPr="00F40DAF">
        <w:t xml:space="preserve"> </w:t>
      </w:r>
      <w:r w:rsidR="00AA53B8">
        <w:t>м</w:t>
      </w:r>
      <w:r w:rsidRPr="00F40DAF">
        <w:t>онографія</w:t>
      </w:r>
      <w:r w:rsidR="00AA53B8">
        <w:t xml:space="preserve"> / </w:t>
      </w:r>
      <w:r w:rsidR="00AA53B8" w:rsidRPr="00AA53B8">
        <w:t>кол. авт.</w:t>
      </w:r>
      <w:r w:rsidR="00AA53B8">
        <w:t xml:space="preserve"> </w:t>
      </w:r>
      <w:r w:rsidR="00AA53B8" w:rsidRPr="00AA53B8">
        <w:t>; за заг. ред. О.М. Нечитайла</w:t>
      </w:r>
      <w:r w:rsidR="00AA53B8">
        <w:t>.</w:t>
      </w:r>
      <w:r w:rsidRPr="00F40DAF">
        <w:t xml:space="preserve"> </w:t>
      </w:r>
      <w:r w:rsidR="00AA53B8">
        <w:t>˗</w:t>
      </w:r>
      <w:r w:rsidRPr="00F40DAF">
        <w:t xml:space="preserve"> Київ</w:t>
      </w:r>
      <w:r w:rsidR="00AA53B8">
        <w:t xml:space="preserve"> :</w:t>
      </w:r>
      <w:r w:rsidRPr="00F40DAF">
        <w:t xml:space="preserve"> ВАІТЕ</w:t>
      </w:r>
      <w:r w:rsidR="00AA53B8">
        <w:t>,</w:t>
      </w:r>
      <w:r w:rsidRPr="00F40DAF">
        <w:t xml:space="preserve"> 2015. </w:t>
      </w:r>
      <w:r w:rsidR="00AA53B8">
        <w:t xml:space="preserve">˗ </w:t>
      </w:r>
      <w:r w:rsidRPr="00F40DAF">
        <w:t>288 с.</w:t>
      </w:r>
    </w:p>
    <w:p w14:paraId="0C55D332" w14:textId="0929FA6D" w:rsidR="00B249D7" w:rsidRPr="00F40DAF" w:rsidRDefault="00B249D7" w:rsidP="00B249D7">
      <w:pPr>
        <w:pStyle w:val="a3"/>
        <w:numPr>
          <w:ilvl w:val="0"/>
          <w:numId w:val="11"/>
        </w:numPr>
        <w:spacing w:line="360" w:lineRule="auto"/>
        <w:ind w:left="0" w:firstLine="0"/>
        <w:jc w:val="both"/>
      </w:pPr>
      <w:r w:rsidRPr="00F40DAF">
        <w:t>Рекуненко</w:t>
      </w:r>
      <w:r w:rsidR="00CF31ED">
        <w:t>,</w:t>
      </w:r>
      <w:r w:rsidRPr="00F40DAF">
        <w:t xml:space="preserve"> Т. Доказування в процесі розгляду справ про адміністративне правопорушення</w:t>
      </w:r>
      <w:r w:rsidR="00A51ACB">
        <w:t xml:space="preserve"> / Т. Рекуненко</w:t>
      </w:r>
      <w:r w:rsidRPr="00F40DAF">
        <w:t xml:space="preserve"> </w:t>
      </w:r>
      <w:r w:rsidR="00CF31ED">
        <w:t xml:space="preserve">// </w:t>
      </w:r>
      <w:r w:rsidRPr="00F40DAF">
        <w:t xml:space="preserve">Підприємництво, господарство і право. </w:t>
      </w:r>
      <w:r w:rsidR="00CF31ED">
        <w:t xml:space="preserve">˗ </w:t>
      </w:r>
      <w:r w:rsidRPr="00F40DAF">
        <w:t xml:space="preserve">2019. </w:t>
      </w:r>
      <w:r w:rsidR="00CF31ED">
        <w:t xml:space="preserve">˗ </w:t>
      </w:r>
      <w:r w:rsidRPr="00F40DAF">
        <w:t xml:space="preserve">№ 3. </w:t>
      </w:r>
      <w:r w:rsidR="00CF31ED">
        <w:t xml:space="preserve">˗ </w:t>
      </w:r>
      <w:r w:rsidRPr="00F40DAF">
        <w:t>С. 169–173.</w:t>
      </w:r>
    </w:p>
    <w:p w14:paraId="5393D93D" w14:textId="0882EA4D" w:rsidR="00B249D7" w:rsidRPr="00F40DAF" w:rsidRDefault="00B249D7" w:rsidP="00B249D7">
      <w:pPr>
        <w:pStyle w:val="a3"/>
        <w:numPr>
          <w:ilvl w:val="0"/>
          <w:numId w:val="11"/>
        </w:numPr>
        <w:spacing w:line="360" w:lineRule="auto"/>
        <w:ind w:left="0" w:firstLine="0"/>
        <w:jc w:val="both"/>
      </w:pPr>
      <w:r w:rsidRPr="00F40DAF">
        <w:t>Адміністративний процес</w:t>
      </w:r>
      <w:r w:rsidR="00D257D3">
        <w:t xml:space="preserve"> : н</w:t>
      </w:r>
      <w:r w:rsidRPr="00F40DAF">
        <w:t>авч</w:t>
      </w:r>
      <w:r w:rsidR="00D257D3">
        <w:t>.</w:t>
      </w:r>
      <w:r w:rsidRPr="00F40DAF">
        <w:t xml:space="preserve"> посіб</w:t>
      </w:r>
      <w:r w:rsidR="00D257D3">
        <w:t>.</w:t>
      </w:r>
      <w:r w:rsidRPr="00F40DAF">
        <w:t xml:space="preserve"> </w:t>
      </w:r>
      <w:r w:rsidR="00CF31ED">
        <w:t xml:space="preserve">/ О.Ю. </w:t>
      </w:r>
      <w:r w:rsidR="00CF31ED" w:rsidRPr="00CF31ED">
        <w:t>Салманова</w:t>
      </w:r>
      <w:r w:rsidR="00CF31ED">
        <w:t>,</w:t>
      </w:r>
      <w:r w:rsidR="00CF31ED" w:rsidRPr="00CF31ED">
        <w:t xml:space="preserve"> </w:t>
      </w:r>
      <w:r w:rsidR="00CF31ED">
        <w:t xml:space="preserve">А.Т. </w:t>
      </w:r>
      <w:r w:rsidR="00CF31ED" w:rsidRPr="00CF31ED">
        <w:t>Комзюк</w:t>
      </w:r>
      <w:r w:rsidR="00CF31ED">
        <w:t>,</w:t>
      </w:r>
      <w:r w:rsidR="00CF31ED" w:rsidRPr="00CF31ED">
        <w:t xml:space="preserve"> </w:t>
      </w:r>
      <w:r w:rsidR="00CF31ED">
        <w:t xml:space="preserve">С.М. </w:t>
      </w:r>
      <w:r w:rsidR="00CF31ED" w:rsidRPr="00CF31ED">
        <w:t>Гусаров</w:t>
      </w:r>
      <w:r w:rsidR="00CF31ED">
        <w:t xml:space="preserve"> ; </w:t>
      </w:r>
      <w:r w:rsidRPr="00F40DAF">
        <w:t xml:space="preserve">Харків. нац. ун-т внутр. справ. </w:t>
      </w:r>
      <w:r w:rsidR="00CF31ED">
        <w:t xml:space="preserve">˗ </w:t>
      </w:r>
      <w:r w:rsidRPr="00F40DAF">
        <w:t>Харків</w:t>
      </w:r>
      <w:r w:rsidR="00CF31ED">
        <w:t xml:space="preserve"> :</w:t>
      </w:r>
      <w:r w:rsidRPr="00F40DAF">
        <w:t xml:space="preserve"> ХНУВС</w:t>
      </w:r>
      <w:r w:rsidR="00CF31ED">
        <w:t>,</w:t>
      </w:r>
      <w:r w:rsidRPr="00F40DAF">
        <w:t xml:space="preserve"> 2022. </w:t>
      </w:r>
      <w:r w:rsidR="00CF31ED">
        <w:t xml:space="preserve">˗ </w:t>
      </w:r>
      <w:r w:rsidRPr="00F40DAF">
        <w:t>412 с.</w:t>
      </w:r>
    </w:p>
    <w:p w14:paraId="6A01DC37" w14:textId="7B2C213D" w:rsidR="00B249D7" w:rsidRPr="00F40DAF" w:rsidRDefault="00B249D7" w:rsidP="00B249D7">
      <w:pPr>
        <w:pStyle w:val="a3"/>
        <w:numPr>
          <w:ilvl w:val="0"/>
          <w:numId w:val="11"/>
        </w:numPr>
        <w:spacing w:line="360" w:lineRule="auto"/>
        <w:ind w:left="0" w:firstLine="0"/>
        <w:jc w:val="both"/>
      </w:pPr>
      <w:bookmarkStart w:id="6" w:name="_Hlk133572181"/>
      <w:r w:rsidRPr="00F40DAF">
        <w:t>Смокович</w:t>
      </w:r>
      <w:r w:rsidR="00D257D3">
        <w:t>,</w:t>
      </w:r>
      <w:bookmarkEnd w:id="6"/>
      <w:r w:rsidRPr="00F40DAF">
        <w:t xml:space="preserve"> М. І. Адміністративний процес України. Теорія, практика</w:t>
      </w:r>
      <w:r w:rsidR="00D257D3">
        <w:t xml:space="preserve"> / М.І. </w:t>
      </w:r>
      <w:r w:rsidR="00D257D3" w:rsidRPr="00D257D3">
        <w:t>Смокович,</w:t>
      </w:r>
      <w:r w:rsidR="00D257D3">
        <w:t xml:space="preserve"> В.М. Бевзенко</w:t>
      </w:r>
      <w:r w:rsidRPr="00F40DAF">
        <w:t xml:space="preserve">. </w:t>
      </w:r>
      <w:r w:rsidR="00D257D3">
        <w:t xml:space="preserve">˗ </w:t>
      </w:r>
      <w:r w:rsidRPr="00F40DAF">
        <w:t>Київ</w:t>
      </w:r>
      <w:r w:rsidR="00D257D3">
        <w:t xml:space="preserve"> : Дакор,</w:t>
      </w:r>
      <w:r w:rsidRPr="00F40DAF">
        <w:t xml:space="preserve"> 202</w:t>
      </w:r>
      <w:r w:rsidR="00D257D3">
        <w:t>2</w:t>
      </w:r>
      <w:r w:rsidRPr="00F40DAF">
        <w:t>. 1</w:t>
      </w:r>
      <w:r w:rsidR="00D257D3">
        <w:t>25</w:t>
      </w:r>
      <w:r w:rsidRPr="00F40DAF">
        <w:t xml:space="preserve">6 с. </w:t>
      </w:r>
    </w:p>
    <w:p w14:paraId="52DF186D" w14:textId="3086F5BE" w:rsidR="00B249D7" w:rsidRPr="00F40DAF" w:rsidRDefault="00B249D7" w:rsidP="00B249D7">
      <w:pPr>
        <w:pStyle w:val="a3"/>
        <w:numPr>
          <w:ilvl w:val="0"/>
          <w:numId w:val="11"/>
        </w:numPr>
        <w:spacing w:line="360" w:lineRule="auto"/>
        <w:ind w:left="0" w:firstLine="0"/>
        <w:jc w:val="both"/>
      </w:pPr>
      <w:r w:rsidRPr="00F40DAF">
        <w:t>Стариченко</w:t>
      </w:r>
      <w:r w:rsidR="00B358A8">
        <w:t>.</w:t>
      </w:r>
      <w:r w:rsidRPr="00F40DAF">
        <w:t xml:space="preserve"> А.О. Органи і служби в справах дітей у системі органів </w:t>
      </w:r>
      <w:r w:rsidRPr="00F40DAF">
        <w:lastRenderedPageBreak/>
        <w:t>публічного адміністрування</w:t>
      </w:r>
      <w:r w:rsidR="00B358A8">
        <w:t>: п</w:t>
      </w:r>
      <w:r w:rsidRPr="00F40DAF">
        <w:t>итання правосуб’єктності</w:t>
      </w:r>
      <w:r w:rsidR="00B358A8">
        <w:t xml:space="preserve"> </w:t>
      </w:r>
      <w:r w:rsidR="00B358A8">
        <w:rPr>
          <w:lang w:val="en-US"/>
        </w:rPr>
        <w:t>[</w:t>
      </w:r>
      <w:r w:rsidR="00B358A8">
        <w:t>Електронний ресурс</w:t>
      </w:r>
      <w:r w:rsidR="00B358A8">
        <w:rPr>
          <w:lang w:val="en-US"/>
        </w:rPr>
        <w:t>]</w:t>
      </w:r>
      <w:r w:rsidRPr="00F40DAF">
        <w:t xml:space="preserve"> </w:t>
      </w:r>
      <w:r w:rsidR="006B45D4">
        <w:t xml:space="preserve">// </w:t>
      </w:r>
      <w:r w:rsidRPr="00F40DAF">
        <w:t>Право.</w:t>
      </w:r>
      <w:r w:rsidR="006B45D4" w:rsidRPr="00F40DAF">
        <w:t>ua</w:t>
      </w:r>
      <w:r w:rsidRPr="00F40DAF">
        <w:t xml:space="preserve">. </w:t>
      </w:r>
      <w:r w:rsidR="006B45D4">
        <w:t xml:space="preserve">˗ </w:t>
      </w:r>
      <w:r w:rsidRPr="00F40DAF">
        <w:t xml:space="preserve">2020. </w:t>
      </w:r>
      <w:r w:rsidR="006B45D4">
        <w:t xml:space="preserve">˗ </w:t>
      </w:r>
      <w:r w:rsidRPr="00F40DAF">
        <w:t xml:space="preserve">№3. </w:t>
      </w:r>
      <w:r w:rsidR="006B45D4">
        <w:t xml:space="preserve">˗ </w:t>
      </w:r>
      <w:r w:rsidRPr="00F40DAF">
        <w:t>С.89-95.</w:t>
      </w:r>
      <w:r w:rsidR="006B45D4" w:rsidRPr="006B45D4">
        <w:t xml:space="preserve"> </w:t>
      </w:r>
      <w:r w:rsidR="006B45D4">
        <w:t>˗</w:t>
      </w:r>
      <w:r w:rsidR="00B358A8">
        <w:t xml:space="preserve"> </w:t>
      </w:r>
      <w:bookmarkStart w:id="7" w:name="_Hlk133573533"/>
      <w:r w:rsidR="00B358A8">
        <w:t>Режим доступу</w:t>
      </w:r>
      <w:bookmarkEnd w:id="7"/>
      <w:r w:rsidR="00B358A8">
        <w:t xml:space="preserve">: </w:t>
      </w:r>
      <w:hyperlink r:id="rId13" w:history="1">
        <w:r w:rsidR="00B358A8" w:rsidRPr="004E23D3">
          <w:rPr>
            <w:rStyle w:val="ad"/>
          </w:rPr>
          <w:t>http://pravo.unesco-socio.in.ua/wp-content/uploads/2020/12/89-_Starychenko.pdf</w:t>
        </w:r>
      </w:hyperlink>
      <w:r w:rsidR="00B358A8">
        <w:t xml:space="preserve"> .</w:t>
      </w:r>
    </w:p>
    <w:p w14:paraId="53B8E38A" w14:textId="44B3BD4E" w:rsidR="00B249D7" w:rsidRPr="00F40DAF" w:rsidRDefault="00B249D7" w:rsidP="00B249D7">
      <w:pPr>
        <w:pStyle w:val="a3"/>
        <w:numPr>
          <w:ilvl w:val="0"/>
          <w:numId w:val="11"/>
        </w:numPr>
        <w:spacing w:line="360" w:lineRule="auto"/>
        <w:ind w:left="0" w:firstLine="0"/>
        <w:jc w:val="both"/>
      </w:pPr>
      <w:r w:rsidRPr="00F40DAF">
        <w:t>Адміністративне судочинство. Процесуальні документи. Практичний коментар та зразки</w:t>
      </w:r>
      <w:r w:rsidR="00D810C9">
        <w:t xml:space="preserve"> / за заг. ред. К.І. Чижмар</w:t>
      </w:r>
      <w:r w:rsidRPr="00F40DAF">
        <w:t xml:space="preserve">. </w:t>
      </w:r>
      <w:r w:rsidR="00D810C9">
        <w:t xml:space="preserve">˗ К. : </w:t>
      </w:r>
      <w:r w:rsidRPr="00F40DAF">
        <w:t>ЦУЛ</w:t>
      </w:r>
      <w:r w:rsidR="00D810C9">
        <w:t>,</w:t>
      </w:r>
      <w:r w:rsidRPr="00F40DAF">
        <w:t xml:space="preserve"> 2018. </w:t>
      </w:r>
      <w:r w:rsidR="00D810C9">
        <w:t xml:space="preserve">˗ </w:t>
      </w:r>
      <w:r w:rsidRPr="00F40DAF">
        <w:t>152 с.</w:t>
      </w:r>
    </w:p>
    <w:p w14:paraId="74216317" w14:textId="77777777" w:rsidR="00B249D7" w:rsidRPr="00F40DAF" w:rsidRDefault="00B249D7" w:rsidP="00632118">
      <w:pPr>
        <w:pStyle w:val="a3"/>
        <w:spacing w:line="360" w:lineRule="auto"/>
        <w:ind w:left="0" w:firstLine="709"/>
        <w:jc w:val="center"/>
        <w:rPr>
          <w:b/>
        </w:rPr>
      </w:pPr>
    </w:p>
    <w:p w14:paraId="10BAA81C" w14:textId="77777777" w:rsidR="00207DE3" w:rsidRPr="00F40DAF" w:rsidRDefault="00207DE3" w:rsidP="00EE1E01">
      <w:pPr>
        <w:pStyle w:val="a3"/>
        <w:spacing w:line="360" w:lineRule="auto"/>
        <w:ind w:left="0"/>
        <w:jc w:val="center"/>
        <w:rPr>
          <w:b/>
        </w:rPr>
      </w:pPr>
      <w:r w:rsidRPr="00F40DAF">
        <w:rPr>
          <w:b/>
        </w:rPr>
        <w:t>Додаткова література</w:t>
      </w:r>
    </w:p>
    <w:p w14:paraId="6B5290DB" w14:textId="1FF52892" w:rsidR="00207DE3" w:rsidRPr="001746B4" w:rsidRDefault="005B14FC" w:rsidP="00EE1E01">
      <w:pPr>
        <w:pStyle w:val="a3"/>
        <w:spacing w:line="360" w:lineRule="auto"/>
        <w:ind w:left="0"/>
        <w:jc w:val="both"/>
      </w:pPr>
      <w:r w:rsidRPr="00F40DAF">
        <w:t>1</w:t>
      </w:r>
      <w:r w:rsidR="00207DE3" w:rsidRPr="00F40DAF">
        <w:t>6</w:t>
      </w:r>
      <w:r w:rsidRPr="00F40DAF">
        <w:t>. Кодекс України про</w:t>
      </w:r>
      <w:r w:rsidR="005618C2" w:rsidRPr="00F40DAF">
        <w:t xml:space="preserve"> адміністративні правопорушення</w:t>
      </w:r>
      <w:r w:rsidR="001746B4">
        <w:t xml:space="preserve"> :</w:t>
      </w:r>
      <w:r w:rsidR="005618C2" w:rsidRPr="00F40DAF">
        <w:t xml:space="preserve"> Закон України від 07.12.84р. № 8074-10 </w:t>
      </w:r>
      <w:r w:rsidR="00C8287A">
        <w:t>//</w:t>
      </w:r>
      <w:r w:rsidRPr="00F40DAF">
        <w:t xml:space="preserve"> Відомості Верховної </w:t>
      </w:r>
      <w:r w:rsidR="005618C2" w:rsidRPr="00F40DAF">
        <w:t xml:space="preserve">Ради Української РСР (ВВР) </w:t>
      </w:r>
      <w:r w:rsidR="001746B4">
        <w:t xml:space="preserve">˗ </w:t>
      </w:r>
      <w:r w:rsidR="005618C2" w:rsidRPr="00F40DAF">
        <w:t>1984.</w:t>
      </w:r>
      <w:r w:rsidRPr="00F40DAF">
        <w:t xml:space="preserve"> додаток до № 51</w:t>
      </w:r>
      <w:r w:rsidR="005618C2" w:rsidRPr="00F40DAF">
        <w:t>.</w:t>
      </w:r>
      <w:r w:rsidRPr="00F40DAF">
        <w:t xml:space="preserve"> </w:t>
      </w:r>
      <w:r w:rsidR="001746B4">
        <w:t xml:space="preserve">˗ </w:t>
      </w:r>
      <w:r w:rsidRPr="00F40DAF">
        <w:t>1122 с.</w:t>
      </w:r>
      <w:r w:rsidR="005618C2" w:rsidRPr="00F40DAF">
        <w:t xml:space="preserve"> </w:t>
      </w:r>
      <w:r w:rsidR="001746B4">
        <w:t>˗ Режим доступу</w:t>
      </w:r>
      <w:r w:rsidR="00207DE3" w:rsidRPr="00F40DAF">
        <w:t xml:space="preserve">: </w:t>
      </w:r>
      <w:hyperlink r:id="rId14" w:anchor="Text" w:history="1">
        <w:r w:rsidR="001746B4" w:rsidRPr="004E23D3">
          <w:rPr>
            <w:rStyle w:val="ad"/>
          </w:rPr>
          <w:t>https://zakon.rada.gov.ua/laws/show/80731-10#Text</w:t>
        </w:r>
      </w:hyperlink>
      <w:r w:rsidR="001746B4">
        <w:t xml:space="preserve"> </w:t>
      </w:r>
      <w:r w:rsidR="00413F1D">
        <w:t>.</w:t>
      </w:r>
    </w:p>
    <w:p w14:paraId="403FC26C" w14:textId="27486F8D" w:rsidR="00413F1D" w:rsidRDefault="005B14FC" w:rsidP="00EE1E01">
      <w:pPr>
        <w:pStyle w:val="a3"/>
        <w:spacing w:line="360" w:lineRule="auto"/>
        <w:ind w:left="0"/>
        <w:jc w:val="both"/>
      </w:pPr>
      <w:r w:rsidRPr="00F40DAF">
        <w:t>1</w:t>
      </w:r>
      <w:r w:rsidR="00207DE3" w:rsidRPr="00F40DAF">
        <w:t>7</w:t>
      </w:r>
      <w:r w:rsidRPr="00F40DAF">
        <w:t xml:space="preserve">. </w:t>
      </w:r>
      <w:r w:rsidR="3194824D" w:rsidRPr="00F40DAF">
        <w:t>Кодекс адміністративного судочинства України</w:t>
      </w:r>
      <w:r w:rsidR="001746B4">
        <w:t xml:space="preserve"> :</w:t>
      </w:r>
      <w:r w:rsidR="005618C2" w:rsidRPr="00F40DAF">
        <w:t xml:space="preserve"> Закон України від 06.07.2005 р. № 2747-IV</w:t>
      </w:r>
      <w:r w:rsidR="3194824D" w:rsidRPr="00F40DAF">
        <w:t xml:space="preserve"> </w:t>
      </w:r>
      <w:r w:rsidR="001746B4">
        <w:t xml:space="preserve">// </w:t>
      </w:r>
      <w:r w:rsidR="3194824D" w:rsidRPr="00F40DAF">
        <w:t>Відомості Ве</w:t>
      </w:r>
      <w:r w:rsidR="005618C2" w:rsidRPr="00F40DAF">
        <w:t xml:space="preserve">рховної Ради України. </w:t>
      </w:r>
      <w:r w:rsidR="001746B4">
        <w:t xml:space="preserve">˗ </w:t>
      </w:r>
      <w:r w:rsidR="005618C2" w:rsidRPr="00F40DAF">
        <w:t xml:space="preserve">2005. </w:t>
      </w:r>
      <w:r w:rsidR="001746B4">
        <w:t xml:space="preserve">˗ </w:t>
      </w:r>
      <w:r w:rsidR="005618C2" w:rsidRPr="00F40DAF">
        <w:t>№ 35-36, № 37.</w:t>
      </w:r>
      <w:r w:rsidR="3194824D" w:rsidRPr="00F40DAF">
        <w:t xml:space="preserve"> </w:t>
      </w:r>
      <w:r w:rsidR="001746B4">
        <w:t xml:space="preserve">˗ </w:t>
      </w:r>
      <w:r w:rsidR="3194824D" w:rsidRPr="00F40DAF">
        <w:t>446</w:t>
      </w:r>
      <w:r w:rsidR="001746B4">
        <w:t xml:space="preserve"> </w:t>
      </w:r>
      <w:r w:rsidR="3194824D" w:rsidRPr="00F40DAF">
        <w:t>с.</w:t>
      </w:r>
      <w:r w:rsidR="001746B4">
        <w:t xml:space="preserve"> ˗ </w:t>
      </w:r>
      <w:bookmarkStart w:id="8" w:name="_Hlk133573714"/>
      <w:r w:rsidR="001746B4" w:rsidRPr="001746B4">
        <w:t>Режим доступу</w:t>
      </w:r>
      <w:r w:rsidR="3194824D" w:rsidRPr="00F40DAF">
        <w:t xml:space="preserve">: </w:t>
      </w:r>
      <w:bookmarkEnd w:id="8"/>
      <w:r w:rsidR="00413F1D">
        <w:fldChar w:fldCharType="begin"/>
      </w:r>
      <w:r w:rsidR="00413F1D">
        <w:instrText xml:space="preserve"> HYPERLINK "</w:instrText>
      </w:r>
      <w:r w:rsidR="00413F1D" w:rsidRPr="00413F1D">
        <w:instrText>https://zakon.rada.gov.ua/laws/show/2747-15#Text</w:instrText>
      </w:r>
      <w:r w:rsidR="00413F1D">
        <w:instrText xml:space="preserve">" </w:instrText>
      </w:r>
      <w:r w:rsidR="00413F1D">
        <w:fldChar w:fldCharType="separate"/>
      </w:r>
      <w:r w:rsidR="00413F1D" w:rsidRPr="004E23D3">
        <w:rPr>
          <w:rStyle w:val="ad"/>
        </w:rPr>
        <w:t>https://zakon.rada.gov.ua/laws/show/2747-15#Text</w:t>
      </w:r>
      <w:r w:rsidR="00413F1D">
        <w:fldChar w:fldCharType="end"/>
      </w:r>
      <w:r w:rsidR="00413F1D">
        <w:t>.</w:t>
      </w:r>
    </w:p>
    <w:p w14:paraId="1E361F4B" w14:textId="417F5E61" w:rsidR="00207DE3" w:rsidRPr="00F40DAF" w:rsidRDefault="5B504C84" w:rsidP="00EE1E01">
      <w:pPr>
        <w:pStyle w:val="a3"/>
        <w:spacing w:line="360" w:lineRule="auto"/>
        <w:ind w:left="0"/>
        <w:jc w:val="both"/>
      </w:pPr>
      <w:r w:rsidRPr="00F40DAF">
        <w:t xml:space="preserve">18. </w:t>
      </w:r>
      <w:r w:rsidR="005B14FC" w:rsidRPr="00F40DAF">
        <w:t>Конституція України : Закон України від 28.06.1996р. 254к/96-ВР</w:t>
      </w:r>
      <w:r w:rsidR="00413F1D">
        <w:t xml:space="preserve"> //</w:t>
      </w:r>
      <w:r w:rsidR="005B14FC" w:rsidRPr="00F40DAF">
        <w:t xml:space="preserve"> Відомості Верховної Ради України</w:t>
      </w:r>
      <w:r w:rsidR="005618C2" w:rsidRPr="00F40DAF">
        <w:t xml:space="preserve">. </w:t>
      </w:r>
      <w:r w:rsidR="00413F1D">
        <w:t xml:space="preserve">˗ </w:t>
      </w:r>
      <w:r w:rsidR="005618C2" w:rsidRPr="00F40DAF">
        <w:t xml:space="preserve">1996. </w:t>
      </w:r>
      <w:r w:rsidR="00413F1D">
        <w:t xml:space="preserve">˗ </w:t>
      </w:r>
      <w:r w:rsidR="005618C2" w:rsidRPr="00F40DAF">
        <w:t>№ 30.</w:t>
      </w:r>
      <w:r w:rsidR="005B14FC" w:rsidRPr="00F40DAF">
        <w:t xml:space="preserve"> </w:t>
      </w:r>
      <w:r w:rsidR="00413F1D">
        <w:t>˗</w:t>
      </w:r>
      <w:r w:rsidR="005B14FC" w:rsidRPr="00F40DAF">
        <w:t xml:space="preserve"> 141</w:t>
      </w:r>
      <w:r w:rsidR="00092760" w:rsidRPr="00F40DAF">
        <w:t xml:space="preserve"> </w:t>
      </w:r>
      <w:r w:rsidR="005B14FC" w:rsidRPr="00F40DAF">
        <w:t>с.</w:t>
      </w:r>
      <w:r w:rsidR="00413F1D" w:rsidRPr="00413F1D">
        <w:t xml:space="preserve"> </w:t>
      </w:r>
      <w:r w:rsidR="00413F1D">
        <w:t xml:space="preserve">˗ </w:t>
      </w:r>
      <w:r w:rsidR="00413F1D" w:rsidRPr="00413F1D">
        <w:t>Режим доступу:</w:t>
      </w:r>
      <w:r w:rsidR="00207DE3" w:rsidRPr="00F40DAF">
        <w:t xml:space="preserve"> </w:t>
      </w:r>
      <w:hyperlink r:id="rId15" w:history="1">
        <w:r w:rsidR="00413F1D" w:rsidRPr="004E23D3">
          <w:rPr>
            <w:rStyle w:val="ad"/>
          </w:rPr>
          <w:t>https://zakon.rada.gov.ua/laws/show/254к/96-вр</w:t>
        </w:r>
      </w:hyperlink>
      <w:r w:rsidR="00413F1D">
        <w:t xml:space="preserve"> .</w:t>
      </w:r>
    </w:p>
    <w:p w14:paraId="08929D2B" w14:textId="191C1878" w:rsidR="00207DE3" w:rsidRPr="00413F1D" w:rsidRDefault="008E2D4F" w:rsidP="00EE1E01">
      <w:pPr>
        <w:spacing w:line="360" w:lineRule="auto"/>
        <w:jc w:val="both"/>
        <w:rPr>
          <w:rStyle w:val="ad"/>
          <w:color w:val="auto"/>
          <w:sz w:val="28"/>
          <w:szCs w:val="28"/>
          <w:u w:val="none"/>
        </w:rPr>
      </w:pPr>
      <w:r w:rsidRPr="00F40DAF">
        <w:rPr>
          <w:sz w:val="28"/>
          <w:szCs w:val="28"/>
        </w:rPr>
        <w:t>19</w:t>
      </w:r>
      <w:r w:rsidR="00207DE3" w:rsidRPr="00F40DAF">
        <w:rPr>
          <w:sz w:val="28"/>
          <w:szCs w:val="28"/>
        </w:rPr>
        <w:t>. Цивільний кодекс України</w:t>
      </w:r>
      <w:r w:rsidR="00413F1D">
        <w:rPr>
          <w:sz w:val="28"/>
          <w:szCs w:val="28"/>
        </w:rPr>
        <w:t xml:space="preserve"> </w:t>
      </w:r>
      <w:r w:rsidR="00207DE3" w:rsidRPr="00F40DAF">
        <w:rPr>
          <w:sz w:val="28"/>
          <w:szCs w:val="28"/>
        </w:rPr>
        <w:t>: Закон України від 16.01.2003 №435-IV</w:t>
      </w:r>
      <w:r w:rsidR="00413F1D">
        <w:rPr>
          <w:sz w:val="28"/>
          <w:szCs w:val="28"/>
        </w:rPr>
        <w:t xml:space="preserve"> //</w:t>
      </w:r>
      <w:r w:rsidR="007816B2" w:rsidRPr="00F40DAF">
        <w:rPr>
          <w:sz w:val="28"/>
          <w:szCs w:val="28"/>
        </w:rPr>
        <w:t xml:space="preserve"> Відомості Верховної Ради України (ВВР). </w:t>
      </w:r>
      <w:r w:rsidR="00413F1D">
        <w:rPr>
          <w:sz w:val="28"/>
          <w:szCs w:val="28"/>
        </w:rPr>
        <w:t xml:space="preserve">˗ </w:t>
      </w:r>
      <w:r w:rsidR="007816B2" w:rsidRPr="00F40DAF">
        <w:rPr>
          <w:sz w:val="28"/>
          <w:szCs w:val="28"/>
        </w:rPr>
        <w:t xml:space="preserve">2003. </w:t>
      </w:r>
      <w:r w:rsidR="00413F1D">
        <w:rPr>
          <w:sz w:val="28"/>
          <w:szCs w:val="28"/>
        </w:rPr>
        <w:t xml:space="preserve">˗ </w:t>
      </w:r>
      <w:r w:rsidR="007816B2" w:rsidRPr="00F40DAF">
        <w:rPr>
          <w:sz w:val="28"/>
          <w:szCs w:val="28"/>
        </w:rPr>
        <w:t xml:space="preserve">№№ 40-44. </w:t>
      </w:r>
      <w:r w:rsidR="00413F1D">
        <w:rPr>
          <w:sz w:val="28"/>
          <w:szCs w:val="28"/>
        </w:rPr>
        <w:t>˗</w:t>
      </w:r>
      <w:r w:rsidR="007816B2" w:rsidRPr="00F40DAF">
        <w:rPr>
          <w:sz w:val="28"/>
          <w:szCs w:val="28"/>
        </w:rPr>
        <w:t xml:space="preserve"> 356</w:t>
      </w:r>
      <w:r w:rsidR="00413F1D">
        <w:rPr>
          <w:sz w:val="28"/>
          <w:szCs w:val="28"/>
        </w:rPr>
        <w:t xml:space="preserve"> </w:t>
      </w:r>
      <w:r w:rsidR="007816B2" w:rsidRPr="00F40DAF">
        <w:rPr>
          <w:sz w:val="28"/>
          <w:szCs w:val="28"/>
        </w:rPr>
        <w:t>с.</w:t>
      </w:r>
      <w:r w:rsidR="00413F1D" w:rsidRPr="00413F1D">
        <w:t xml:space="preserve"> </w:t>
      </w:r>
      <w:r w:rsidR="00413F1D">
        <w:t xml:space="preserve">˗ </w:t>
      </w:r>
      <w:r w:rsidR="00413F1D" w:rsidRPr="00413F1D">
        <w:rPr>
          <w:sz w:val="28"/>
          <w:szCs w:val="28"/>
        </w:rPr>
        <w:t>Режим доступу:</w:t>
      </w:r>
      <w:r w:rsidR="00413F1D" w:rsidRPr="00413F1D">
        <w:t xml:space="preserve"> </w:t>
      </w:r>
      <w:hyperlink r:id="rId16" w:anchor="Text" w:history="1">
        <w:r w:rsidR="00413F1D" w:rsidRPr="004E23D3">
          <w:rPr>
            <w:rStyle w:val="ad"/>
            <w:sz w:val="28"/>
            <w:szCs w:val="28"/>
          </w:rPr>
          <w:t>https://zakon.rada.gov.ua/laws/show/435-15#Text</w:t>
        </w:r>
      </w:hyperlink>
      <w:r w:rsidR="00413F1D">
        <w:rPr>
          <w:sz w:val="28"/>
          <w:szCs w:val="28"/>
        </w:rPr>
        <w:t xml:space="preserve"> .</w:t>
      </w:r>
    </w:p>
    <w:p w14:paraId="0A4F24CA" w14:textId="3C1F4F88" w:rsidR="00207DE3" w:rsidRPr="00F40DAF" w:rsidRDefault="00207DE3" w:rsidP="00EE1E01">
      <w:pPr>
        <w:spacing w:line="360" w:lineRule="auto"/>
        <w:jc w:val="both"/>
        <w:rPr>
          <w:sz w:val="28"/>
          <w:szCs w:val="28"/>
        </w:rPr>
      </w:pPr>
      <w:r w:rsidRPr="00F40DAF">
        <w:rPr>
          <w:sz w:val="28"/>
          <w:szCs w:val="28"/>
        </w:rPr>
        <w:t>2</w:t>
      </w:r>
      <w:r w:rsidR="008E2D4F" w:rsidRPr="00F40DAF">
        <w:rPr>
          <w:sz w:val="28"/>
          <w:szCs w:val="28"/>
        </w:rPr>
        <w:t>0</w:t>
      </w:r>
      <w:r w:rsidRPr="00F40DAF">
        <w:rPr>
          <w:sz w:val="28"/>
          <w:szCs w:val="28"/>
        </w:rPr>
        <w:t>.</w:t>
      </w:r>
      <w:r w:rsidRPr="00F40DAF">
        <w:t xml:space="preserve"> </w:t>
      </w:r>
      <w:r w:rsidRPr="00F40DAF">
        <w:rPr>
          <w:sz w:val="28"/>
          <w:szCs w:val="28"/>
        </w:rPr>
        <w:t>Про місцеві державні адміністраці</w:t>
      </w:r>
      <w:r w:rsidR="00EE1E01" w:rsidRPr="00F40DAF">
        <w:rPr>
          <w:sz w:val="28"/>
          <w:szCs w:val="28"/>
        </w:rPr>
        <w:t>ї</w:t>
      </w:r>
      <w:r w:rsidR="00413F1D">
        <w:rPr>
          <w:sz w:val="28"/>
          <w:szCs w:val="28"/>
        </w:rPr>
        <w:t xml:space="preserve"> </w:t>
      </w:r>
      <w:r w:rsidR="00EE1E01" w:rsidRPr="00F40DAF">
        <w:rPr>
          <w:sz w:val="28"/>
          <w:szCs w:val="28"/>
        </w:rPr>
        <w:t xml:space="preserve">: Закон України від 9.04.1999  </w:t>
      </w:r>
      <w:r w:rsidRPr="00F40DAF">
        <w:rPr>
          <w:sz w:val="28"/>
          <w:szCs w:val="28"/>
        </w:rPr>
        <w:t>№ 586-XIV</w:t>
      </w:r>
      <w:r w:rsidR="00413F1D">
        <w:rPr>
          <w:sz w:val="28"/>
          <w:szCs w:val="28"/>
        </w:rPr>
        <w:t xml:space="preserve"> //</w:t>
      </w:r>
      <w:r w:rsidRPr="00F40DAF">
        <w:rPr>
          <w:sz w:val="28"/>
          <w:szCs w:val="28"/>
        </w:rPr>
        <w:t xml:space="preserve"> </w:t>
      </w:r>
      <w:r w:rsidR="00092760" w:rsidRPr="00F40DAF">
        <w:rPr>
          <w:sz w:val="28"/>
          <w:szCs w:val="28"/>
        </w:rPr>
        <w:t xml:space="preserve">Відомості Верховної Ради України (ВВР). </w:t>
      </w:r>
      <w:r w:rsidR="00413F1D">
        <w:rPr>
          <w:sz w:val="28"/>
          <w:szCs w:val="28"/>
        </w:rPr>
        <w:t xml:space="preserve">˗ </w:t>
      </w:r>
      <w:r w:rsidR="00092760" w:rsidRPr="00F40DAF">
        <w:rPr>
          <w:sz w:val="28"/>
          <w:szCs w:val="28"/>
        </w:rPr>
        <w:t xml:space="preserve">1999. </w:t>
      </w:r>
      <w:r w:rsidR="00413F1D">
        <w:rPr>
          <w:sz w:val="28"/>
          <w:szCs w:val="28"/>
        </w:rPr>
        <w:t xml:space="preserve">˗ </w:t>
      </w:r>
      <w:r w:rsidR="00092760" w:rsidRPr="00F40DAF">
        <w:rPr>
          <w:sz w:val="28"/>
          <w:szCs w:val="28"/>
        </w:rPr>
        <w:t xml:space="preserve">№ 20-21. </w:t>
      </w:r>
      <w:r w:rsidR="00413F1D">
        <w:rPr>
          <w:sz w:val="28"/>
          <w:szCs w:val="28"/>
        </w:rPr>
        <w:t xml:space="preserve">˗ </w:t>
      </w:r>
      <w:r w:rsidR="00092760" w:rsidRPr="00F40DAF">
        <w:rPr>
          <w:sz w:val="28"/>
          <w:szCs w:val="28"/>
        </w:rPr>
        <w:t>190 с.</w:t>
      </w:r>
    </w:p>
    <w:p w14:paraId="3509D236" w14:textId="302FF985" w:rsidR="00207DE3" w:rsidRPr="00F40DAF" w:rsidRDefault="00413F1D" w:rsidP="00EE1E01">
      <w:pPr>
        <w:spacing w:line="360" w:lineRule="auto"/>
        <w:jc w:val="both"/>
        <w:rPr>
          <w:rStyle w:val="ad"/>
          <w:color w:val="auto"/>
          <w:sz w:val="28"/>
          <w:szCs w:val="28"/>
          <w:u w:val="none"/>
        </w:rPr>
      </w:pPr>
      <w:r w:rsidRPr="00413F1D">
        <w:rPr>
          <w:sz w:val="28"/>
          <w:szCs w:val="28"/>
        </w:rPr>
        <w:t>˗ Режим доступу</w:t>
      </w:r>
      <w:r>
        <w:rPr>
          <w:sz w:val="28"/>
          <w:szCs w:val="28"/>
        </w:rPr>
        <w:t xml:space="preserve">: </w:t>
      </w:r>
      <w:hyperlink r:id="rId17" w:anchor="Text" w:history="1">
        <w:r w:rsidR="00EB0099" w:rsidRPr="004E23D3">
          <w:rPr>
            <w:rStyle w:val="ad"/>
            <w:sz w:val="28"/>
            <w:szCs w:val="28"/>
          </w:rPr>
          <w:t>https://zakon.rada.gov.ua/laws/show/586-14#Text</w:t>
        </w:r>
      </w:hyperlink>
      <w:r w:rsidR="00EB0099">
        <w:rPr>
          <w:rStyle w:val="ad"/>
          <w:color w:val="auto"/>
          <w:sz w:val="28"/>
          <w:szCs w:val="28"/>
          <w:u w:val="none"/>
        </w:rPr>
        <w:t xml:space="preserve"> .</w:t>
      </w:r>
    </w:p>
    <w:p w14:paraId="7C8C82B7" w14:textId="55313367" w:rsidR="005B14FC" w:rsidRPr="00F40DAF" w:rsidRDefault="00207DE3" w:rsidP="00EE1E01">
      <w:pPr>
        <w:pStyle w:val="a3"/>
        <w:spacing w:line="360" w:lineRule="auto"/>
        <w:ind w:left="0"/>
        <w:jc w:val="both"/>
      </w:pPr>
      <w:r w:rsidRPr="00F40DAF">
        <w:t>2</w:t>
      </w:r>
      <w:r w:rsidR="008E2D4F" w:rsidRPr="00F40DAF">
        <w:t>1</w:t>
      </w:r>
      <w:r w:rsidRPr="00F40DAF">
        <w:t xml:space="preserve">. </w:t>
      </w:r>
      <w:r w:rsidRPr="009F70AF">
        <w:t>Про</w:t>
      </w:r>
      <w:r w:rsidRPr="00F40DAF">
        <w:t xml:space="preserve"> Національну поліцію</w:t>
      </w:r>
      <w:r w:rsidR="009148AC">
        <w:t xml:space="preserve"> :</w:t>
      </w:r>
      <w:r w:rsidR="00EE1E01" w:rsidRPr="00F40DAF">
        <w:t xml:space="preserve"> </w:t>
      </w:r>
      <w:r w:rsidR="00092760" w:rsidRPr="00F40DAF">
        <w:t xml:space="preserve">Закон України </w:t>
      </w:r>
      <w:r w:rsidR="00EE1E01" w:rsidRPr="00F40DAF">
        <w:t xml:space="preserve">від </w:t>
      </w:r>
      <w:r w:rsidR="00092760" w:rsidRPr="00F40DAF">
        <w:t>02.06.2016. № 580-VIII</w:t>
      </w:r>
      <w:r w:rsidR="009148AC">
        <w:t xml:space="preserve"> //</w:t>
      </w:r>
      <w:r w:rsidR="00092760" w:rsidRPr="00F40DAF">
        <w:t xml:space="preserve"> Відомості Верховної Ради (ВВР). </w:t>
      </w:r>
      <w:r w:rsidR="009148AC">
        <w:t xml:space="preserve">˗ </w:t>
      </w:r>
      <w:r w:rsidR="00092760" w:rsidRPr="00F40DAF">
        <w:t xml:space="preserve">2015. </w:t>
      </w:r>
      <w:r w:rsidR="009148AC">
        <w:t xml:space="preserve">˗ </w:t>
      </w:r>
      <w:r w:rsidR="00092760" w:rsidRPr="00F40DAF">
        <w:t xml:space="preserve">№ 40-41. </w:t>
      </w:r>
      <w:r w:rsidR="009148AC">
        <w:t xml:space="preserve">˗ </w:t>
      </w:r>
      <w:r w:rsidR="00092760" w:rsidRPr="00F40DAF">
        <w:t>379 с.</w:t>
      </w:r>
      <w:r w:rsidR="009148AC">
        <w:t xml:space="preserve"> </w:t>
      </w:r>
    </w:p>
    <w:p w14:paraId="71C70ABD" w14:textId="66C3A979" w:rsidR="00EE1E01" w:rsidRPr="00F40DAF" w:rsidRDefault="00413F1D" w:rsidP="00EE1E01">
      <w:pPr>
        <w:pStyle w:val="a3"/>
        <w:spacing w:line="360" w:lineRule="auto"/>
        <w:ind w:left="0"/>
        <w:jc w:val="both"/>
        <w:rPr>
          <w:u w:val="single"/>
        </w:rPr>
      </w:pPr>
      <w:r>
        <w:t xml:space="preserve">˗ </w:t>
      </w:r>
      <w:r w:rsidRPr="00413F1D">
        <w:t>Режим доступу</w:t>
      </w:r>
      <w:r w:rsidR="00EE1E01" w:rsidRPr="00F40DAF">
        <w:t xml:space="preserve">: </w:t>
      </w:r>
      <w:hyperlink r:id="rId18" w:anchor="Text" w:history="1">
        <w:r w:rsidR="009F70AF" w:rsidRPr="004E23D3">
          <w:rPr>
            <w:rStyle w:val="ad"/>
          </w:rPr>
          <w:t>https://zakon.rada.gov.ua/laws/show/580-19#Text</w:t>
        </w:r>
      </w:hyperlink>
      <w:r w:rsidR="009F70AF">
        <w:t xml:space="preserve"> .</w:t>
      </w:r>
    </w:p>
    <w:p w14:paraId="2E868F11" w14:textId="1E830446" w:rsidR="00092760" w:rsidRPr="00F40DAF" w:rsidRDefault="00EE1E01" w:rsidP="00EE1E01">
      <w:pPr>
        <w:spacing w:line="360" w:lineRule="auto"/>
        <w:jc w:val="both"/>
        <w:rPr>
          <w:sz w:val="28"/>
          <w:szCs w:val="28"/>
        </w:rPr>
      </w:pPr>
      <w:r w:rsidRPr="00F40DAF">
        <w:rPr>
          <w:sz w:val="28"/>
          <w:szCs w:val="28"/>
        </w:rPr>
        <w:t>2</w:t>
      </w:r>
      <w:r w:rsidR="008E2D4F" w:rsidRPr="00F40DAF">
        <w:rPr>
          <w:sz w:val="28"/>
          <w:szCs w:val="28"/>
        </w:rPr>
        <w:t>2</w:t>
      </w:r>
      <w:r w:rsidRPr="00F40DAF">
        <w:t xml:space="preserve">. </w:t>
      </w:r>
      <w:r w:rsidRPr="00F40DAF">
        <w:rPr>
          <w:sz w:val="28"/>
          <w:szCs w:val="28"/>
        </w:rPr>
        <w:t>Кримінальний кодекс Украї</w:t>
      </w:r>
      <w:r w:rsidR="00092760" w:rsidRPr="00F40DAF">
        <w:rPr>
          <w:sz w:val="28"/>
          <w:szCs w:val="28"/>
        </w:rPr>
        <w:t>ни</w:t>
      </w:r>
      <w:r w:rsidR="009148AC">
        <w:rPr>
          <w:sz w:val="28"/>
          <w:szCs w:val="28"/>
        </w:rPr>
        <w:t xml:space="preserve"> </w:t>
      </w:r>
      <w:r w:rsidR="00092760" w:rsidRPr="00F40DAF">
        <w:rPr>
          <w:sz w:val="28"/>
          <w:szCs w:val="28"/>
        </w:rPr>
        <w:t xml:space="preserve">: Закон України від 5.04.2001. </w:t>
      </w:r>
      <w:r w:rsidRPr="00F40DAF">
        <w:rPr>
          <w:sz w:val="28"/>
          <w:szCs w:val="28"/>
        </w:rPr>
        <w:t>№ 2341-III</w:t>
      </w:r>
      <w:r w:rsidR="009148AC">
        <w:rPr>
          <w:sz w:val="28"/>
          <w:szCs w:val="28"/>
        </w:rPr>
        <w:t xml:space="preserve"> // </w:t>
      </w:r>
      <w:r w:rsidR="00092760" w:rsidRPr="00F40DAF">
        <w:rPr>
          <w:sz w:val="28"/>
          <w:szCs w:val="28"/>
        </w:rPr>
        <w:t xml:space="preserve">Відомості Верховної Ради України (ВВР). </w:t>
      </w:r>
      <w:r w:rsidR="009148AC">
        <w:rPr>
          <w:sz w:val="28"/>
          <w:szCs w:val="28"/>
        </w:rPr>
        <w:t xml:space="preserve">˗ </w:t>
      </w:r>
      <w:r w:rsidR="00092760" w:rsidRPr="00F40DAF">
        <w:rPr>
          <w:sz w:val="28"/>
          <w:szCs w:val="28"/>
        </w:rPr>
        <w:t xml:space="preserve">2001. </w:t>
      </w:r>
      <w:r w:rsidR="009148AC">
        <w:rPr>
          <w:sz w:val="28"/>
          <w:szCs w:val="28"/>
        </w:rPr>
        <w:t xml:space="preserve">˗ </w:t>
      </w:r>
      <w:r w:rsidR="00092760" w:rsidRPr="00F40DAF">
        <w:rPr>
          <w:sz w:val="28"/>
          <w:szCs w:val="28"/>
        </w:rPr>
        <w:t>№ 25-26.</w:t>
      </w:r>
      <w:r w:rsidR="009148AC">
        <w:rPr>
          <w:sz w:val="28"/>
          <w:szCs w:val="28"/>
        </w:rPr>
        <w:t xml:space="preserve"> ˗ </w:t>
      </w:r>
      <w:r w:rsidR="00092760" w:rsidRPr="00F40DAF">
        <w:rPr>
          <w:sz w:val="28"/>
          <w:szCs w:val="28"/>
        </w:rPr>
        <w:t>131 с.</w:t>
      </w:r>
      <w:r w:rsidR="009148AC">
        <w:rPr>
          <w:sz w:val="28"/>
          <w:szCs w:val="28"/>
        </w:rPr>
        <w:t xml:space="preserve"> </w:t>
      </w:r>
    </w:p>
    <w:p w14:paraId="610E21A3" w14:textId="5A9488A2" w:rsidR="00EE1E01" w:rsidRPr="00F40DAF" w:rsidRDefault="00413F1D" w:rsidP="00EE1E01">
      <w:pPr>
        <w:spacing w:line="360" w:lineRule="auto"/>
        <w:jc w:val="both"/>
        <w:rPr>
          <w:sz w:val="28"/>
          <w:szCs w:val="28"/>
          <w:u w:val="single"/>
        </w:rPr>
      </w:pPr>
      <w:r>
        <w:t xml:space="preserve">˗ </w:t>
      </w:r>
      <w:r w:rsidRPr="00413F1D">
        <w:rPr>
          <w:sz w:val="28"/>
          <w:szCs w:val="28"/>
        </w:rPr>
        <w:t>Режим доступу</w:t>
      </w:r>
      <w:r w:rsidR="00EE1E01" w:rsidRPr="00F40DAF">
        <w:rPr>
          <w:sz w:val="28"/>
          <w:szCs w:val="28"/>
        </w:rPr>
        <w:t xml:space="preserve">: </w:t>
      </w:r>
      <w:hyperlink r:id="rId19" w:anchor="Text" w:history="1">
        <w:r w:rsidR="009148AC" w:rsidRPr="004E23D3">
          <w:rPr>
            <w:rStyle w:val="ad"/>
            <w:sz w:val="28"/>
            <w:szCs w:val="28"/>
          </w:rPr>
          <w:t>https://zakon.rada.gov.ua/laws/show/2341-14#Text</w:t>
        </w:r>
      </w:hyperlink>
      <w:r w:rsidR="009148AC">
        <w:rPr>
          <w:rStyle w:val="ad"/>
          <w:color w:val="auto"/>
          <w:sz w:val="28"/>
          <w:szCs w:val="28"/>
          <w:u w:val="none"/>
        </w:rPr>
        <w:t xml:space="preserve"> .</w:t>
      </w:r>
    </w:p>
    <w:p w14:paraId="68D74946" w14:textId="7152084A" w:rsidR="00092760" w:rsidRPr="00F40DAF" w:rsidRDefault="00EE1E01" w:rsidP="39C4BD9C">
      <w:pPr>
        <w:spacing w:line="360" w:lineRule="auto"/>
        <w:jc w:val="both"/>
        <w:rPr>
          <w:sz w:val="28"/>
          <w:szCs w:val="28"/>
        </w:rPr>
      </w:pPr>
      <w:r w:rsidRPr="00F40DAF">
        <w:rPr>
          <w:sz w:val="28"/>
          <w:szCs w:val="28"/>
        </w:rPr>
        <w:t>2</w:t>
      </w:r>
      <w:r w:rsidR="0B89711A" w:rsidRPr="00F40DAF">
        <w:rPr>
          <w:sz w:val="28"/>
          <w:szCs w:val="28"/>
        </w:rPr>
        <w:t>4</w:t>
      </w:r>
      <w:r w:rsidR="00092760" w:rsidRPr="00F40DAF">
        <w:rPr>
          <w:sz w:val="28"/>
          <w:szCs w:val="28"/>
        </w:rPr>
        <w:t xml:space="preserve">. </w:t>
      </w:r>
      <w:r w:rsidRPr="00F40DAF">
        <w:rPr>
          <w:sz w:val="28"/>
          <w:szCs w:val="28"/>
        </w:rPr>
        <w:t>Про м</w:t>
      </w:r>
      <w:r w:rsidR="00092760" w:rsidRPr="00F40DAF">
        <w:rPr>
          <w:sz w:val="28"/>
          <w:szCs w:val="28"/>
        </w:rPr>
        <w:t>ісцеве самоврядування в Україні</w:t>
      </w:r>
      <w:r w:rsidR="009148AC">
        <w:rPr>
          <w:sz w:val="28"/>
          <w:szCs w:val="28"/>
        </w:rPr>
        <w:t xml:space="preserve"> :</w:t>
      </w:r>
      <w:r w:rsidRPr="00F40DAF">
        <w:rPr>
          <w:sz w:val="28"/>
          <w:szCs w:val="28"/>
        </w:rPr>
        <w:t xml:space="preserve"> </w:t>
      </w:r>
      <w:r w:rsidR="00092760" w:rsidRPr="00F40DAF">
        <w:rPr>
          <w:sz w:val="28"/>
          <w:szCs w:val="28"/>
        </w:rPr>
        <w:t xml:space="preserve">Закон України </w:t>
      </w:r>
      <w:r w:rsidRPr="00F40DAF">
        <w:rPr>
          <w:sz w:val="28"/>
          <w:szCs w:val="28"/>
        </w:rPr>
        <w:t xml:space="preserve">від </w:t>
      </w:r>
      <w:r w:rsidR="00092760" w:rsidRPr="00F40DAF">
        <w:rPr>
          <w:sz w:val="28"/>
          <w:szCs w:val="28"/>
        </w:rPr>
        <w:t>21.05.1997.</w:t>
      </w:r>
      <w:r w:rsidR="00092760" w:rsidRPr="00F40DAF">
        <w:t xml:space="preserve"> </w:t>
      </w:r>
      <w:r w:rsidR="00092760" w:rsidRPr="00F40DAF">
        <w:rPr>
          <w:sz w:val="28"/>
          <w:szCs w:val="28"/>
        </w:rPr>
        <w:t>№ 280/97-</w:t>
      </w:r>
      <w:r w:rsidR="00092760" w:rsidRPr="00F40DAF">
        <w:rPr>
          <w:sz w:val="28"/>
          <w:szCs w:val="28"/>
        </w:rPr>
        <w:lastRenderedPageBreak/>
        <w:t>ВР</w:t>
      </w:r>
      <w:r w:rsidR="009148AC">
        <w:rPr>
          <w:sz w:val="28"/>
          <w:szCs w:val="28"/>
        </w:rPr>
        <w:t xml:space="preserve"> //</w:t>
      </w:r>
      <w:r w:rsidR="00092760" w:rsidRPr="00F40DAF">
        <w:rPr>
          <w:sz w:val="28"/>
          <w:szCs w:val="28"/>
        </w:rPr>
        <w:t xml:space="preserve"> Відомості Верховної Ради України (ВВР). </w:t>
      </w:r>
      <w:r w:rsidR="009148AC">
        <w:rPr>
          <w:sz w:val="28"/>
          <w:szCs w:val="28"/>
        </w:rPr>
        <w:t xml:space="preserve">˗ </w:t>
      </w:r>
      <w:r w:rsidR="00092760" w:rsidRPr="00F40DAF">
        <w:rPr>
          <w:sz w:val="28"/>
          <w:szCs w:val="28"/>
        </w:rPr>
        <w:t xml:space="preserve">1997. </w:t>
      </w:r>
      <w:r w:rsidR="009148AC">
        <w:rPr>
          <w:sz w:val="28"/>
          <w:szCs w:val="28"/>
        </w:rPr>
        <w:t xml:space="preserve">˗ </w:t>
      </w:r>
      <w:r w:rsidR="00092760" w:rsidRPr="00F40DAF">
        <w:rPr>
          <w:sz w:val="28"/>
          <w:szCs w:val="28"/>
        </w:rPr>
        <w:t xml:space="preserve">№ 24. </w:t>
      </w:r>
      <w:r w:rsidR="009148AC">
        <w:rPr>
          <w:sz w:val="28"/>
          <w:szCs w:val="28"/>
        </w:rPr>
        <w:t xml:space="preserve">˗ </w:t>
      </w:r>
      <w:r w:rsidR="00092760" w:rsidRPr="00F40DAF">
        <w:rPr>
          <w:sz w:val="28"/>
          <w:szCs w:val="28"/>
        </w:rPr>
        <w:t>170 с.</w:t>
      </w:r>
      <w:r w:rsidR="009148AC">
        <w:rPr>
          <w:sz w:val="28"/>
          <w:szCs w:val="28"/>
        </w:rPr>
        <w:t xml:space="preserve"> </w:t>
      </w:r>
    </w:p>
    <w:p w14:paraId="77B71001" w14:textId="5F2956BA" w:rsidR="00EE1E01" w:rsidRPr="00F40DAF" w:rsidRDefault="00624446" w:rsidP="39C4BD9C">
      <w:pPr>
        <w:spacing w:line="360" w:lineRule="auto"/>
        <w:jc w:val="both"/>
        <w:rPr>
          <w:sz w:val="28"/>
          <w:szCs w:val="28"/>
        </w:rPr>
      </w:pPr>
      <w:r>
        <w:t xml:space="preserve">˗ </w:t>
      </w:r>
      <w:r w:rsidRPr="00413F1D">
        <w:rPr>
          <w:sz w:val="28"/>
          <w:szCs w:val="28"/>
        </w:rPr>
        <w:t>Режим доступу</w:t>
      </w:r>
      <w:r w:rsidR="00EE1E01" w:rsidRPr="00F40DAF">
        <w:rPr>
          <w:sz w:val="28"/>
          <w:szCs w:val="28"/>
        </w:rPr>
        <w:t xml:space="preserve">: </w:t>
      </w:r>
      <w:hyperlink r:id="rId20" w:anchor="Text" w:history="1">
        <w:r w:rsidR="009148AC" w:rsidRPr="004E23D3">
          <w:rPr>
            <w:rStyle w:val="ad"/>
            <w:sz w:val="28"/>
            <w:szCs w:val="28"/>
          </w:rPr>
          <w:t>https://zakon.rada.gov.ua/laws/show/280/97-%D0%B2%D1%80#Text</w:t>
        </w:r>
      </w:hyperlink>
      <w:r w:rsidR="009148AC">
        <w:rPr>
          <w:sz w:val="28"/>
          <w:szCs w:val="28"/>
        </w:rPr>
        <w:t xml:space="preserve"> .</w:t>
      </w:r>
    </w:p>
    <w:p w14:paraId="2FB57A09" w14:textId="7CCA1A6F" w:rsidR="00DD3982" w:rsidRPr="00F40DAF" w:rsidRDefault="00EE1E01" w:rsidP="39C4BD9C">
      <w:pPr>
        <w:spacing w:line="360" w:lineRule="auto"/>
        <w:jc w:val="both"/>
        <w:rPr>
          <w:sz w:val="28"/>
          <w:szCs w:val="28"/>
        </w:rPr>
      </w:pPr>
      <w:r w:rsidRPr="00F40DAF">
        <w:rPr>
          <w:sz w:val="28"/>
          <w:szCs w:val="28"/>
        </w:rPr>
        <w:t>2</w:t>
      </w:r>
      <w:r w:rsidR="6033C609" w:rsidRPr="00F40DAF">
        <w:rPr>
          <w:sz w:val="28"/>
          <w:szCs w:val="28"/>
        </w:rPr>
        <w:t>5</w:t>
      </w:r>
      <w:r w:rsidRPr="00F40DAF">
        <w:rPr>
          <w:sz w:val="28"/>
          <w:szCs w:val="28"/>
        </w:rPr>
        <w:t xml:space="preserve">. </w:t>
      </w:r>
      <w:r w:rsidR="00DD3982" w:rsidRPr="00F40DAF">
        <w:rPr>
          <w:sz w:val="28"/>
          <w:szCs w:val="28"/>
        </w:rPr>
        <w:t>Про адміністративні послуги</w:t>
      </w:r>
      <w:r w:rsidR="009F70AF">
        <w:rPr>
          <w:sz w:val="28"/>
          <w:szCs w:val="28"/>
        </w:rPr>
        <w:t xml:space="preserve"> :</w:t>
      </w:r>
      <w:r w:rsidR="00DD3982" w:rsidRPr="00F40DAF">
        <w:rPr>
          <w:sz w:val="28"/>
          <w:szCs w:val="28"/>
        </w:rPr>
        <w:t xml:space="preserve"> </w:t>
      </w:r>
      <w:r w:rsidRPr="00F40DAF">
        <w:rPr>
          <w:sz w:val="28"/>
          <w:szCs w:val="28"/>
        </w:rPr>
        <w:t xml:space="preserve">Закон України від </w:t>
      </w:r>
      <w:r w:rsidR="00DD3982" w:rsidRPr="00F40DAF">
        <w:rPr>
          <w:sz w:val="28"/>
          <w:szCs w:val="28"/>
        </w:rPr>
        <w:t xml:space="preserve">06.09.2012. </w:t>
      </w:r>
      <w:r w:rsidRPr="00F40DAF">
        <w:rPr>
          <w:sz w:val="28"/>
          <w:szCs w:val="28"/>
        </w:rPr>
        <w:t xml:space="preserve"> </w:t>
      </w:r>
      <w:r w:rsidR="00DD3982" w:rsidRPr="00F40DAF">
        <w:rPr>
          <w:sz w:val="28"/>
          <w:szCs w:val="28"/>
        </w:rPr>
        <w:t>№ 5203-VI</w:t>
      </w:r>
      <w:r w:rsidR="009F70AF">
        <w:rPr>
          <w:sz w:val="28"/>
          <w:szCs w:val="28"/>
        </w:rPr>
        <w:t xml:space="preserve"> //</w:t>
      </w:r>
      <w:r w:rsidR="00DD3982" w:rsidRPr="00F40DAF">
        <w:rPr>
          <w:sz w:val="28"/>
          <w:szCs w:val="28"/>
        </w:rPr>
        <w:t xml:space="preserve"> Відомості Верховної Ради (ВВР). </w:t>
      </w:r>
      <w:r w:rsidR="009F70AF">
        <w:rPr>
          <w:sz w:val="28"/>
          <w:szCs w:val="28"/>
        </w:rPr>
        <w:t xml:space="preserve">˗ </w:t>
      </w:r>
      <w:r w:rsidR="00DD3982" w:rsidRPr="00F40DAF">
        <w:rPr>
          <w:sz w:val="28"/>
          <w:szCs w:val="28"/>
        </w:rPr>
        <w:t xml:space="preserve">2013. </w:t>
      </w:r>
      <w:r w:rsidR="009F70AF">
        <w:rPr>
          <w:sz w:val="28"/>
          <w:szCs w:val="28"/>
        </w:rPr>
        <w:t xml:space="preserve">˗ </w:t>
      </w:r>
      <w:r w:rsidR="00DD3982" w:rsidRPr="00F40DAF">
        <w:rPr>
          <w:sz w:val="28"/>
          <w:szCs w:val="28"/>
        </w:rPr>
        <w:t xml:space="preserve">№ 32. </w:t>
      </w:r>
      <w:r w:rsidR="009F70AF">
        <w:rPr>
          <w:sz w:val="28"/>
          <w:szCs w:val="28"/>
        </w:rPr>
        <w:t xml:space="preserve">˗ </w:t>
      </w:r>
      <w:r w:rsidR="00DD3982" w:rsidRPr="00F40DAF">
        <w:rPr>
          <w:sz w:val="28"/>
          <w:szCs w:val="28"/>
        </w:rPr>
        <w:t>409 с.</w:t>
      </w:r>
      <w:r w:rsidR="00624446">
        <w:rPr>
          <w:sz w:val="28"/>
          <w:szCs w:val="28"/>
        </w:rPr>
        <w:t xml:space="preserve"> </w:t>
      </w:r>
    </w:p>
    <w:p w14:paraId="0D503921" w14:textId="7BAA9A6D" w:rsidR="00EE1E01" w:rsidRPr="00F40DAF" w:rsidRDefault="00624446" w:rsidP="39C4BD9C">
      <w:pPr>
        <w:spacing w:line="360" w:lineRule="auto"/>
        <w:jc w:val="both"/>
        <w:rPr>
          <w:sz w:val="28"/>
          <w:szCs w:val="28"/>
        </w:rPr>
      </w:pPr>
      <w:r>
        <w:t xml:space="preserve">˗ </w:t>
      </w:r>
      <w:r w:rsidRPr="00413F1D">
        <w:rPr>
          <w:sz w:val="28"/>
          <w:szCs w:val="28"/>
        </w:rPr>
        <w:t>Режим доступу</w:t>
      </w:r>
      <w:r w:rsidR="00EE1E01" w:rsidRPr="00F40DAF">
        <w:rPr>
          <w:sz w:val="28"/>
          <w:szCs w:val="28"/>
        </w:rPr>
        <w:t xml:space="preserve">: </w:t>
      </w:r>
      <w:hyperlink r:id="rId21" w:anchor="Text" w:history="1">
        <w:r w:rsidR="009F70AF" w:rsidRPr="004E23D3">
          <w:rPr>
            <w:rStyle w:val="ad"/>
            <w:sz w:val="28"/>
            <w:szCs w:val="28"/>
          </w:rPr>
          <w:t>https://zakon.rada.gov.ua/laws/show/5203-17#Text</w:t>
        </w:r>
      </w:hyperlink>
      <w:r w:rsidR="009F70AF">
        <w:rPr>
          <w:sz w:val="28"/>
          <w:szCs w:val="28"/>
        </w:rPr>
        <w:t xml:space="preserve"> .</w:t>
      </w:r>
    </w:p>
    <w:p w14:paraId="0028F1AA" w14:textId="11884C08" w:rsidR="00250E5C" w:rsidRPr="00F40DAF" w:rsidRDefault="00EE1E01" w:rsidP="00EE1E01">
      <w:pPr>
        <w:spacing w:line="360" w:lineRule="auto"/>
        <w:jc w:val="both"/>
        <w:rPr>
          <w:sz w:val="28"/>
          <w:szCs w:val="28"/>
        </w:rPr>
      </w:pPr>
      <w:r w:rsidRPr="00F40DAF">
        <w:rPr>
          <w:sz w:val="28"/>
          <w:szCs w:val="28"/>
        </w:rPr>
        <w:t>2</w:t>
      </w:r>
      <w:r w:rsidR="76EB6287" w:rsidRPr="00F40DAF">
        <w:rPr>
          <w:sz w:val="28"/>
          <w:szCs w:val="28"/>
        </w:rPr>
        <w:t>6</w:t>
      </w:r>
      <w:r w:rsidR="00250E5C" w:rsidRPr="00F40DAF">
        <w:rPr>
          <w:sz w:val="28"/>
          <w:szCs w:val="28"/>
        </w:rPr>
        <w:t xml:space="preserve">. </w:t>
      </w:r>
      <w:r w:rsidRPr="00F40DAF">
        <w:rPr>
          <w:sz w:val="28"/>
          <w:szCs w:val="28"/>
        </w:rPr>
        <w:t>Про центральні орган</w:t>
      </w:r>
      <w:r w:rsidR="00250E5C" w:rsidRPr="00F40DAF">
        <w:rPr>
          <w:sz w:val="28"/>
          <w:szCs w:val="28"/>
        </w:rPr>
        <w:t>и виконавчої влади</w:t>
      </w:r>
      <w:r w:rsidR="009F70AF">
        <w:rPr>
          <w:sz w:val="28"/>
          <w:szCs w:val="28"/>
        </w:rPr>
        <w:t xml:space="preserve"> :</w:t>
      </w:r>
      <w:r w:rsidRPr="00F40DAF">
        <w:rPr>
          <w:sz w:val="28"/>
          <w:szCs w:val="28"/>
        </w:rPr>
        <w:t xml:space="preserve"> </w:t>
      </w:r>
      <w:r w:rsidR="00250E5C" w:rsidRPr="00F40DAF">
        <w:rPr>
          <w:sz w:val="28"/>
          <w:szCs w:val="28"/>
        </w:rPr>
        <w:t>Закон України від 1</w:t>
      </w:r>
      <w:r w:rsidRPr="00F40DAF">
        <w:rPr>
          <w:sz w:val="28"/>
          <w:szCs w:val="28"/>
        </w:rPr>
        <w:t>7.0</w:t>
      </w:r>
      <w:r w:rsidR="00250E5C" w:rsidRPr="00F40DAF">
        <w:rPr>
          <w:sz w:val="28"/>
          <w:szCs w:val="28"/>
        </w:rPr>
        <w:t>3</w:t>
      </w:r>
      <w:r w:rsidRPr="00F40DAF">
        <w:rPr>
          <w:sz w:val="28"/>
          <w:szCs w:val="28"/>
        </w:rPr>
        <w:t>.20</w:t>
      </w:r>
      <w:r w:rsidR="00250E5C" w:rsidRPr="00F40DAF">
        <w:rPr>
          <w:sz w:val="28"/>
          <w:szCs w:val="28"/>
        </w:rPr>
        <w:t>11.</w:t>
      </w:r>
      <w:r w:rsidRPr="00F40DAF">
        <w:rPr>
          <w:sz w:val="28"/>
          <w:szCs w:val="28"/>
        </w:rPr>
        <w:t xml:space="preserve"> </w:t>
      </w:r>
      <w:r w:rsidR="00250E5C" w:rsidRPr="00F40DAF">
        <w:rPr>
          <w:sz w:val="28"/>
          <w:szCs w:val="28"/>
        </w:rPr>
        <w:t>№ 3166-VI</w:t>
      </w:r>
      <w:r w:rsidR="009F70AF">
        <w:rPr>
          <w:sz w:val="28"/>
          <w:szCs w:val="28"/>
        </w:rPr>
        <w:t xml:space="preserve"> //</w:t>
      </w:r>
      <w:r w:rsidR="00250E5C" w:rsidRPr="00F40DAF">
        <w:rPr>
          <w:sz w:val="28"/>
          <w:szCs w:val="28"/>
        </w:rPr>
        <w:t xml:space="preserve"> Відомості Верховної Ради України (ВВР). 2011. </w:t>
      </w:r>
      <w:r w:rsidR="009F70AF">
        <w:rPr>
          <w:sz w:val="28"/>
          <w:szCs w:val="28"/>
        </w:rPr>
        <w:t xml:space="preserve">˗ </w:t>
      </w:r>
      <w:r w:rsidR="00250E5C" w:rsidRPr="00F40DAF">
        <w:rPr>
          <w:sz w:val="28"/>
          <w:szCs w:val="28"/>
        </w:rPr>
        <w:t xml:space="preserve">№ 38. </w:t>
      </w:r>
      <w:r w:rsidR="009F70AF">
        <w:rPr>
          <w:sz w:val="28"/>
          <w:szCs w:val="28"/>
        </w:rPr>
        <w:t xml:space="preserve">˗ </w:t>
      </w:r>
      <w:r w:rsidR="00250E5C" w:rsidRPr="00F40DAF">
        <w:rPr>
          <w:sz w:val="28"/>
          <w:szCs w:val="28"/>
        </w:rPr>
        <w:t>385 с.</w:t>
      </w:r>
      <w:r w:rsidR="00624446">
        <w:rPr>
          <w:sz w:val="28"/>
          <w:szCs w:val="28"/>
        </w:rPr>
        <w:t xml:space="preserve"> </w:t>
      </w:r>
    </w:p>
    <w:p w14:paraId="49AB364D" w14:textId="0759CAB9" w:rsidR="002C3BAA" w:rsidRPr="00F40DAF" w:rsidRDefault="00624446" w:rsidP="00EE1E01">
      <w:pPr>
        <w:spacing w:line="360" w:lineRule="auto"/>
        <w:jc w:val="both"/>
        <w:rPr>
          <w:sz w:val="28"/>
          <w:szCs w:val="28"/>
        </w:rPr>
      </w:pPr>
      <w:r>
        <w:t xml:space="preserve">˗ </w:t>
      </w:r>
      <w:r w:rsidRPr="00413F1D">
        <w:rPr>
          <w:sz w:val="28"/>
          <w:szCs w:val="28"/>
        </w:rPr>
        <w:t>Режим доступу</w:t>
      </w:r>
      <w:r w:rsidR="002C3BAA" w:rsidRPr="00F40DAF">
        <w:rPr>
          <w:sz w:val="28"/>
          <w:szCs w:val="28"/>
        </w:rPr>
        <w:t xml:space="preserve">: </w:t>
      </w:r>
      <w:hyperlink r:id="rId22" w:anchor="Text" w:history="1">
        <w:r w:rsidR="009F70AF" w:rsidRPr="004E23D3">
          <w:rPr>
            <w:rStyle w:val="ad"/>
            <w:sz w:val="28"/>
            <w:szCs w:val="28"/>
          </w:rPr>
          <w:t>https://zakon.rada.gov.ua/laws/show/3166-17#Text</w:t>
        </w:r>
      </w:hyperlink>
      <w:r w:rsidR="009F70AF">
        <w:rPr>
          <w:sz w:val="28"/>
          <w:szCs w:val="28"/>
        </w:rPr>
        <w:t xml:space="preserve"> .</w:t>
      </w:r>
    </w:p>
    <w:p w14:paraId="565AEFC8" w14:textId="57234D3C" w:rsidR="002C3BAA" w:rsidRPr="00F40DAF" w:rsidRDefault="002C3BAA" w:rsidP="39C4BD9C">
      <w:pPr>
        <w:spacing w:line="360" w:lineRule="auto"/>
        <w:jc w:val="both"/>
        <w:rPr>
          <w:sz w:val="28"/>
          <w:szCs w:val="28"/>
        </w:rPr>
      </w:pPr>
      <w:r w:rsidRPr="00F40DAF">
        <w:rPr>
          <w:sz w:val="28"/>
          <w:szCs w:val="28"/>
        </w:rPr>
        <w:t>2</w:t>
      </w:r>
      <w:r w:rsidR="14E03C25" w:rsidRPr="00F40DAF">
        <w:rPr>
          <w:sz w:val="28"/>
          <w:szCs w:val="28"/>
        </w:rPr>
        <w:t>7</w:t>
      </w:r>
      <w:r w:rsidRPr="00F40DAF">
        <w:rPr>
          <w:sz w:val="28"/>
          <w:szCs w:val="28"/>
        </w:rPr>
        <w:t>. Про доступ до публічної інформації</w:t>
      </w:r>
      <w:r w:rsidR="009F70AF">
        <w:rPr>
          <w:sz w:val="28"/>
          <w:szCs w:val="28"/>
        </w:rPr>
        <w:t xml:space="preserve"> :</w:t>
      </w:r>
      <w:r w:rsidRPr="00F40DAF">
        <w:rPr>
          <w:sz w:val="28"/>
          <w:szCs w:val="28"/>
        </w:rPr>
        <w:t xml:space="preserve"> </w:t>
      </w:r>
      <w:r w:rsidR="00F40DAF" w:rsidRPr="00F40DAF">
        <w:rPr>
          <w:sz w:val="28"/>
          <w:szCs w:val="28"/>
        </w:rPr>
        <w:t xml:space="preserve">Закон України </w:t>
      </w:r>
      <w:r w:rsidRPr="00F40DAF">
        <w:rPr>
          <w:sz w:val="28"/>
          <w:szCs w:val="28"/>
        </w:rPr>
        <w:t xml:space="preserve">від </w:t>
      </w:r>
      <w:r w:rsidR="00250E5C" w:rsidRPr="00F40DAF">
        <w:rPr>
          <w:sz w:val="28"/>
          <w:szCs w:val="28"/>
        </w:rPr>
        <w:t>13.01.2011. № 2939-VI</w:t>
      </w:r>
      <w:r w:rsidR="009F70AF">
        <w:rPr>
          <w:sz w:val="28"/>
          <w:szCs w:val="28"/>
        </w:rPr>
        <w:t xml:space="preserve"> //</w:t>
      </w:r>
      <w:r w:rsidR="00250E5C" w:rsidRPr="00F40DAF">
        <w:rPr>
          <w:sz w:val="28"/>
          <w:szCs w:val="28"/>
        </w:rPr>
        <w:t xml:space="preserve"> Відомості Верховної Ради України (ВВР). </w:t>
      </w:r>
      <w:r w:rsidR="009F70AF">
        <w:rPr>
          <w:sz w:val="28"/>
          <w:szCs w:val="28"/>
        </w:rPr>
        <w:t xml:space="preserve">˗ </w:t>
      </w:r>
      <w:r w:rsidR="00250E5C" w:rsidRPr="00F40DAF">
        <w:rPr>
          <w:sz w:val="28"/>
          <w:szCs w:val="28"/>
        </w:rPr>
        <w:t xml:space="preserve">2011. </w:t>
      </w:r>
      <w:r w:rsidR="009F70AF">
        <w:rPr>
          <w:sz w:val="28"/>
          <w:szCs w:val="28"/>
        </w:rPr>
        <w:t xml:space="preserve">˗ </w:t>
      </w:r>
      <w:r w:rsidR="00250E5C" w:rsidRPr="00F40DAF">
        <w:rPr>
          <w:sz w:val="28"/>
          <w:szCs w:val="28"/>
        </w:rPr>
        <w:t xml:space="preserve">№ 32. </w:t>
      </w:r>
      <w:r w:rsidR="009F70AF">
        <w:rPr>
          <w:sz w:val="28"/>
          <w:szCs w:val="28"/>
        </w:rPr>
        <w:t xml:space="preserve">˗ </w:t>
      </w:r>
      <w:r w:rsidR="00250E5C" w:rsidRPr="00F40DAF">
        <w:rPr>
          <w:sz w:val="28"/>
          <w:szCs w:val="28"/>
        </w:rPr>
        <w:t>314 с.</w:t>
      </w:r>
      <w:r w:rsidR="00624446">
        <w:rPr>
          <w:sz w:val="28"/>
          <w:szCs w:val="28"/>
        </w:rPr>
        <w:t xml:space="preserve"> </w:t>
      </w:r>
    </w:p>
    <w:p w14:paraId="241E49AF" w14:textId="4B9CE06B" w:rsidR="002C3BAA" w:rsidRPr="00F40DAF" w:rsidRDefault="00624446" w:rsidP="00EE1E01">
      <w:pPr>
        <w:spacing w:line="360" w:lineRule="auto"/>
        <w:jc w:val="both"/>
        <w:rPr>
          <w:sz w:val="28"/>
          <w:szCs w:val="28"/>
          <w:u w:val="single"/>
        </w:rPr>
      </w:pPr>
      <w:r>
        <w:t xml:space="preserve">˗ </w:t>
      </w:r>
      <w:r w:rsidRPr="00413F1D">
        <w:rPr>
          <w:sz w:val="28"/>
          <w:szCs w:val="28"/>
        </w:rPr>
        <w:t>Режим доступу</w:t>
      </w:r>
      <w:r w:rsidR="002C3BAA" w:rsidRPr="00F40DAF">
        <w:rPr>
          <w:sz w:val="28"/>
          <w:szCs w:val="28"/>
        </w:rPr>
        <w:t xml:space="preserve">:  </w:t>
      </w:r>
      <w:hyperlink r:id="rId23" w:anchor="Text" w:history="1">
        <w:r w:rsidR="009F70AF" w:rsidRPr="004E23D3">
          <w:rPr>
            <w:rStyle w:val="ad"/>
            <w:sz w:val="28"/>
            <w:szCs w:val="28"/>
          </w:rPr>
          <w:t>https://zakon.rada.gov.ua/laws/show/2939-17#Text</w:t>
        </w:r>
      </w:hyperlink>
      <w:r w:rsidR="009F70AF">
        <w:rPr>
          <w:sz w:val="28"/>
          <w:szCs w:val="28"/>
        </w:rPr>
        <w:t xml:space="preserve"> .</w:t>
      </w:r>
    </w:p>
    <w:p w14:paraId="7C450552" w14:textId="79F88ECE" w:rsidR="002C3BAA" w:rsidRPr="00F40DAF" w:rsidRDefault="002C3BAA" w:rsidP="00EE1E01">
      <w:pPr>
        <w:spacing w:line="360" w:lineRule="auto"/>
        <w:jc w:val="both"/>
        <w:rPr>
          <w:sz w:val="28"/>
          <w:szCs w:val="28"/>
        </w:rPr>
      </w:pPr>
      <w:r w:rsidRPr="00F40DAF">
        <w:rPr>
          <w:sz w:val="28"/>
          <w:szCs w:val="28"/>
        </w:rPr>
        <w:t>2</w:t>
      </w:r>
      <w:r w:rsidR="0001231C" w:rsidRPr="00F40DAF">
        <w:rPr>
          <w:sz w:val="28"/>
          <w:szCs w:val="28"/>
        </w:rPr>
        <w:t>8</w:t>
      </w:r>
      <w:r w:rsidR="00250E5C" w:rsidRPr="00F40DAF">
        <w:rPr>
          <w:sz w:val="28"/>
          <w:szCs w:val="28"/>
        </w:rPr>
        <w:t>. Про державну службу</w:t>
      </w:r>
      <w:r w:rsidR="009F70AF">
        <w:rPr>
          <w:sz w:val="28"/>
          <w:szCs w:val="28"/>
        </w:rPr>
        <w:t xml:space="preserve"> :</w:t>
      </w:r>
      <w:r w:rsidRPr="00F40DAF">
        <w:rPr>
          <w:sz w:val="28"/>
          <w:szCs w:val="28"/>
        </w:rPr>
        <w:t xml:space="preserve"> </w:t>
      </w:r>
      <w:r w:rsidR="00250E5C" w:rsidRPr="00F40DAF">
        <w:rPr>
          <w:sz w:val="28"/>
          <w:szCs w:val="28"/>
        </w:rPr>
        <w:t xml:space="preserve">Закон України </w:t>
      </w:r>
      <w:r w:rsidRPr="00F40DAF">
        <w:rPr>
          <w:sz w:val="28"/>
          <w:szCs w:val="28"/>
        </w:rPr>
        <w:t xml:space="preserve">від </w:t>
      </w:r>
      <w:r w:rsidR="00250E5C" w:rsidRPr="00F40DAF">
        <w:rPr>
          <w:sz w:val="28"/>
          <w:szCs w:val="28"/>
        </w:rPr>
        <w:t>10</w:t>
      </w:r>
      <w:r w:rsidRPr="00F40DAF">
        <w:rPr>
          <w:sz w:val="28"/>
          <w:szCs w:val="28"/>
        </w:rPr>
        <w:t>.</w:t>
      </w:r>
      <w:r w:rsidR="00250E5C" w:rsidRPr="00F40DAF">
        <w:rPr>
          <w:sz w:val="28"/>
          <w:szCs w:val="28"/>
        </w:rPr>
        <w:t>12</w:t>
      </w:r>
      <w:r w:rsidRPr="00F40DAF">
        <w:rPr>
          <w:sz w:val="28"/>
          <w:szCs w:val="28"/>
        </w:rPr>
        <w:t>.20</w:t>
      </w:r>
      <w:r w:rsidR="00250E5C" w:rsidRPr="00F40DAF">
        <w:rPr>
          <w:sz w:val="28"/>
          <w:szCs w:val="28"/>
        </w:rPr>
        <w:t>15.</w:t>
      </w:r>
      <w:r w:rsidRPr="00F40DAF">
        <w:rPr>
          <w:sz w:val="28"/>
          <w:szCs w:val="28"/>
        </w:rPr>
        <w:t xml:space="preserve"> </w:t>
      </w:r>
      <w:r w:rsidR="00250E5C" w:rsidRPr="00F40DAF">
        <w:rPr>
          <w:sz w:val="28"/>
          <w:szCs w:val="28"/>
        </w:rPr>
        <w:t>№ 889-VIII</w:t>
      </w:r>
      <w:r w:rsidR="00150388">
        <w:rPr>
          <w:sz w:val="28"/>
          <w:szCs w:val="28"/>
        </w:rPr>
        <w:t xml:space="preserve"> //</w:t>
      </w:r>
      <w:r w:rsidR="00250E5C" w:rsidRPr="00F40DAF">
        <w:rPr>
          <w:sz w:val="28"/>
          <w:szCs w:val="28"/>
        </w:rPr>
        <w:t xml:space="preserve"> Відомості Верховної Ради (ВВР). </w:t>
      </w:r>
      <w:r w:rsidR="009F70AF">
        <w:rPr>
          <w:sz w:val="28"/>
          <w:szCs w:val="28"/>
        </w:rPr>
        <w:t xml:space="preserve">˗ </w:t>
      </w:r>
      <w:r w:rsidR="00250E5C" w:rsidRPr="00F40DAF">
        <w:rPr>
          <w:sz w:val="28"/>
          <w:szCs w:val="28"/>
        </w:rPr>
        <w:t xml:space="preserve">2016. </w:t>
      </w:r>
      <w:r w:rsidR="009F70AF">
        <w:rPr>
          <w:sz w:val="28"/>
          <w:szCs w:val="28"/>
        </w:rPr>
        <w:t xml:space="preserve">˗ </w:t>
      </w:r>
      <w:r w:rsidR="00250E5C" w:rsidRPr="00F40DAF">
        <w:rPr>
          <w:sz w:val="28"/>
          <w:szCs w:val="28"/>
        </w:rPr>
        <w:t xml:space="preserve">№ 4. </w:t>
      </w:r>
      <w:r w:rsidR="009F70AF">
        <w:rPr>
          <w:sz w:val="28"/>
          <w:szCs w:val="28"/>
        </w:rPr>
        <w:t xml:space="preserve">˗ </w:t>
      </w:r>
      <w:r w:rsidR="00250E5C" w:rsidRPr="00F40DAF">
        <w:rPr>
          <w:sz w:val="28"/>
          <w:szCs w:val="28"/>
        </w:rPr>
        <w:t>43 с.</w:t>
      </w:r>
      <w:r w:rsidR="009F70AF">
        <w:rPr>
          <w:sz w:val="28"/>
          <w:szCs w:val="28"/>
        </w:rPr>
        <w:t xml:space="preserve"> </w:t>
      </w:r>
    </w:p>
    <w:p w14:paraId="14A20174" w14:textId="3478F00C" w:rsidR="00DF2E49" w:rsidRPr="00F40DAF" w:rsidRDefault="00624446" w:rsidP="00EE1E01">
      <w:pPr>
        <w:spacing w:line="360" w:lineRule="auto"/>
        <w:jc w:val="both"/>
        <w:rPr>
          <w:sz w:val="28"/>
          <w:szCs w:val="28"/>
        </w:rPr>
      </w:pPr>
      <w:r>
        <w:t xml:space="preserve">˗ </w:t>
      </w:r>
      <w:r w:rsidRPr="00413F1D">
        <w:rPr>
          <w:sz w:val="28"/>
          <w:szCs w:val="28"/>
        </w:rPr>
        <w:t>Режим доступу</w:t>
      </w:r>
      <w:r w:rsidR="00DF2E49" w:rsidRPr="00F40DAF">
        <w:rPr>
          <w:sz w:val="28"/>
          <w:szCs w:val="28"/>
        </w:rPr>
        <w:t xml:space="preserve">: </w:t>
      </w:r>
      <w:hyperlink r:id="rId24" w:anchor="Text" w:history="1">
        <w:r w:rsidR="009F70AF" w:rsidRPr="004E23D3">
          <w:rPr>
            <w:rStyle w:val="ad"/>
            <w:sz w:val="28"/>
            <w:szCs w:val="28"/>
          </w:rPr>
          <w:t>https://zakon.rada.gov.ua/laws/show/889-19#Text</w:t>
        </w:r>
      </w:hyperlink>
      <w:r w:rsidR="009F70AF">
        <w:rPr>
          <w:sz w:val="28"/>
          <w:szCs w:val="28"/>
        </w:rPr>
        <w:t xml:space="preserve"> .</w:t>
      </w:r>
    </w:p>
    <w:p w14:paraId="78AA6971" w14:textId="00B5F735" w:rsidR="00DF2E49" w:rsidRPr="00F40DAF" w:rsidRDefault="00DF2E49" w:rsidP="00EE1E01">
      <w:pPr>
        <w:spacing w:line="360" w:lineRule="auto"/>
        <w:jc w:val="both"/>
        <w:rPr>
          <w:sz w:val="28"/>
          <w:szCs w:val="28"/>
        </w:rPr>
      </w:pPr>
      <w:r w:rsidRPr="00F40DAF">
        <w:rPr>
          <w:sz w:val="28"/>
          <w:szCs w:val="28"/>
        </w:rPr>
        <w:t>2</w:t>
      </w:r>
      <w:r w:rsidR="227F927B" w:rsidRPr="00F40DAF">
        <w:rPr>
          <w:sz w:val="28"/>
          <w:szCs w:val="28"/>
        </w:rPr>
        <w:t>9</w:t>
      </w:r>
      <w:r w:rsidR="00250E5C" w:rsidRPr="00F40DAF">
        <w:rPr>
          <w:sz w:val="28"/>
          <w:szCs w:val="28"/>
        </w:rPr>
        <w:t xml:space="preserve">. </w:t>
      </w:r>
      <w:r w:rsidRPr="00F40DAF">
        <w:rPr>
          <w:sz w:val="28"/>
          <w:szCs w:val="28"/>
        </w:rPr>
        <w:t>Про Кабінет Міністрів</w:t>
      </w:r>
      <w:r w:rsidR="009F70AF">
        <w:rPr>
          <w:sz w:val="28"/>
          <w:szCs w:val="28"/>
        </w:rPr>
        <w:t xml:space="preserve"> :</w:t>
      </w:r>
      <w:r w:rsidRPr="00F40DAF">
        <w:rPr>
          <w:sz w:val="28"/>
          <w:szCs w:val="28"/>
        </w:rPr>
        <w:t xml:space="preserve"> </w:t>
      </w:r>
      <w:r w:rsidR="00250E5C" w:rsidRPr="00F40DAF">
        <w:rPr>
          <w:sz w:val="28"/>
          <w:szCs w:val="28"/>
        </w:rPr>
        <w:t>Закон України від 27</w:t>
      </w:r>
      <w:r w:rsidRPr="00F40DAF">
        <w:rPr>
          <w:sz w:val="28"/>
          <w:szCs w:val="28"/>
        </w:rPr>
        <w:t>.</w:t>
      </w:r>
      <w:r w:rsidR="00250E5C" w:rsidRPr="00F40DAF">
        <w:rPr>
          <w:sz w:val="28"/>
          <w:szCs w:val="28"/>
        </w:rPr>
        <w:t>02</w:t>
      </w:r>
      <w:r w:rsidRPr="00F40DAF">
        <w:rPr>
          <w:sz w:val="28"/>
          <w:szCs w:val="28"/>
        </w:rPr>
        <w:t>.20</w:t>
      </w:r>
      <w:r w:rsidR="00250E5C" w:rsidRPr="00F40DAF">
        <w:rPr>
          <w:sz w:val="28"/>
          <w:szCs w:val="28"/>
        </w:rPr>
        <w:t>14.</w:t>
      </w:r>
      <w:r w:rsidRPr="00F40DAF">
        <w:rPr>
          <w:sz w:val="28"/>
          <w:szCs w:val="28"/>
        </w:rPr>
        <w:t xml:space="preserve"> </w:t>
      </w:r>
      <w:r w:rsidR="00250E5C" w:rsidRPr="00F40DAF">
        <w:rPr>
          <w:sz w:val="28"/>
          <w:szCs w:val="28"/>
        </w:rPr>
        <w:t>№ 794-VII</w:t>
      </w:r>
      <w:r w:rsidR="009F70AF">
        <w:rPr>
          <w:sz w:val="28"/>
          <w:szCs w:val="28"/>
        </w:rPr>
        <w:t xml:space="preserve"> //</w:t>
      </w:r>
      <w:r w:rsidR="00250E5C" w:rsidRPr="00F40DAF">
        <w:rPr>
          <w:sz w:val="28"/>
          <w:szCs w:val="28"/>
        </w:rPr>
        <w:t xml:space="preserve"> Відомості Верховної Ради (ВВР). </w:t>
      </w:r>
      <w:r w:rsidR="009F70AF">
        <w:rPr>
          <w:sz w:val="28"/>
          <w:szCs w:val="28"/>
        </w:rPr>
        <w:t xml:space="preserve">˗ </w:t>
      </w:r>
      <w:r w:rsidR="00250E5C" w:rsidRPr="00F40DAF">
        <w:rPr>
          <w:sz w:val="28"/>
          <w:szCs w:val="28"/>
        </w:rPr>
        <w:t xml:space="preserve">2014. </w:t>
      </w:r>
      <w:r w:rsidR="009F70AF">
        <w:rPr>
          <w:sz w:val="28"/>
          <w:szCs w:val="28"/>
        </w:rPr>
        <w:t xml:space="preserve">˗ </w:t>
      </w:r>
      <w:r w:rsidR="00250E5C" w:rsidRPr="00F40DAF">
        <w:rPr>
          <w:sz w:val="28"/>
          <w:szCs w:val="28"/>
        </w:rPr>
        <w:t xml:space="preserve">№ 13. </w:t>
      </w:r>
      <w:r w:rsidR="009F70AF">
        <w:rPr>
          <w:sz w:val="28"/>
          <w:szCs w:val="28"/>
        </w:rPr>
        <w:t xml:space="preserve">˗ </w:t>
      </w:r>
      <w:r w:rsidR="00250E5C" w:rsidRPr="00F40DAF">
        <w:rPr>
          <w:sz w:val="28"/>
          <w:szCs w:val="28"/>
        </w:rPr>
        <w:t>222 с.</w:t>
      </w:r>
      <w:r w:rsidR="009F70AF">
        <w:rPr>
          <w:sz w:val="28"/>
          <w:szCs w:val="28"/>
        </w:rPr>
        <w:t xml:space="preserve"> </w:t>
      </w:r>
    </w:p>
    <w:p w14:paraId="734E0689" w14:textId="672FC971" w:rsidR="005605B6" w:rsidRPr="00F40DAF" w:rsidRDefault="00624446" w:rsidP="00EE1E01">
      <w:pPr>
        <w:spacing w:line="360" w:lineRule="auto"/>
        <w:jc w:val="both"/>
        <w:rPr>
          <w:sz w:val="28"/>
          <w:szCs w:val="28"/>
        </w:rPr>
      </w:pPr>
      <w:r>
        <w:t xml:space="preserve">˗ </w:t>
      </w:r>
      <w:r w:rsidRPr="00413F1D">
        <w:rPr>
          <w:sz w:val="28"/>
          <w:szCs w:val="28"/>
        </w:rPr>
        <w:t>Режим доступу</w:t>
      </w:r>
      <w:r w:rsidR="005605B6" w:rsidRPr="00F40DAF">
        <w:rPr>
          <w:sz w:val="28"/>
          <w:szCs w:val="28"/>
        </w:rPr>
        <w:t xml:space="preserve">: </w:t>
      </w:r>
      <w:hyperlink r:id="rId25" w:anchor="Text" w:history="1">
        <w:r w:rsidR="009F70AF" w:rsidRPr="004E23D3">
          <w:rPr>
            <w:rStyle w:val="ad"/>
            <w:sz w:val="28"/>
            <w:szCs w:val="28"/>
          </w:rPr>
          <w:t>https://zakon.rada.gov.ua/laws/show/794-18#Text</w:t>
        </w:r>
      </w:hyperlink>
      <w:r w:rsidR="009F70AF">
        <w:rPr>
          <w:sz w:val="28"/>
          <w:szCs w:val="28"/>
        </w:rPr>
        <w:t xml:space="preserve"> .</w:t>
      </w:r>
    </w:p>
    <w:p w14:paraId="7F24AE58" w14:textId="4238F5C1" w:rsidR="0045549F" w:rsidRPr="00F40DAF" w:rsidRDefault="6CF22E7F" w:rsidP="39C4BD9C">
      <w:pPr>
        <w:spacing w:line="360" w:lineRule="auto"/>
        <w:jc w:val="both"/>
        <w:rPr>
          <w:sz w:val="28"/>
          <w:szCs w:val="28"/>
        </w:rPr>
      </w:pPr>
      <w:r w:rsidRPr="00F40DAF">
        <w:rPr>
          <w:sz w:val="28"/>
          <w:szCs w:val="28"/>
        </w:rPr>
        <w:t>30</w:t>
      </w:r>
      <w:r w:rsidR="00250E5C" w:rsidRPr="00F40DAF">
        <w:rPr>
          <w:sz w:val="28"/>
          <w:szCs w:val="28"/>
        </w:rPr>
        <w:t>. Про звернення громадян</w:t>
      </w:r>
      <w:r w:rsidR="009F70AF">
        <w:rPr>
          <w:sz w:val="28"/>
          <w:szCs w:val="28"/>
        </w:rPr>
        <w:t xml:space="preserve"> :</w:t>
      </w:r>
      <w:r w:rsidR="0045549F" w:rsidRPr="00F40DAF">
        <w:rPr>
          <w:sz w:val="28"/>
          <w:szCs w:val="28"/>
        </w:rPr>
        <w:t xml:space="preserve"> </w:t>
      </w:r>
      <w:r w:rsidR="00250E5C" w:rsidRPr="00F40DAF">
        <w:rPr>
          <w:sz w:val="28"/>
          <w:szCs w:val="28"/>
        </w:rPr>
        <w:t>Закон України від 02.10.1996</w:t>
      </w:r>
      <w:r w:rsidR="00A51ACB">
        <w:rPr>
          <w:sz w:val="28"/>
          <w:szCs w:val="28"/>
        </w:rPr>
        <w:t>.</w:t>
      </w:r>
      <w:r w:rsidR="0045549F" w:rsidRPr="00F40DAF">
        <w:rPr>
          <w:sz w:val="28"/>
          <w:szCs w:val="28"/>
        </w:rPr>
        <w:t xml:space="preserve"> </w:t>
      </w:r>
      <w:r w:rsidR="00250E5C" w:rsidRPr="00F40DAF">
        <w:rPr>
          <w:sz w:val="28"/>
          <w:szCs w:val="28"/>
        </w:rPr>
        <w:t xml:space="preserve">№ 393/96-ВР </w:t>
      </w:r>
      <w:r w:rsidR="00150388">
        <w:rPr>
          <w:sz w:val="28"/>
          <w:szCs w:val="28"/>
        </w:rPr>
        <w:t xml:space="preserve">// </w:t>
      </w:r>
      <w:r w:rsidR="00250E5C" w:rsidRPr="00F40DAF">
        <w:rPr>
          <w:sz w:val="28"/>
          <w:szCs w:val="28"/>
        </w:rPr>
        <w:t xml:space="preserve">Відомості Верховної Ради України (ВВР). </w:t>
      </w:r>
      <w:r w:rsidR="009F70AF">
        <w:rPr>
          <w:sz w:val="28"/>
          <w:szCs w:val="28"/>
        </w:rPr>
        <w:t xml:space="preserve">˗ </w:t>
      </w:r>
      <w:r w:rsidR="00250E5C" w:rsidRPr="00F40DAF">
        <w:rPr>
          <w:sz w:val="28"/>
          <w:szCs w:val="28"/>
        </w:rPr>
        <w:t xml:space="preserve">1996. </w:t>
      </w:r>
      <w:r w:rsidR="009F70AF">
        <w:rPr>
          <w:sz w:val="28"/>
          <w:szCs w:val="28"/>
        </w:rPr>
        <w:t xml:space="preserve">˗ </w:t>
      </w:r>
      <w:r w:rsidR="00250E5C" w:rsidRPr="00F40DAF">
        <w:rPr>
          <w:sz w:val="28"/>
          <w:szCs w:val="28"/>
        </w:rPr>
        <w:t xml:space="preserve">№ 47. </w:t>
      </w:r>
      <w:r w:rsidR="009F70AF">
        <w:rPr>
          <w:sz w:val="28"/>
          <w:szCs w:val="28"/>
        </w:rPr>
        <w:t xml:space="preserve">˗ </w:t>
      </w:r>
      <w:r w:rsidR="00250E5C" w:rsidRPr="00F40DAF">
        <w:rPr>
          <w:sz w:val="28"/>
          <w:szCs w:val="28"/>
        </w:rPr>
        <w:t>256 с.</w:t>
      </w:r>
      <w:r w:rsidR="009F70AF">
        <w:rPr>
          <w:sz w:val="28"/>
          <w:szCs w:val="28"/>
        </w:rPr>
        <w:t xml:space="preserve"> </w:t>
      </w:r>
    </w:p>
    <w:p w14:paraId="2842A8F8" w14:textId="1627EB32" w:rsidR="0045549F" w:rsidRPr="00F40DAF" w:rsidRDefault="00624446" w:rsidP="39C4BD9C">
      <w:pPr>
        <w:spacing w:line="360" w:lineRule="auto"/>
        <w:jc w:val="both"/>
        <w:rPr>
          <w:sz w:val="28"/>
          <w:szCs w:val="28"/>
        </w:rPr>
      </w:pPr>
      <w:r>
        <w:t xml:space="preserve">˗ </w:t>
      </w:r>
      <w:r w:rsidRPr="00413F1D">
        <w:rPr>
          <w:sz w:val="28"/>
          <w:szCs w:val="28"/>
        </w:rPr>
        <w:t>Режим доступу</w:t>
      </w:r>
      <w:r w:rsidR="0045549F" w:rsidRPr="00F40DAF">
        <w:rPr>
          <w:sz w:val="28"/>
          <w:szCs w:val="28"/>
        </w:rPr>
        <w:t xml:space="preserve">: </w:t>
      </w:r>
      <w:hyperlink r:id="rId26" w:anchor="Text" w:history="1">
        <w:r w:rsidR="008C39EC" w:rsidRPr="004E23D3">
          <w:rPr>
            <w:rStyle w:val="ad"/>
            <w:sz w:val="28"/>
            <w:szCs w:val="28"/>
          </w:rPr>
          <w:t>https://zakon.rada.gov.ua/laws/show/393/96-%D0%B2%D1%80#Text</w:t>
        </w:r>
      </w:hyperlink>
      <w:r w:rsidR="009F70AF">
        <w:rPr>
          <w:sz w:val="28"/>
          <w:szCs w:val="28"/>
        </w:rPr>
        <w:t xml:space="preserve"> .</w:t>
      </w:r>
    </w:p>
    <w:p w14:paraId="21C14CD9" w14:textId="77777777" w:rsidR="005E5B66" w:rsidRPr="00F40DAF" w:rsidRDefault="005E5B66" w:rsidP="005E5B66">
      <w:pPr>
        <w:spacing w:line="360" w:lineRule="auto"/>
        <w:jc w:val="center"/>
        <w:rPr>
          <w:b/>
          <w:sz w:val="28"/>
        </w:rPr>
      </w:pPr>
      <w:r w:rsidRPr="00F40DAF">
        <w:rPr>
          <w:b/>
          <w:sz w:val="28"/>
        </w:rPr>
        <w:t>Інформаційні ресурси в Інтернеті</w:t>
      </w:r>
    </w:p>
    <w:p w14:paraId="311DEFA0" w14:textId="613CFB7A" w:rsidR="005E5B66" w:rsidRPr="00F40DAF" w:rsidRDefault="005E5B66" w:rsidP="39C4BD9C">
      <w:pPr>
        <w:spacing w:line="360" w:lineRule="auto"/>
        <w:jc w:val="both"/>
        <w:rPr>
          <w:sz w:val="28"/>
          <w:szCs w:val="28"/>
        </w:rPr>
      </w:pPr>
      <w:r w:rsidRPr="00F40DAF">
        <w:rPr>
          <w:sz w:val="28"/>
          <w:szCs w:val="28"/>
        </w:rPr>
        <w:t>3</w:t>
      </w:r>
      <w:r w:rsidR="71F1FDB6" w:rsidRPr="00F40DAF">
        <w:rPr>
          <w:sz w:val="28"/>
          <w:szCs w:val="28"/>
        </w:rPr>
        <w:t>1.</w:t>
      </w:r>
      <w:r w:rsidRPr="00F40DAF">
        <w:tab/>
      </w:r>
      <w:r w:rsidRPr="00F40DAF">
        <w:rPr>
          <w:sz w:val="28"/>
          <w:szCs w:val="28"/>
        </w:rPr>
        <w:t xml:space="preserve">Офіційний сайт Президента України «Офіційне інтернет-представництво». </w:t>
      </w:r>
      <w:r w:rsidR="00624446">
        <w:t xml:space="preserve">˗ </w:t>
      </w:r>
      <w:r w:rsidR="00624446" w:rsidRPr="00413F1D">
        <w:rPr>
          <w:sz w:val="28"/>
          <w:szCs w:val="28"/>
        </w:rPr>
        <w:t>Режим доступу</w:t>
      </w:r>
      <w:r w:rsidRPr="00F40DAF">
        <w:rPr>
          <w:sz w:val="28"/>
          <w:szCs w:val="28"/>
        </w:rPr>
        <w:t>:</w:t>
      </w:r>
      <w:r w:rsidR="00624446">
        <w:rPr>
          <w:sz w:val="28"/>
          <w:szCs w:val="28"/>
        </w:rPr>
        <w:t xml:space="preserve"> </w:t>
      </w:r>
      <w:hyperlink r:id="rId27" w:history="1">
        <w:r w:rsidR="009F70AF" w:rsidRPr="004E23D3">
          <w:rPr>
            <w:rStyle w:val="ad"/>
            <w:sz w:val="28"/>
            <w:szCs w:val="28"/>
          </w:rPr>
          <w:t>https://www.president.gov.ua</w:t>
        </w:r>
      </w:hyperlink>
      <w:r w:rsidR="009F70AF">
        <w:rPr>
          <w:sz w:val="28"/>
          <w:szCs w:val="28"/>
        </w:rPr>
        <w:t xml:space="preserve"> .</w:t>
      </w:r>
    </w:p>
    <w:p w14:paraId="795D4D6E" w14:textId="1E000178" w:rsidR="005E5B66" w:rsidRPr="00F40DAF" w:rsidRDefault="005E5B66" w:rsidP="39C4BD9C">
      <w:pPr>
        <w:spacing w:line="360" w:lineRule="auto"/>
        <w:jc w:val="both"/>
        <w:rPr>
          <w:sz w:val="28"/>
          <w:szCs w:val="28"/>
        </w:rPr>
      </w:pPr>
      <w:r w:rsidRPr="00F40DAF">
        <w:rPr>
          <w:sz w:val="28"/>
          <w:szCs w:val="28"/>
        </w:rPr>
        <w:t>3</w:t>
      </w:r>
      <w:r w:rsidR="3A138A6E" w:rsidRPr="00F40DAF">
        <w:rPr>
          <w:sz w:val="28"/>
          <w:szCs w:val="28"/>
        </w:rPr>
        <w:t>2</w:t>
      </w:r>
      <w:r w:rsidRPr="00F40DAF">
        <w:rPr>
          <w:sz w:val="28"/>
          <w:szCs w:val="28"/>
        </w:rPr>
        <w:t>.</w:t>
      </w:r>
      <w:r w:rsidRPr="00F40DAF">
        <w:tab/>
      </w:r>
      <w:r w:rsidRPr="00F40DAF">
        <w:rPr>
          <w:sz w:val="28"/>
          <w:szCs w:val="28"/>
        </w:rPr>
        <w:t xml:space="preserve">Офіційний портал Верховної Ради України. </w:t>
      </w:r>
      <w:r w:rsidR="00624446">
        <w:t xml:space="preserve">˗ </w:t>
      </w:r>
      <w:r w:rsidR="00624446" w:rsidRPr="00413F1D">
        <w:rPr>
          <w:sz w:val="28"/>
          <w:szCs w:val="28"/>
        </w:rPr>
        <w:t>Режим доступу</w:t>
      </w:r>
      <w:r w:rsidRPr="00F40DAF">
        <w:rPr>
          <w:sz w:val="28"/>
          <w:szCs w:val="28"/>
        </w:rPr>
        <w:t xml:space="preserve">: </w:t>
      </w:r>
      <w:hyperlink r:id="rId28" w:history="1">
        <w:r w:rsidR="009F70AF" w:rsidRPr="004E23D3">
          <w:rPr>
            <w:rStyle w:val="ad"/>
            <w:sz w:val="28"/>
            <w:szCs w:val="28"/>
          </w:rPr>
          <w:t>https://www.rada.gov.ua</w:t>
        </w:r>
      </w:hyperlink>
      <w:r w:rsidR="009F70AF">
        <w:rPr>
          <w:sz w:val="28"/>
          <w:szCs w:val="28"/>
        </w:rPr>
        <w:t xml:space="preserve"> .</w:t>
      </w:r>
    </w:p>
    <w:p w14:paraId="447F1410" w14:textId="57AB85D0" w:rsidR="005E5B66" w:rsidRPr="00F40DAF" w:rsidRDefault="005E5B66" w:rsidP="39C4BD9C">
      <w:pPr>
        <w:spacing w:line="360" w:lineRule="auto"/>
        <w:jc w:val="both"/>
        <w:rPr>
          <w:sz w:val="28"/>
          <w:szCs w:val="28"/>
        </w:rPr>
      </w:pPr>
      <w:r w:rsidRPr="00F40DAF">
        <w:rPr>
          <w:sz w:val="28"/>
          <w:szCs w:val="28"/>
        </w:rPr>
        <w:t>3</w:t>
      </w:r>
      <w:r w:rsidR="6339041D" w:rsidRPr="00F40DAF">
        <w:rPr>
          <w:sz w:val="28"/>
          <w:szCs w:val="28"/>
        </w:rPr>
        <w:t>3.</w:t>
      </w:r>
      <w:r w:rsidRPr="00F40DAF">
        <w:tab/>
      </w:r>
      <w:r w:rsidRPr="00F40DAF">
        <w:rPr>
          <w:sz w:val="28"/>
          <w:szCs w:val="28"/>
        </w:rPr>
        <w:t xml:space="preserve">Офіційний сайт Кабінету Міністрів України «Урядовий портал». </w:t>
      </w:r>
      <w:r w:rsidR="00624446">
        <w:t xml:space="preserve">˗ </w:t>
      </w:r>
      <w:r w:rsidR="00624446" w:rsidRPr="00413F1D">
        <w:rPr>
          <w:sz w:val="28"/>
          <w:szCs w:val="28"/>
        </w:rPr>
        <w:t>Режим доступу</w:t>
      </w:r>
      <w:r w:rsidRPr="00F40DAF">
        <w:rPr>
          <w:sz w:val="28"/>
          <w:szCs w:val="28"/>
        </w:rPr>
        <w:t xml:space="preserve">: </w:t>
      </w:r>
      <w:hyperlink r:id="rId29" w:history="1">
        <w:r w:rsidR="009F70AF" w:rsidRPr="004E23D3">
          <w:rPr>
            <w:rStyle w:val="ad"/>
            <w:sz w:val="28"/>
            <w:szCs w:val="28"/>
          </w:rPr>
          <w:t>https://www.kmu.gov.ua</w:t>
        </w:r>
      </w:hyperlink>
      <w:r w:rsidR="009F70AF">
        <w:rPr>
          <w:sz w:val="28"/>
          <w:szCs w:val="28"/>
        </w:rPr>
        <w:t xml:space="preserve"> .</w:t>
      </w:r>
    </w:p>
    <w:p w14:paraId="09783BD0" w14:textId="7F6DDB99" w:rsidR="005E5B66" w:rsidRPr="00F40DAF" w:rsidRDefault="005E5B66" w:rsidP="39C4BD9C">
      <w:pPr>
        <w:spacing w:line="360" w:lineRule="auto"/>
        <w:jc w:val="both"/>
        <w:rPr>
          <w:sz w:val="28"/>
          <w:szCs w:val="28"/>
        </w:rPr>
      </w:pPr>
      <w:r w:rsidRPr="00F40DAF">
        <w:rPr>
          <w:sz w:val="28"/>
          <w:szCs w:val="28"/>
        </w:rPr>
        <w:t>3</w:t>
      </w:r>
      <w:r w:rsidR="57412354" w:rsidRPr="00F40DAF">
        <w:rPr>
          <w:sz w:val="28"/>
          <w:szCs w:val="28"/>
        </w:rPr>
        <w:t>4</w:t>
      </w:r>
      <w:r w:rsidRPr="00F40DAF">
        <w:rPr>
          <w:sz w:val="28"/>
          <w:szCs w:val="28"/>
        </w:rPr>
        <w:t>.</w:t>
      </w:r>
      <w:r w:rsidRPr="00F40DAF">
        <w:tab/>
      </w:r>
      <w:r w:rsidRPr="00F40DAF">
        <w:rPr>
          <w:sz w:val="28"/>
          <w:szCs w:val="28"/>
        </w:rPr>
        <w:t>Національна бібліотека України ім</w:t>
      </w:r>
      <w:r w:rsidR="00150388">
        <w:rPr>
          <w:sz w:val="28"/>
          <w:szCs w:val="28"/>
        </w:rPr>
        <w:t>.</w:t>
      </w:r>
      <w:r w:rsidRPr="00F40DAF">
        <w:rPr>
          <w:sz w:val="28"/>
          <w:szCs w:val="28"/>
        </w:rPr>
        <w:t xml:space="preserve"> В. І. Вернадського. </w:t>
      </w:r>
    </w:p>
    <w:p w14:paraId="42283DE4" w14:textId="625AADA5" w:rsidR="005E5B66" w:rsidRPr="00F40DAF" w:rsidRDefault="00624446" w:rsidP="005E5B66">
      <w:pPr>
        <w:spacing w:line="360" w:lineRule="auto"/>
        <w:jc w:val="both"/>
        <w:rPr>
          <w:sz w:val="28"/>
        </w:rPr>
      </w:pPr>
      <w:r>
        <w:lastRenderedPageBreak/>
        <w:t xml:space="preserve">˗ </w:t>
      </w:r>
      <w:r w:rsidRPr="00413F1D">
        <w:rPr>
          <w:sz w:val="28"/>
          <w:szCs w:val="28"/>
        </w:rPr>
        <w:t>Режим доступу</w:t>
      </w:r>
      <w:r w:rsidR="005E5B66" w:rsidRPr="00F40DAF">
        <w:rPr>
          <w:sz w:val="28"/>
        </w:rPr>
        <w:t xml:space="preserve">: </w:t>
      </w:r>
      <w:hyperlink r:id="rId30" w:history="1">
        <w:r w:rsidR="009F70AF" w:rsidRPr="004E23D3">
          <w:rPr>
            <w:rStyle w:val="ad"/>
            <w:sz w:val="28"/>
          </w:rPr>
          <w:t>http://www.nbuv.gov.ua</w:t>
        </w:r>
      </w:hyperlink>
      <w:r w:rsidR="009F70AF">
        <w:rPr>
          <w:sz w:val="28"/>
        </w:rPr>
        <w:t xml:space="preserve"> .</w:t>
      </w:r>
    </w:p>
    <w:p w14:paraId="6E0D28D0" w14:textId="4FB1415A" w:rsidR="005E5B66" w:rsidRPr="00F40DAF" w:rsidRDefault="005E5B66" w:rsidP="39C4BD9C">
      <w:pPr>
        <w:spacing w:line="360" w:lineRule="auto"/>
        <w:jc w:val="both"/>
        <w:rPr>
          <w:sz w:val="28"/>
          <w:szCs w:val="28"/>
        </w:rPr>
      </w:pPr>
      <w:r w:rsidRPr="00F40DAF">
        <w:rPr>
          <w:sz w:val="28"/>
          <w:szCs w:val="28"/>
        </w:rPr>
        <w:t>3</w:t>
      </w:r>
      <w:r w:rsidR="6157D3E1" w:rsidRPr="00F40DAF">
        <w:rPr>
          <w:sz w:val="28"/>
          <w:szCs w:val="28"/>
        </w:rPr>
        <w:t>5</w:t>
      </w:r>
      <w:r w:rsidRPr="00F40DAF">
        <w:rPr>
          <w:sz w:val="28"/>
          <w:szCs w:val="28"/>
        </w:rPr>
        <w:t>.</w:t>
      </w:r>
      <w:r w:rsidRPr="00F40DAF">
        <w:tab/>
      </w:r>
      <w:r w:rsidRPr="00F40DAF">
        <w:rPr>
          <w:sz w:val="28"/>
          <w:szCs w:val="28"/>
        </w:rPr>
        <w:t xml:space="preserve">Національна бібліотека України ім. Ярослава Мудрого. </w:t>
      </w:r>
    </w:p>
    <w:p w14:paraId="4261E8F7" w14:textId="1AB69B6D" w:rsidR="0045549F" w:rsidRPr="00F40DAF" w:rsidRDefault="00624446" w:rsidP="005E5B66">
      <w:pPr>
        <w:spacing w:line="360" w:lineRule="auto"/>
        <w:jc w:val="both"/>
        <w:rPr>
          <w:sz w:val="28"/>
        </w:rPr>
      </w:pPr>
      <w:r>
        <w:t xml:space="preserve">˗ </w:t>
      </w:r>
      <w:r w:rsidRPr="00413F1D">
        <w:rPr>
          <w:sz w:val="28"/>
          <w:szCs w:val="28"/>
        </w:rPr>
        <w:t>Режим доступу</w:t>
      </w:r>
      <w:r w:rsidR="005E5B66" w:rsidRPr="00F40DAF">
        <w:rPr>
          <w:sz w:val="28"/>
        </w:rPr>
        <w:t xml:space="preserve">: </w:t>
      </w:r>
      <w:hyperlink r:id="rId31" w:history="1">
        <w:r w:rsidR="009F70AF" w:rsidRPr="004E23D3">
          <w:rPr>
            <w:rStyle w:val="ad"/>
            <w:sz w:val="28"/>
          </w:rPr>
          <w:t>https://nlu.org.ua</w:t>
        </w:r>
      </w:hyperlink>
      <w:r w:rsidR="009F70AF">
        <w:rPr>
          <w:sz w:val="28"/>
        </w:rPr>
        <w:t xml:space="preserve"> .</w:t>
      </w:r>
    </w:p>
    <w:p w14:paraId="0D31E338" w14:textId="6CA81D34" w:rsidR="00F8260F" w:rsidRPr="0096760A" w:rsidRDefault="00F8260F" w:rsidP="0096760A">
      <w:pPr>
        <w:widowControl/>
        <w:autoSpaceDE/>
        <w:autoSpaceDN/>
        <w:spacing w:line="360" w:lineRule="auto"/>
        <w:ind w:firstLine="709"/>
        <w:jc w:val="right"/>
        <w:rPr>
          <w:sz w:val="28"/>
          <w:szCs w:val="28"/>
        </w:rPr>
      </w:pPr>
      <w:r w:rsidRPr="00F40DAF">
        <w:rPr>
          <w:sz w:val="28"/>
        </w:rPr>
        <w:br w:type="page"/>
      </w:r>
      <w:bookmarkStart w:id="9" w:name="_Toc115298011"/>
      <w:bookmarkStart w:id="10" w:name="_Toc90921330"/>
      <w:bookmarkStart w:id="11" w:name="_Toc90923052"/>
      <w:bookmarkStart w:id="12" w:name="_Toc91432149"/>
      <w:bookmarkStart w:id="13" w:name="_Toc91529816"/>
      <w:bookmarkStart w:id="14" w:name="_Toc92571926"/>
      <w:bookmarkStart w:id="15" w:name="_Toc92637407"/>
      <w:bookmarkStart w:id="16" w:name="_Toc92637940"/>
      <w:bookmarkStart w:id="17" w:name="_Toc92644952"/>
      <w:bookmarkStart w:id="18" w:name="_Toc92651824"/>
      <w:bookmarkStart w:id="19" w:name="_Toc92656999"/>
      <w:bookmarkStart w:id="20" w:name="_Toc92657256"/>
      <w:bookmarkStart w:id="21" w:name="_Toc99892028"/>
      <w:bookmarkStart w:id="22" w:name="_Toc100491079"/>
      <w:bookmarkStart w:id="23" w:name="_Toc100495175"/>
      <w:bookmarkStart w:id="24" w:name="_Toc100931104"/>
      <w:r w:rsidRPr="0096760A">
        <w:rPr>
          <w:sz w:val="28"/>
          <w:szCs w:val="28"/>
        </w:rPr>
        <w:lastRenderedPageBreak/>
        <w:t>ДОДАТОК А</w:t>
      </w:r>
      <w:bookmarkEnd w:id="9"/>
    </w:p>
    <w:p w14:paraId="70396BF2" w14:textId="77777777" w:rsidR="00F8260F" w:rsidRPr="00F40DAF" w:rsidRDefault="00F8260F" w:rsidP="00F8260F">
      <w:pPr>
        <w:pStyle w:val="1"/>
        <w:spacing w:before="89"/>
        <w:ind w:left="0"/>
        <w:jc w:val="center"/>
      </w:pPr>
      <w:bookmarkStart w:id="25" w:name="_Toc115298012"/>
      <w:r w:rsidRPr="00F40DAF">
        <w:t>Зразок оформлення титульної сторінки</w:t>
      </w:r>
      <w:bookmarkEnd w:id="25"/>
    </w:p>
    <w:p w14:paraId="637805D2" w14:textId="77777777" w:rsidR="00F8260F" w:rsidRPr="00F40DAF" w:rsidRDefault="00F8260F" w:rsidP="00F8260F">
      <w:pPr>
        <w:pStyle w:val="1"/>
        <w:spacing w:before="89"/>
        <w:ind w:left="0"/>
        <w:jc w:val="center"/>
      </w:pPr>
    </w:p>
    <w:p w14:paraId="60836053" w14:textId="77777777" w:rsidR="00F8260F" w:rsidRPr="00F40DAF" w:rsidRDefault="00F8260F" w:rsidP="00F8260F">
      <w:pPr>
        <w:pStyle w:val="1"/>
        <w:spacing w:before="89"/>
        <w:ind w:left="0" w:hanging="284"/>
        <w:jc w:val="center"/>
      </w:pPr>
      <w:bookmarkStart w:id="26" w:name="_Toc115298013"/>
      <w:r w:rsidRPr="00F40DAF">
        <w:t>МІНІСТЕРСТВО</w:t>
      </w:r>
      <w:r w:rsidRPr="00F40DAF">
        <w:rPr>
          <w:spacing w:val="-4"/>
        </w:rPr>
        <w:t xml:space="preserve"> </w:t>
      </w:r>
      <w:r w:rsidRPr="00F40DAF">
        <w:t>ОСВІТИ</w:t>
      </w:r>
      <w:r w:rsidRPr="00F40DAF">
        <w:rPr>
          <w:spacing w:val="-3"/>
        </w:rPr>
        <w:t xml:space="preserve"> </w:t>
      </w:r>
      <w:r w:rsidRPr="00F40DAF">
        <w:t>І</w:t>
      </w:r>
      <w:r w:rsidRPr="00F40DAF">
        <w:rPr>
          <w:spacing w:val="2"/>
        </w:rPr>
        <w:t xml:space="preserve"> </w:t>
      </w:r>
      <w:r w:rsidRPr="00F40DAF">
        <w:t>НАУК</w:t>
      </w:r>
      <w:r w:rsidRPr="00F40DAF">
        <w:rPr>
          <w:spacing w:val="-2"/>
        </w:rPr>
        <w:t xml:space="preserve"> </w:t>
      </w:r>
      <w:r w:rsidRPr="00F40DAF">
        <w:t>УКРАЇНИ</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6"/>
    </w:p>
    <w:p w14:paraId="3D2681C0" w14:textId="77777777" w:rsidR="00F8260F" w:rsidRPr="00F40DAF" w:rsidRDefault="00F8260F" w:rsidP="00F8260F">
      <w:pPr>
        <w:pStyle w:val="1"/>
        <w:ind w:left="0" w:hanging="284"/>
        <w:jc w:val="center"/>
      </w:pPr>
      <w:bookmarkStart w:id="27" w:name="_Toc90921331"/>
      <w:bookmarkStart w:id="28" w:name="_Toc90923053"/>
      <w:bookmarkStart w:id="29" w:name="_Toc91432150"/>
      <w:bookmarkStart w:id="30" w:name="_Toc91529817"/>
      <w:bookmarkStart w:id="31" w:name="_Toc92571927"/>
      <w:bookmarkStart w:id="32" w:name="_Toc92637408"/>
      <w:bookmarkStart w:id="33" w:name="_Toc92637941"/>
      <w:bookmarkStart w:id="34" w:name="_Toc92644953"/>
      <w:bookmarkStart w:id="35" w:name="_Toc92651825"/>
      <w:bookmarkStart w:id="36" w:name="_Toc92657000"/>
      <w:bookmarkStart w:id="37" w:name="_Toc92657257"/>
      <w:bookmarkStart w:id="38" w:name="_Toc99892029"/>
      <w:bookmarkStart w:id="39" w:name="_Toc100491080"/>
      <w:bookmarkStart w:id="40" w:name="_Toc100495176"/>
      <w:bookmarkStart w:id="41" w:name="_Toc100931105"/>
      <w:bookmarkStart w:id="42" w:name="_Toc115298014"/>
      <w:r w:rsidRPr="00F40DAF">
        <w:t>ДОНЕЦЬКИЙ НАЦІОНАЛЬНИЙ ТЕХНІЧНИЙ УНІВЕРСИТЕТ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19D29A6" w14:textId="77777777" w:rsidR="00F8260F" w:rsidRPr="00F40DAF" w:rsidRDefault="00F8260F" w:rsidP="00F8260F">
      <w:pPr>
        <w:ind w:hanging="284"/>
        <w:jc w:val="center"/>
        <w:rPr>
          <w:b/>
          <w:sz w:val="28"/>
        </w:rPr>
      </w:pPr>
      <w:r w:rsidRPr="00F40DAF">
        <w:rPr>
          <w:b/>
          <w:sz w:val="28"/>
        </w:rPr>
        <w:t>ФАКУЛЬТЕТ</w:t>
      </w:r>
      <w:r w:rsidRPr="00F40DAF">
        <w:rPr>
          <w:b/>
          <w:spacing w:val="-2"/>
          <w:sz w:val="28"/>
        </w:rPr>
        <w:t xml:space="preserve"> </w:t>
      </w:r>
      <w:r w:rsidRPr="00F40DAF">
        <w:rPr>
          <w:b/>
          <w:sz w:val="28"/>
        </w:rPr>
        <w:t>ЕКОНОМІКИ</w:t>
      </w:r>
      <w:r w:rsidRPr="00F40DAF">
        <w:rPr>
          <w:b/>
          <w:spacing w:val="-1"/>
          <w:sz w:val="28"/>
        </w:rPr>
        <w:t xml:space="preserve"> </w:t>
      </w:r>
      <w:r w:rsidRPr="00F40DAF">
        <w:rPr>
          <w:b/>
          <w:sz w:val="28"/>
        </w:rPr>
        <w:t>ТА</w:t>
      </w:r>
      <w:r w:rsidRPr="00F40DAF">
        <w:rPr>
          <w:b/>
          <w:spacing w:val="-2"/>
          <w:sz w:val="28"/>
        </w:rPr>
        <w:t xml:space="preserve"> </w:t>
      </w:r>
      <w:r w:rsidRPr="00F40DAF">
        <w:rPr>
          <w:b/>
          <w:sz w:val="28"/>
        </w:rPr>
        <w:t>МЕНЕДЖМЕНТУ</w:t>
      </w:r>
    </w:p>
    <w:p w14:paraId="704B6F5D" w14:textId="77777777" w:rsidR="00F8260F" w:rsidRPr="00F40DAF" w:rsidRDefault="00F8260F" w:rsidP="00F8260F">
      <w:pPr>
        <w:pStyle w:val="1"/>
        <w:spacing w:line="321" w:lineRule="exact"/>
        <w:ind w:left="0" w:hanging="284"/>
        <w:jc w:val="center"/>
      </w:pPr>
      <w:bookmarkStart w:id="43" w:name="_Toc90921332"/>
      <w:bookmarkStart w:id="44" w:name="_Toc90923054"/>
      <w:bookmarkStart w:id="45" w:name="_Toc91432151"/>
      <w:bookmarkStart w:id="46" w:name="_Toc91529818"/>
      <w:bookmarkStart w:id="47" w:name="_Toc92571928"/>
      <w:bookmarkStart w:id="48" w:name="_Toc92637409"/>
      <w:bookmarkStart w:id="49" w:name="_Toc92637942"/>
      <w:bookmarkStart w:id="50" w:name="_Toc92644954"/>
      <w:bookmarkStart w:id="51" w:name="_Toc92651826"/>
      <w:bookmarkStart w:id="52" w:name="_Toc92657001"/>
      <w:bookmarkStart w:id="53" w:name="_Toc92657258"/>
      <w:bookmarkStart w:id="54" w:name="_Toc99892030"/>
      <w:bookmarkStart w:id="55" w:name="_Toc100491081"/>
      <w:bookmarkStart w:id="56" w:name="_Toc100495177"/>
      <w:bookmarkStart w:id="57" w:name="_Toc100931106"/>
      <w:bookmarkStart w:id="58" w:name="_Toc115298015"/>
      <w:r w:rsidRPr="00F40DAF">
        <w:t>КАФЕДРА</w:t>
      </w:r>
      <w:r w:rsidRPr="00F40DAF">
        <w:rPr>
          <w:spacing w:val="-3"/>
        </w:rPr>
        <w:t xml:space="preserve"> </w:t>
      </w:r>
      <w:r w:rsidRPr="00F40DAF">
        <w:t>ІСТОРІЇ</w:t>
      </w:r>
      <w:r w:rsidRPr="00F40DAF">
        <w:rPr>
          <w:spacing w:val="-3"/>
        </w:rPr>
        <w:t xml:space="preserve"> </w:t>
      </w:r>
      <w:r w:rsidRPr="00F40DAF">
        <w:t>І</w:t>
      </w:r>
      <w:r w:rsidRPr="00F40DAF">
        <w:rPr>
          <w:spacing w:val="-3"/>
        </w:rPr>
        <w:t xml:space="preserve"> </w:t>
      </w:r>
      <w:r w:rsidRPr="00F40DAF">
        <w:t>ПРАВА</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63F29E8" w14:textId="77777777" w:rsidR="00F8260F" w:rsidRPr="00F40DAF" w:rsidRDefault="00F8260F" w:rsidP="00F8260F">
      <w:pPr>
        <w:pStyle w:val="1"/>
        <w:ind w:left="0"/>
        <w:jc w:val="both"/>
      </w:pPr>
    </w:p>
    <w:p w14:paraId="3B7B4B86" w14:textId="77777777" w:rsidR="00F8260F" w:rsidRPr="00F40DAF" w:rsidRDefault="00F8260F" w:rsidP="00F8260F">
      <w:pPr>
        <w:pStyle w:val="1"/>
        <w:ind w:left="0"/>
        <w:jc w:val="both"/>
      </w:pPr>
    </w:p>
    <w:p w14:paraId="3A0FF5F2" w14:textId="77777777" w:rsidR="00F8260F" w:rsidRPr="00F40DAF" w:rsidRDefault="00F8260F" w:rsidP="00F8260F">
      <w:pPr>
        <w:pStyle w:val="1"/>
        <w:jc w:val="both"/>
      </w:pPr>
    </w:p>
    <w:p w14:paraId="5630AD66" w14:textId="77777777" w:rsidR="00F8260F" w:rsidRPr="00F40DAF" w:rsidRDefault="00F8260F" w:rsidP="00F8260F">
      <w:pPr>
        <w:pStyle w:val="1"/>
        <w:jc w:val="both"/>
      </w:pPr>
    </w:p>
    <w:p w14:paraId="61829076" w14:textId="77777777" w:rsidR="00F8260F" w:rsidRPr="00F40DAF" w:rsidRDefault="00F8260F" w:rsidP="00F8260F">
      <w:pPr>
        <w:pStyle w:val="1"/>
        <w:jc w:val="both"/>
      </w:pPr>
    </w:p>
    <w:p w14:paraId="2BA226A1" w14:textId="77777777" w:rsidR="00F8260F" w:rsidRPr="00F40DAF" w:rsidRDefault="00F8260F" w:rsidP="00F8260F">
      <w:pPr>
        <w:pStyle w:val="1"/>
        <w:jc w:val="both"/>
      </w:pPr>
    </w:p>
    <w:p w14:paraId="17AD93B2" w14:textId="77777777" w:rsidR="00F8260F" w:rsidRPr="00F40DAF" w:rsidRDefault="00F8260F" w:rsidP="00F8260F">
      <w:pPr>
        <w:pStyle w:val="1"/>
        <w:jc w:val="both"/>
      </w:pPr>
    </w:p>
    <w:p w14:paraId="3E5484DD" w14:textId="77777777" w:rsidR="00F8260F" w:rsidRPr="00F40DAF" w:rsidRDefault="00F8260F" w:rsidP="00F8260F">
      <w:pPr>
        <w:pStyle w:val="a3"/>
        <w:spacing w:line="360" w:lineRule="auto"/>
        <w:ind w:left="3511"/>
        <w:jc w:val="both"/>
      </w:pPr>
      <w:r w:rsidRPr="00F40DAF">
        <w:t>ІНДИВІДУАЛЬНА</w:t>
      </w:r>
      <w:r w:rsidRPr="00F40DAF">
        <w:rPr>
          <w:spacing w:val="-4"/>
        </w:rPr>
        <w:t xml:space="preserve"> </w:t>
      </w:r>
      <w:r w:rsidRPr="00F40DAF">
        <w:t>РОБОТА</w:t>
      </w:r>
    </w:p>
    <w:p w14:paraId="1C96A3A1" w14:textId="608F2965" w:rsidR="00F8260F" w:rsidRPr="00F40DAF" w:rsidRDefault="00F8260F" w:rsidP="00F8260F">
      <w:pPr>
        <w:pStyle w:val="1"/>
        <w:spacing w:line="360" w:lineRule="auto"/>
        <w:ind w:left="0"/>
        <w:jc w:val="center"/>
      </w:pPr>
      <w:bookmarkStart w:id="59" w:name="_Toc90921333"/>
      <w:bookmarkStart w:id="60" w:name="_Toc90923055"/>
      <w:bookmarkStart w:id="61" w:name="_Toc91432152"/>
      <w:bookmarkStart w:id="62" w:name="_Toc91529819"/>
      <w:bookmarkStart w:id="63" w:name="_Toc92571929"/>
      <w:bookmarkStart w:id="64" w:name="_Toc92637410"/>
      <w:bookmarkStart w:id="65" w:name="_Toc92637943"/>
      <w:bookmarkStart w:id="66" w:name="_Toc92644955"/>
      <w:bookmarkStart w:id="67" w:name="_Toc92651827"/>
      <w:bookmarkStart w:id="68" w:name="_Toc92657002"/>
      <w:bookmarkStart w:id="69" w:name="_Toc92657259"/>
      <w:bookmarkStart w:id="70" w:name="_Toc99892031"/>
      <w:bookmarkStart w:id="71" w:name="_Toc100491082"/>
      <w:bookmarkStart w:id="72" w:name="_Toc100495178"/>
      <w:bookmarkStart w:id="73" w:name="_Toc100931107"/>
      <w:bookmarkStart w:id="74" w:name="_Toc115298017"/>
      <w:r w:rsidRPr="00F40DAF">
        <w:t>з дисципліни «Адміністративн</w:t>
      </w:r>
      <w:r w:rsidR="00E57A4F">
        <w:t xml:space="preserve">е </w:t>
      </w:r>
      <w:r w:rsidRPr="00F40DAF">
        <w:t>процесуальне право»</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DAF6D7D" w14:textId="77777777" w:rsidR="00F8260F" w:rsidRPr="00F40DAF" w:rsidRDefault="00F8260F" w:rsidP="00F8260F">
      <w:pPr>
        <w:pStyle w:val="1"/>
        <w:ind w:left="-426"/>
        <w:jc w:val="center"/>
      </w:pPr>
      <w:bookmarkStart w:id="75" w:name="_Toc90921334"/>
      <w:bookmarkStart w:id="76" w:name="_Toc90923056"/>
      <w:bookmarkStart w:id="77" w:name="_Toc91432153"/>
      <w:bookmarkStart w:id="78" w:name="_Toc91529820"/>
      <w:bookmarkStart w:id="79" w:name="_Toc92571930"/>
      <w:bookmarkStart w:id="80" w:name="_Toc92637411"/>
      <w:bookmarkStart w:id="81" w:name="_Toc92637944"/>
      <w:bookmarkStart w:id="82" w:name="_Toc92644956"/>
      <w:bookmarkStart w:id="83" w:name="_Toc92651828"/>
      <w:bookmarkStart w:id="84" w:name="_Toc92657003"/>
      <w:bookmarkStart w:id="85" w:name="_Toc92657260"/>
      <w:bookmarkStart w:id="86" w:name="_Toc99892032"/>
      <w:bookmarkStart w:id="87" w:name="_Toc100491083"/>
      <w:bookmarkStart w:id="88" w:name="_Toc100495179"/>
      <w:bookmarkStart w:id="89" w:name="_Toc100931108"/>
      <w:bookmarkStart w:id="90" w:name="_Toc115298018"/>
      <w:r w:rsidRPr="00F40DAF">
        <w:t xml:space="preserve">варіант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F40DAF">
        <w:t>10</w:t>
      </w:r>
      <w:bookmarkEnd w:id="90"/>
    </w:p>
    <w:p w14:paraId="0DE4B5B7" w14:textId="77777777" w:rsidR="00F8260F" w:rsidRPr="00F40DAF" w:rsidRDefault="00F8260F" w:rsidP="00F8260F">
      <w:pPr>
        <w:pStyle w:val="1"/>
        <w:jc w:val="both"/>
      </w:pPr>
    </w:p>
    <w:p w14:paraId="66204FF1" w14:textId="77777777" w:rsidR="00F8260F" w:rsidRPr="00F40DAF" w:rsidRDefault="00F8260F" w:rsidP="00F8260F">
      <w:pPr>
        <w:pStyle w:val="a3"/>
        <w:jc w:val="both"/>
      </w:pPr>
    </w:p>
    <w:p w14:paraId="2DBF0D7D" w14:textId="77777777" w:rsidR="00F8260F" w:rsidRPr="00F40DAF" w:rsidRDefault="00F8260F" w:rsidP="00F8260F">
      <w:pPr>
        <w:pStyle w:val="a3"/>
        <w:jc w:val="both"/>
      </w:pPr>
    </w:p>
    <w:p w14:paraId="6B62F1B3" w14:textId="77777777" w:rsidR="00F8260F" w:rsidRPr="00F40DAF" w:rsidRDefault="00F8260F" w:rsidP="00F8260F">
      <w:pPr>
        <w:pStyle w:val="a3"/>
        <w:jc w:val="both"/>
      </w:pPr>
    </w:p>
    <w:p w14:paraId="02F2C34E" w14:textId="77777777" w:rsidR="00F8260F" w:rsidRPr="00F40DAF" w:rsidRDefault="00F8260F" w:rsidP="00F8260F">
      <w:pPr>
        <w:pStyle w:val="a3"/>
        <w:jc w:val="both"/>
      </w:pPr>
    </w:p>
    <w:p w14:paraId="680A4E5D" w14:textId="77777777" w:rsidR="00F8260F" w:rsidRPr="00F40DAF" w:rsidRDefault="00F8260F" w:rsidP="00F8260F">
      <w:pPr>
        <w:pStyle w:val="a3"/>
        <w:jc w:val="both"/>
      </w:pPr>
    </w:p>
    <w:p w14:paraId="64100F3B" w14:textId="77777777" w:rsidR="00F8260F" w:rsidRPr="00F40DAF" w:rsidRDefault="00F8260F" w:rsidP="00F8260F">
      <w:pPr>
        <w:pStyle w:val="a3"/>
        <w:ind w:left="5670"/>
        <w:jc w:val="both"/>
      </w:pPr>
      <w:r w:rsidRPr="00F40DAF">
        <w:t xml:space="preserve">Виконала студентка групи </w:t>
      </w:r>
    </w:p>
    <w:p w14:paraId="18CF53F7" w14:textId="77777777" w:rsidR="00F8260F" w:rsidRPr="00F40DAF" w:rsidRDefault="00F8260F" w:rsidP="00F8260F">
      <w:pPr>
        <w:pStyle w:val="a3"/>
        <w:ind w:left="5670"/>
        <w:jc w:val="both"/>
      </w:pPr>
      <w:r w:rsidRPr="00F40DAF">
        <w:t>П-20</w:t>
      </w:r>
    </w:p>
    <w:p w14:paraId="3CCA2D68" w14:textId="77777777" w:rsidR="00F8260F" w:rsidRPr="00F40DAF" w:rsidRDefault="00F8260F" w:rsidP="00F8260F">
      <w:pPr>
        <w:pStyle w:val="a3"/>
        <w:ind w:left="5670"/>
        <w:jc w:val="both"/>
      </w:pPr>
      <w:r w:rsidRPr="00F40DAF">
        <w:t xml:space="preserve">денної форми навчання </w:t>
      </w:r>
    </w:p>
    <w:p w14:paraId="51F2E4B8" w14:textId="77777777" w:rsidR="00F8260F" w:rsidRPr="00F40DAF" w:rsidRDefault="00F8260F" w:rsidP="00F8260F">
      <w:pPr>
        <w:pStyle w:val="1"/>
        <w:ind w:left="5670"/>
        <w:jc w:val="both"/>
      </w:pPr>
      <w:bookmarkStart w:id="91" w:name="_Toc90921335"/>
      <w:bookmarkStart w:id="92" w:name="_Toc90923057"/>
      <w:bookmarkStart w:id="93" w:name="_Toc91432154"/>
      <w:bookmarkStart w:id="94" w:name="_Toc91529821"/>
      <w:bookmarkStart w:id="95" w:name="_Toc92571931"/>
      <w:bookmarkStart w:id="96" w:name="_Toc92637412"/>
      <w:bookmarkStart w:id="97" w:name="_Toc92637945"/>
      <w:bookmarkStart w:id="98" w:name="_Toc92644957"/>
      <w:bookmarkStart w:id="99" w:name="_Toc92651829"/>
      <w:bookmarkStart w:id="100" w:name="_Toc92657004"/>
      <w:bookmarkStart w:id="101" w:name="_Toc92657261"/>
      <w:bookmarkStart w:id="102" w:name="_Toc99892033"/>
      <w:bookmarkStart w:id="103" w:name="_Toc100491084"/>
      <w:bookmarkStart w:id="104" w:name="_Toc100495180"/>
      <w:bookmarkStart w:id="105" w:name="_Toc100931109"/>
      <w:bookmarkStart w:id="106" w:name="_Toc115298019"/>
      <w:r w:rsidRPr="00F40DAF">
        <w:t>Петренко В.А.</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219836" w14:textId="77777777" w:rsidR="00F8260F" w:rsidRPr="00F40DAF" w:rsidRDefault="00F8260F" w:rsidP="00F8260F">
      <w:pPr>
        <w:pStyle w:val="1"/>
        <w:ind w:left="5670"/>
        <w:jc w:val="both"/>
      </w:pPr>
    </w:p>
    <w:p w14:paraId="1E11C151" w14:textId="77777777" w:rsidR="00F8260F" w:rsidRPr="00F40DAF" w:rsidRDefault="00F8260F" w:rsidP="00F8260F">
      <w:pPr>
        <w:pStyle w:val="a3"/>
        <w:ind w:left="5670"/>
        <w:jc w:val="both"/>
      </w:pPr>
      <w:r w:rsidRPr="00F40DAF">
        <w:t>Керівник:</w:t>
      </w:r>
    </w:p>
    <w:p w14:paraId="6F53F7F4" w14:textId="77777777" w:rsidR="00F8260F" w:rsidRPr="00F40DAF" w:rsidRDefault="00F8260F" w:rsidP="00F8260F">
      <w:pPr>
        <w:pStyle w:val="1"/>
        <w:spacing w:line="322" w:lineRule="exact"/>
        <w:ind w:left="5670"/>
        <w:jc w:val="both"/>
        <w:rPr>
          <w:b w:val="0"/>
        </w:rPr>
      </w:pPr>
      <w:bookmarkStart w:id="107" w:name="_Toc92571932"/>
      <w:bookmarkStart w:id="108" w:name="_Toc92637413"/>
      <w:bookmarkStart w:id="109" w:name="_Toc92637946"/>
      <w:bookmarkStart w:id="110" w:name="_Toc92644958"/>
      <w:bookmarkStart w:id="111" w:name="_Toc92651830"/>
      <w:bookmarkStart w:id="112" w:name="_Toc92657005"/>
      <w:bookmarkStart w:id="113" w:name="_Toc92657262"/>
      <w:bookmarkStart w:id="114" w:name="_Toc99892034"/>
      <w:bookmarkStart w:id="115" w:name="_Toc100491085"/>
      <w:bookmarkStart w:id="116" w:name="_Toc100495181"/>
      <w:bookmarkStart w:id="117" w:name="_Toc100931110"/>
      <w:bookmarkStart w:id="118" w:name="_Toc115298020"/>
      <w:r w:rsidRPr="00F40DAF">
        <w:t>Пархоменко М.М.,</w:t>
      </w:r>
      <w:bookmarkEnd w:id="107"/>
      <w:bookmarkEnd w:id="108"/>
      <w:bookmarkEnd w:id="109"/>
      <w:bookmarkEnd w:id="110"/>
      <w:bookmarkEnd w:id="111"/>
      <w:bookmarkEnd w:id="112"/>
      <w:bookmarkEnd w:id="113"/>
      <w:bookmarkEnd w:id="114"/>
      <w:bookmarkEnd w:id="115"/>
      <w:bookmarkEnd w:id="116"/>
      <w:bookmarkEnd w:id="117"/>
      <w:bookmarkEnd w:id="118"/>
    </w:p>
    <w:p w14:paraId="764FBC66" w14:textId="77777777" w:rsidR="00F8260F" w:rsidRPr="00F40DAF" w:rsidRDefault="00F8260F" w:rsidP="00F8260F">
      <w:pPr>
        <w:pStyle w:val="a3"/>
        <w:tabs>
          <w:tab w:val="left" w:pos="5812"/>
          <w:tab w:val="left" w:pos="6521"/>
          <w:tab w:val="left" w:pos="8505"/>
        </w:tabs>
        <w:ind w:left="5670" w:right="329"/>
        <w:jc w:val="both"/>
      </w:pPr>
      <w:r w:rsidRPr="00F40DAF">
        <w:t>к.ю.н.,</w:t>
      </w:r>
      <w:r w:rsidRPr="00F40DAF">
        <w:tab/>
        <w:t xml:space="preserve">доцент, </w:t>
      </w:r>
      <w:r w:rsidRPr="00F40DAF">
        <w:rPr>
          <w:spacing w:val="-1"/>
        </w:rPr>
        <w:t xml:space="preserve">доцент </w:t>
      </w:r>
      <w:r w:rsidRPr="00F40DAF">
        <w:rPr>
          <w:spacing w:val="-67"/>
        </w:rPr>
        <w:t xml:space="preserve"> </w:t>
      </w:r>
      <w:r w:rsidRPr="00F40DAF">
        <w:t>кафедри</w:t>
      </w:r>
      <w:r w:rsidRPr="00F40DAF">
        <w:rPr>
          <w:spacing w:val="-1"/>
        </w:rPr>
        <w:t xml:space="preserve"> </w:t>
      </w:r>
      <w:r w:rsidRPr="00F40DAF">
        <w:t>історії</w:t>
      </w:r>
      <w:r w:rsidRPr="00F40DAF">
        <w:rPr>
          <w:spacing w:val="-3"/>
        </w:rPr>
        <w:t xml:space="preserve"> </w:t>
      </w:r>
      <w:r w:rsidRPr="00F40DAF">
        <w:t>і</w:t>
      </w:r>
      <w:r w:rsidRPr="00F40DAF">
        <w:rPr>
          <w:spacing w:val="1"/>
        </w:rPr>
        <w:t xml:space="preserve"> </w:t>
      </w:r>
      <w:r w:rsidRPr="00F40DAF">
        <w:t>права</w:t>
      </w:r>
    </w:p>
    <w:p w14:paraId="296FEF7D" w14:textId="77777777" w:rsidR="00F8260F" w:rsidRPr="00F40DAF" w:rsidRDefault="00F8260F" w:rsidP="00F8260F">
      <w:pPr>
        <w:pStyle w:val="a3"/>
        <w:jc w:val="both"/>
      </w:pPr>
    </w:p>
    <w:p w14:paraId="7194DBDC" w14:textId="77777777" w:rsidR="00F8260F" w:rsidRPr="00F40DAF" w:rsidRDefault="00F8260F" w:rsidP="00F8260F">
      <w:pPr>
        <w:pStyle w:val="a3"/>
        <w:jc w:val="both"/>
      </w:pPr>
    </w:p>
    <w:p w14:paraId="769D0D3C" w14:textId="77777777" w:rsidR="00F8260F" w:rsidRPr="00F40DAF" w:rsidRDefault="00F8260F" w:rsidP="00F8260F">
      <w:pPr>
        <w:pStyle w:val="a3"/>
        <w:jc w:val="both"/>
      </w:pPr>
    </w:p>
    <w:p w14:paraId="54CD245A" w14:textId="77777777" w:rsidR="00F8260F" w:rsidRPr="00F40DAF" w:rsidRDefault="00F8260F" w:rsidP="00F8260F">
      <w:pPr>
        <w:pStyle w:val="a3"/>
        <w:jc w:val="both"/>
      </w:pPr>
    </w:p>
    <w:p w14:paraId="1231BE67" w14:textId="77777777" w:rsidR="00F8260F" w:rsidRPr="00F40DAF" w:rsidRDefault="00F8260F" w:rsidP="00F8260F">
      <w:pPr>
        <w:pStyle w:val="a3"/>
        <w:jc w:val="both"/>
      </w:pPr>
    </w:p>
    <w:p w14:paraId="36FEB5B0" w14:textId="77777777" w:rsidR="00F8260F" w:rsidRPr="00F40DAF" w:rsidRDefault="00F8260F" w:rsidP="00F8260F">
      <w:pPr>
        <w:pStyle w:val="1"/>
        <w:ind w:left="0" w:right="629"/>
        <w:jc w:val="both"/>
      </w:pPr>
      <w:bookmarkStart w:id="119" w:name="_Toc90921337"/>
      <w:bookmarkStart w:id="120" w:name="_Toc90923059"/>
      <w:bookmarkStart w:id="121" w:name="_Toc91432156"/>
      <w:bookmarkStart w:id="122" w:name="_Toc91529823"/>
      <w:bookmarkStart w:id="123" w:name="_Toc92571933"/>
      <w:bookmarkStart w:id="124" w:name="_Toc92637414"/>
      <w:bookmarkStart w:id="125" w:name="_Toc92637947"/>
      <w:bookmarkStart w:id="126" w:name="_Toc92644959"/>
      <w:bookmarkStart w:id="127" w:name="_Toc92651831"/>
      <w:bookmarkStart w:id="128" w:name="_Toc92657006"/>
      <w:bookmarkStart w:id="129" w:name="_Toc92657263"/>
    </w:p>
    <w:p w14:paraId="30D7AA69" w14:textId="77777777" w:rsidR="00F8260F" w:rsidRPr="00F40DAF" w:rsidRDefault="00F8260F" w:rsidP="00F8260F">
      <w:pPr>
        <w:pStyle w:val="1"/>
        <w:ind w:left="510" w:right="629"/>
        <w:jc w:val="both"/>
      </w:pPr>
    </w:p>
    <w:p w14:paraId="7196D064" w14:textId="77777777" w:rsidR="00F8260F" w:rsidRPr="00F40DAF" w:rsidRDefault="00F8260F" w:rsidP="00F8260F">
      <w:pPr>
        <w:pStyle w:val="1"/>
        <w:ind w:left="510" w:right="629"/>
        <w:jc w:val="center"/>
      </w:pPr>
      <w:bookmarkStart w:id="130" w:name="_Toc99892035"/>
      <w:bookmarkStart w:id="131" w:name="_Toc100491086"/>
      <w:bookmarkStart w:id="132" w:name="_Toc100495182"/>
      <w:bookmarkStart w:id="133" w:name="_Toc100931111"/>
      <w:bookmarkStart w:id="134" w:name="_Toc115298021"/>
    </w:p>
    <w:p w14:paraId="6D072C0D" w14:textId="77777777" w:rsidR="00F8260F" w:rsidRPr="00F40DAF" w:rsidRDefault="00F8260F" w:rsidP="00F8260F">
      <w:pPr>
        <w:pStyle w:val="1"/>
        <w:ind w:left="510" w:right="629"/>
        <w:jc w:val="center"/>
      </w:pPr>
    </w:p>
    <w:p w14:paraId="6BA1E57C" w14:textId="77777777" w:rsidR="00F8260F" w:rsidRPr="00F40DAF" w:rsidRDefault="00F8260F" w:rsidP="00F8260F">
      <w:pPr>
        <w:pStyle w:val="1"/>
        <w:ind w:left="510" w:right="629"/>
        <w:jc w:val="center"/>
      </w:pPr>
      <w:r w:rsidRPr="00F40DAF">
        <w:t>Луцьк–</w:t>
      </w:r>
      <w:r w:rsidRPr="00F40DAF">
        <w:rPr>
          <w:spacing w:val="-3"/>
        </w:rPr>
        <w:t xml:space="preserve"> </w:t>
      </w:r>
      <w:r w:rsidRPr="00F40DAF">
        <w:t>202</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F40DAF">
        <w:t>3</w:t>
      </w:r>
    </w:p>
    <w:sectPr w:rsidR="00F8260F" w:rsidRPr="00F40DAF" w:rsidSect="00723E22">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310F" w14:textId="77777777" w:rsidR="00DB60F4" w:rsidRDefault="00DB60F4" w:rsidP="00F26645">
      <w:r>
        <w:separator/>
      </w:r>
    </w:p>
  </w:endnote>
  <w:endnote w:type="continuationSeparator" w:id="0">
    <w:p w14:paraId="66039AD2" w14:textId="77777777" w:rsidR="00DB60F4" w:rsidRDefault="00DB60F4" w:rsidP="00F2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7A33F9" w:rsidRPr="00AF4265" w:rsidRDefault="007A33F9" w:rsidP="00723E22">
    <w:pPr>
      <w:pStyle w:val="a7"/>
      <w:tabs>
        <w:tab w:val="left" w:pos="513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968582"/>
      <w:docPartObj>
        <w:docPartGallery w:val="Page Numbers (Bottom of Page)"/>
        <w:docPartUnique/>
      </w:docPartObj>
    </w:sdtPr>
    <w:sdtEndPr/>
    <w:sdtContent>
      <w:p w14:paraId="0162ECCE" w14:textId="5F9478DB" w:rsidR="007A33F9" w:rsidRDefault="007A33F9">
        <w:pPr>
          <w:pStyle w:val="a7"/>
          <w:jc w:val="right"/>
        </w:pPr>
        <w:r>
          <w:fldChar w:fldCharType="begin"/>
        </w:r>
        <w:r>
          <w:instrText>PAGE   \* MERGEFORMAT</w:instrText>
        </w:r>
        <w:r>
          <w:fldChar w:fldCharType="separate"/>
        </w:r>
        <w:r w:rsidR="00DC5965" w:rsidRPr="00DC5965">
          <w:rPr>
            <w:noProof/>
            <w:lang w:val="ru-RU"/>
          </w:rPr>
          <w:t>4</w:t>
        </w:r>
        <w:r>
          <w:fldChar w:fldCharType="end"/>
        </w:r>
      </w:p>
    </w:sdtContent>
  </w:sdt>
  <w:p w14:paraId="384BA73E" w14:textId="77777777" w:rsidR="007A33F9" w:rsidRDefault="007A33F9">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6BB6" w14:textId="77777777" w:rsidR="00DB60F4" w:rsidRDefault="00DB60F4" w:rsidP="00F26645">
      <w:r>
        <w:separator/>
      </w:r>
    </w:p>
  </w:footnote>
  <w:footnote w:type="continuationSeparator" w:id="0">
    <w:p w14:paraId="6EE8588F" w14:textId="77777777" w:rsidR="00DB60F4" w:rsidRDefault="00DB60F4" w:rsidP="00F2664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bzPCNuB9vw7Vc" int2:id="dqo6Xho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B4B"/>
    <w:multiLevelType w:val="hybridMultilevel"/>
    <w:tmpl w:val="8CDEBA98"/>
    <w:lvl w:ilvl="0" w:tplc="01021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2F6732"/>
    <w:multiLevelType w:val="hybridMultilevel"/>
    <w:tmpl w:val="53960BFA"/>
    <w:lvl w:ilvl="0" w:tplc="2D12552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26443988"/>
    <w:multiLevelType w:val="hybridMultilevel"/>
    <w:tmpl w:val="B35E9300"/>
    <w:lvl w:ilvl="0" w:tplc="01021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EC0EDB"/>
    <w:multiLevelType w:val="hybridMultilevel"/>
    <w:tmpl w:val="7ABA9758"/>
    <w:lvl w:ilvl="0" w:tplc="B21EA30E">
      <w:start w:val="1"/>
      <w:numFmt w:val="decimal"/>
      <w:lvlText w:val="%1."/>
      <w:lvlJc w:val="left"/>
      <w:pPr>
        <w:ind w:left="572" w:hanging="360"/>
      </w:pPr>
      <w:rPr>
        <w:b w:val="0"/>
        <w:bCs/>
        <w:color w:val="auto"/>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4" w15:restartNumberingAfterBreak="0">
    <w:nsid w:val="3FF9033F"/>
    <w:multiLevelType w:val="hybridMultilevel"/>
    <w:tmpl w:val="F3D0FB5C"/>
    <w:lvl w:ilvl="0" w:tplc="C0CCD56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2993940"/>
    <w:multiLevelType w:val="hybridMultilevel"/>
    <w:tmpl w:val="0DF60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E65D0C"/>
    <w:multiLevelType w:val="hybridMultilevel"/>
    <w:tmpl w:val="53CE9DD4"/>
    <w:lvl w:ilvl="0" w:tplc="5A04B7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52D4C76"/>
    <w:multiLevelType w:val="hybridMultilevel"/>
    <w:tmpl w:val="24761C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D8137F1"/>
    <w:multiLevelType w:val="hybridMultilevel"/>
    <w:tmpl w:val="3476F086"/>
    <w:lvl w:ilvl="0" w:tplc="2ABE40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90B7C12"/>
    <w:multiLevelType w:val="hybridMultilevel"/>
    <w:tmpl w:val="19B0C922"/>
    <w:lvl w:ilvl="0" w:tplc="6318E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3E6CCC"/>
    <w:multiLevelType w:val="hybridMultilevel"/>
    <w:tmpl w:val="B4E40706"/>
    <w:lvl w:ilvl="0" w:tplc="01021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2"/>
  </w:num>
  <w:num w:numId="6">
    <w:abstractNumId w:val="4"/>
  </w:num>
  <w:num w:numId="7">
    <w:abstractNumId w:val="10"/>
  </w:num>
  <w:num w:numId="8">
    <w:abstractNumId w:val="8"/>
  </w:num>
  <w:num w:numId="9">
    <w:abstractNumId w:val="0"/>
  </w:num>
  <w:num w:numId="10">
    <w:abstractNumId w:val="6"/>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9E"/>
    <w:rsid w:val="0000764A"/>
    <w:rsid w:val="0001108F"/>
    <w:rsid w:val="0001231C"/>
    <w:rsid w:val="00042CB9"/>
    <w:rsid w:val="00074E8D"/>
    <w:rsid w:val="00077CAD"/>
    <w:rsid w:val="00085644"/>
    <w:rsid w:val="00092760"/>
    <w:rsid w:val="00095C4A"/>
    <w:rsid w:val="00096E4B"/>
    <w:rsid w:val="00097E30"/>
    <w:rsid w:val="000C7726"/>
    <w:rsid w:val="000D0541"/>
    <w:rsid w:val="000F28AD"/>
    <w:rsid w:val="00105424"/>
    <w:rsid w:val="00113F4F"/>
    <w:rsid w:val="001476DA"/>
    <w:rsid w:val="00150388"/>
    <w:rsid w:val="00165188"/>
    <w:rsid w:val="00167712"/>
    <w:rsid w:val="001746B4"/>
    <w:rsid w:val="00177861"/>
    <w:rsid w:val="001850FE"/>
    <w:rsid w:val="001858E3"/>
    <w:rsid w:val="00192509"/>
    <w:rsid w:val="001A4A37"/>
    <w:rsid w:val="001B1038"/>
    <w:rsid w:val="001C220F"/>
    <w:rsid w:val="001C35AA"/>
    <w:rsid w:val="001C4807"/>
    <w:rsid w:val="001D0BF9"/>
    <w:rsid w:val="001D7CB1"/>
    <w:rsid w:val="001E2E10"/>
    <w:rsid w:val="001F42DE"/>
    <w:rsid w:val="00201E48"/>
    <w:rsid w:val="00207DE3"/>
    <w:rsid w:val="00231FB8"/>
    <w:rsid w:val="00250E5C"/>
    <w:rsid w:val="002610FF"/>
    <w:rsid w:val="00271586"/>
    <w:rsid w:val="002719A2"/>
    <w:rsid w:val="002855DA"/>
    <w:rsid w:val="00294F10"/>
    <w:rsid w:val="002A192B"/>
    <w:rsid w:val="002A73BB"/>
    <w:rsid w:val="002C3BAA"/>
    <w:rsid w:val="002D2BEB"/>
    <w:rsid w:val="002F316D"/>
    <w:rsid w:val="002F52BE"/>
    <w:rsid w:val="00302981"/>
    <w:rsid w:val="003054CB"/>
    <w:rsid w:val="00324F27"/>
    <w:rsid w:val="00326D2E"/>
    <w:rsid w:val="003431F7"/>
    <w:rsid w:val="0034667D"/>
    <w:rsid w:val="00351042"/>
    <w:rsid w:val="003730A8"/>
    <w:rsid w:val="00373738"/>
    <w:rsid w:val="003842C9"/>
    <w:rsid w:val="00391990"/>
    <w:rsid w:val="00393A02"/>
    <w:rsid w:val="0039400A"/>
    <w:rsid w:val="003B0088"/>
    <w:rsid w:val="003C4F47"/>
    <w:rsid w:val="004042E2"/>
    <w:rsid w:val="00413F1D"/>
    <w:rsid w:val="00426EF0"/>
    <w:rsid w:val="00444250"/>
    <w:rsid w:val="00444DF2"/>
    <w:rsid w:val="00446CAA"/>
    <w:rsid w:val="00447517"/>
    <w:rsid w:val="0045169B"/>
    <w:rsid w:val="00454680"/>
    <w:rsid w:val="0045549F"/>
    <w:rsid w:val="004643C6"/>
    <w:rsid w:val="00470834"/>
    <w:rsid w:val="00493F7C"/>
    <w:rsid w:val="004A6D25"/>
    <w:rsid w:val="004D4079"/>
    <w:rsid w:val="004D4E40"/>
    <w:rsid w:val="004E42F4"/>
    <w:rsid w:val="00516AAC"/>
    <w:rsid w:val="00533BD6"/>
    <w:rsid w:val="005605B6"/>
    <w:rsid w:val="005618C2"/>
    <w:rsid w:val="00575980"/>
    <w:rsid w:val="005878A0"/>
    <w:rsid w:val="00595766"/>
    <w:rsid w:val="005B14FC"/>
    <w:rsid w:val="005B3CFB"/>
    <w:rsid w:val="005B4B29"/>
    <w:rsid w:val="005B56CE"/>
    <w:rsid w:val="005C113B"/>
    <w:rsid w:val="005D74A7"/>
    <w:rsid w:val="005E5B66"/>
    <w:rsid w:val="005F0E92"/>
    <w:rsid w:val="005F452B"/>
    <w:rsid w:val="006105B6"/>
    <w:rsid w:val="006236A1"/>
    <w:rsid w:val="00624446"/>
    <w:rsid w:val="00632118"/>
    <w:rsid w:val="00650E23"/>
    <w:rsid w:val="00651376"/>
    <w:rsid w:val="00651891"/>
    <w:rsid w:val="006654D6"/>
    <w:rsid w:val="00667951"/>
    <w:rsid w:val="00675525"/>
    <w:rsid w:val="006B308C"/>
    <w:rsid w:val="006B45D4"/>
    <w:rsid w:val="006C2078"/>
    <w:rsid w:val="006D42AF"/>
    <w:rsid w:val="006F349A"/>
    <w:rsid w:val="00710BC4"/>
    <w:rsid w:val="00723E22"/>
    <w:rsid w:val="007264C6"/>
    <w:rsid w:val="0074000A"/>
    <w:rsid w:val="007461E1"/>
    <w:rsid w:val="00757F35"/>
    <w:rsid w:val="007625EE"/>
    <w:rsid w:val="00771654"/>
    <w:rsid w:val="007816B2"/>
    <w:rsid w:val="007868D9"/>
    <w:rsid w:val="007A33F9"/>
    <w:rsid w:val="007A643E"/>
    <w:rsid w:val="007A6ECA"/>
    <w:rsid w:val="007A7DB7"/>
    <w:rsid w:val="007B7438"/>
    <w:rsid w:val="007C17C7"/>
    <w:rsid w:val="007D2390"/>
    <w:rsid w:val="007D35B4"/>
    <w:rsid w:val="007D7BFD"/>
    <w:rsid w:val="007E1A28"/>
    <w:rsid w:val="007E9FDB"/>
    <w:rsid w:val="0082243F"/>
    <w:rsid w:val="008237CE"/>
    <w:rsid w:val="00825479"/>
    <w:rsid w:val="0082675B"/>
    <w:rsid w:val="00827EA9"/>
    <w:rsid w:val="008312F4"/>
    <w:rsid w:val="0083568F"/>
    <w:rsid w:val="008435A4"/>
    <w:rsid w:val="008742A4"/>
    <w:rsid w:val="00874CC9"/>
    <w:rsid w:val="008843C0"/>
    <w:rsid w:val="00890BBA"/>
    <w:rsid w:val="008B2C9F"/>
    <w:rsid w:val="008C39EC"/>
    <w:rsid w:val="008C780A"/>
    <w:rsid w:val="008C7A46"/>
    <w:rsid w:val="008E2D4F"/>
    <w:rsid w:val="00901E9E"/>
    <w:rsid w:val="0091192D"/>
    <w:rsid w:val="009148AC"/>
    <w:rsid w:val="00926C3A"/>
    <w:rsid w:val="0092788E"/>
    <w:rsid w:val="00932C27"/>
    <w:rsid w:val="00937380"/>
    <w:rsid w:val="009422B5"/>
    <w:rsid w:val="009428C7"/>
    <w:rsid w:val="00952B4A"/>
    <w:rsid w:val="00955B48"/>
    <w:rsid w:val="0096064D"/>
    <w:rsid w:val="0096760A"/>
    <w:rsid w:val="00981C68"/>
    <w:rsid w:val="00994C4A"/>
    <w:rsid w:val="009D70E4"/>
    <w:rsid w:val="009F70AF"/>
    <w:rsid w:val="00A05924"/>
    <w:rsid w:val="00A36497"/>
    <w:rsid w:val="00A36BA5"/>
    <w:rsid w:val="00A46C87"/>
    <w:rsid w:val="00A519E4"/>
    <w:rsid w:val="00A51ACB"/>
    <w:rsid w:val="00A55A47"/>
    <w:rsid w:val="00A85D4A"/>
    <w:rsid w:val="00AA2FA4"/>
    <w:rsid w:val="00AA53B8"/>
    <w:rsid w:val="00AA5E25"/>
    <w:rsid w:val="00AC757A"/>
    <w:rsid w:val="00AD3155"/>
    <w:rsid w:val="00AD3AFC"/>
    <w:rsid w:val="00AD4247"/>
    <w:rsid w:val="00AD4771"/>
    <w:rsid w:val="00AD4E58"/>
    <w:rsid w:val="00AF09CB"/>
    <w:rsid w:val="00AF51A6"/>
    <w:rsid w:val="00B14CFB"/>
    <w:rsid w:val="00B154EC"/>
    <w:rsid w:val="00B249D7"/>
    <w:rsid w:val="00B358A8"/>
    <w:rsid w:val="00B4188D"/>
    <w:rsid w:val="00B5048D"/>
    <w:rsid w:val="00B50732"/>
    <w:rsid w:val="00B722AE"/>
    <w:rsid w:val="00B80672"/>
    <w:rsid w:val="00B80D74"/>
    <w:rsid w:val="00BC1884"/>
    <w:rsid w:val="00BD26A8"/>
    <w:rsid w:val="00BD3205"/>
    <w:rsid w:val="00BD72FF"/>
    <w:rsid w:val="00C33FD1"/>
    <w:rsid w:val="00C43E76"/>
    <w:rsid w:val="00C45C25"/>
    <w:rsid w:val="00C60DF8"/>
    <w:rsid w:val="00C65A02"/>
    <w:rsid w:val="00C8287A"/>
    <w:rsid w:val="00C86B15"/>
    <w:rsid w:val="00C94C64"/>
    <w:rsid w:val="00CB158B"/>
    <w:rsid w:val="00CE5D5C"/>
    <w:rsid w:val="00CE61F1"/>
    <w:rsid w:val="00CF31ED"/>
    <w:rsid w:val="00CF5D2A"/>
    <w:rsid w:val="00D01FF3"/>
    <w:rsid w:val="00D257D3"/>
    <w:rsid w:val="00D26BA9"/>
    <w:rsid w:val="00D47426"/>
    <w:rsid w:val="00D57180"/>
    <w:rsid w:val="00D77549"/>
    <w:rsid w:val="00D810C9"/>
    <w:rsid w:val="00D90EA4"/>
    <w:rsid w:val="00D93451"/>
    <w:rsid w:val="00D95D83"/>
    <w:rsid w:val="00DB60F4"/>
    <w:rsid w:val="00DC0D33"/>
    <w:rsid w:val="00DC4339"/>
    <w:rsid w:val="00DC5965"/>
    <w:rsid w:val="00DD20BD"/>
    <w:rsid w:val="00DD3982"/>
    <w:rsid w:val="00DD6E67"/>
    <w:rsid w:val="00DE1104"/>
    <w:rsid w:val="00DE400A"/>
    <w:rsid w:val="00DE4410"/>
    <w:rsid w:val="00DF2E49"/>
    <w:rsid w:val="00E03BF5"/>
    <w:rsid w:val="00E42126"/>
    <w:rsid w:val="00E57A4F"/>
    <w:rsid w:val="00E671B7"/>
    <w:rsid w:val="00E908F0"/>
    <w:rsid w:val="00EA4254"/>
    <w:rsid w:val="00EB0099"/>
    <w:rsid w:val="00EB28CE"/>
    <w:rsid w:val="00EC0D2F"/>
    <w:rsid w:val="00EE0F31"/>
    <w:rsid w:val="00EE1E01"/>
    <w:rsid w:val="00EE3378"/>
    <w:rsid w:val="00EE4D07"/>
    <w:rsid w:val="00EE6488"/>
    <w:rsid w:val="00F20966"/>
    <w:rsid w:val="00F26645"/>
    <w:rsid w:val="00F40DAF"/>
    <w:rsid w:val="00F410FD"/>
    <w:rsid w:val="00F50FCF"/>
    <w:rsid w:val="00F7428C"/>
    <w:rsid w:val="00F81A46"/>
    <w:rsid w:val="00F8260F"/>
    <w:rsid w:val="00FA6A5E"/>
    <w:rsid w:val="00FA7681"/>
    <w:rsid w:val="00FC0F7C"/>
    <w:rsid w:val="00FC609E"/>
    <w:rsid w:val="00FE1508"/>
    <w:rsid w:val="00FE44DC"/>
    <w:rsid w:val="00FF3C8A"/>
    <w:rsid w:val="01BE6B32"/>
    <w:rsid w:val="01D6FDD4"/>
    <w:rsid w:val="02182B85"/>
    <w:rsid w:val="025330B2"/>
    <w:rsid w:val="035DC13B"/>
    <w:rsid w:val="0447884B"/>
    <w:rsid w:val="0509C7D1"/>
    <w:rsid w:val="05344705"/>
    <w:rsid w:val="054FCC47"/>
    <w:rsid w:val="0628C0F1"/>
    <w:rsid w:val="06EB9CA8"/>
    <w:rsid w:val="08FC71F9"/>
    <w:rsid w:val="09AA1AA5"/>
    <w:rsid w:val="09E86409"/>
    <w:rsid w:val="0B89711A"/>
    <w:rsid w:val="0BB2A796"/>
    <w:rsid w:val="0C910284"/>
    <w:rsid w:val="0E5B7F51"/>
    <w:rsid w:val="0EBA8EA1"/>
    <w:rsid w:val="1062C2C4"/>
    <w:rsid w:val="10C858FF"/>
    <w:rsid w:val="10D8AF65"/>
    <w:rsid w:val="11BF7B89"/>
    <w:rsid w:val="12882E46"/>
    <w:rsid w:val="1330635B"/>
    <w:rsid w:val="146ACE49"/>
    <w:rsid w:val="14E03C25"/>
    <w:rsid w:val="151B04D5"/>
    <w:rsid w:val="15641AA4"/>
    <w:rsid w:val="162A06AF"/>
    <w:rsid w:val="16FA6E56"/>
    <w:rsid w:val="18F4FA7C"/>
    <w:rsid w:val="195B4005"/>
    <w:rsid w:val="1AA3FF97"/>
    <w:rsid w:val="1C72827D"/>
    <w:rsid w:val="1D7EC854"/>
    <w:rsid w:val="1E4CF6CA"/>
    <w:rsid w:val="20890C9E"/>
    <w:rsid w:val="20BFAA9E"/>
    <w:rsid w:val="210F46A7"/>
    <w:rsid w:val="21875E89"/>
    <w:rsid w:val="227F927B"/>
    <w:rsid w:val="250D84BA"/>
    <w:rsid w:val="25A687FA"/>
    <w:rsid w:val="26D3F6DA"/>
    <w:rsid w:val="26DA7531"/>
    <w:rsid w:val="272EEC22"/>
    <w:rsid w:val="275431B1"/>
    <w:rsid w:val="27D89F5F"/>
    <w:rsid w:val="2827B393"/>
    <w:rsid w:val="2925CD3E"/>
    <w:rsid w:val="29A921CC"/>
    <w:rsid w:val="29A9FF60"/>
    <w:rsid w:val="2A668CE4"/>
    <w:rsid w:val="2CCA37C3"/>
    <w:rsid w:val="2CD61C1A"/>
    <w:rsid w:val="2E0DBCDB"/>
    <w:rsid w:val="2E8F5F65"/>
    <w:rsid w:val="2F613912"/>
    <w:rsid w:val="2FB2682A"/>
    <w:rsid w:val="30025CAA"/>
    <w:rsid w:val="307F8610"/>
    <w:rsid w:val="3194824D"/>
    <w:rsid w:val="31F6E0B5"/>
    <w:rsid w:val="32D727F1"/>
    <w:rsid w:val="332E8B4F"/>
    <w:rsid w:val="34A8FC86"/>
    <w:rsid w:val="350C0BD4"/>
    <w:rsid w:val="35EBF14A"/>
    <w:rsid w:val="360F2329"/>
    <w:rsid w:val="38CFA576"/>
    <w:rsid w:val="38DC0110"/>
    <w:rsid w:val="3920DF0E"/>
    <w:rsid w:val="3958C8D3"/>
    <w:rsid w:val="395B25F0"/>
    <w:rsid w:val="39C4BD9C"/>
    <w:rsid w:val="3A137311"/>
    <w:rsid w:val="3A138A6E"/>
    <w:rsid w:val="3B3192D6"/>
    <w:rsid w:val="3B60E547"/>
    <w:rsid w:val="3BC30789"/>
    <w:rsid w:val="3BCE558C"/>
    <w:rsid w:val="3C54E394"/>
    <w:rsid w:val="3C7CD3ED"/>
    <w:rsid w:val="3EBAB830"/>
    <w:rsid w:val="3F25BE9D"/>
    <w:rsid w:val="3F3B8263"/>
    <w:rsid w:val="3FE6F468"/>
    <w:rsid w:val="405AB954"/>
    <w:rsid w:val="418295DC"/>
    <w:rsid w:val="425D5F5F"/>
    <w:rsid w:val="4452A4EE"/>
    <w:rsid w:val="445F0B05"/>
    <w:rsid w:val="46541561"/>
    <w:rsid w:val="46D8CDBC"/>
    <w:rsid w:val="4730D082"/>
    <w:rsid w:val="47F2064D"/>
    <w:rsid w:val="48CCA0E3"/>
    <w:rsid w:val="490A60A6"/>
    <w:rsid w:val="496DEC5F"/>
    <w:rsid w:val="4A687144"/>
    <w:rsid w:val="4AA17D85"/>
    <w:rsid w:val="4B84C3A6"/>
    <w:rsid w:val="4BFCEC92"/>
    <w:rsid w:val="4C94311A"/>
    <w:rsid w:val="4CB0D802"/>
    <w:rsid w:val="4CC57770"/>
    <w:rsid w:val="4D0DC264"/>
    <w:rsid w:val="4E3A0CC6"/>
    <w:rsid w:val="528CAB86"/>
    <w:rsid w:val="54CEEBE0"/>
    <w:rsid w:val="552688A4"/>
    <w:rsid w:val="55B31171"/>
    <w:rsid w:val="55C50AFE"/>
    <w:rsid w:val="55C6A92D"/>
    <w:rsid w:val="55E42231"/>
    <w:rsid w:val="57412354"/>
    <w:rsid w:val="59AB048B"/>
    <w:rsid w:val="59B2C352"/>
    <w:rsid w:val="59E59323"/>
    <w:rsid w:val="5A0D5DF9"/>
    <w:rsid w:val="5A7E950E"/>
    <w:rsid w:val="5A868294"/>
    <w:rsid w:val="5AFEE3C6"/>
    <w:rsid w:val="5B504C84"/>
    <w:rsid w:val="5B77DB73"/>
    <w:rsid w:val="5D662090"/>
    <w:rsid w:val="5EA9F8C3"/>
    <w:rsid w:val="5F01F0F1"/>
    <w:rsid w:val="5F69D2BD"/>
    <w:rsid w:val="6033C609"/>
    <w:rsid w:val="60490EE3"/>
    <w:rsid w:val="60614E66"/>
    <w:rsid w:val="610EF305"/>
    <w:rsid w:val="6157D3E1"/>
    <w:rsid w:val="61E19985"/>
    <w:rsid w:val="629C260C"/>
    <w:rsid w:val="6339041D"/>
    <w:rsid w:val="638EF4BF"/>
    <w:rsid w:val="6472104D"/>
    <w:rsid w:val="65D06921"/>
    <w:rsid w:val="6655C783"/>
    <w:rsid w:val="665865C9"/>
    <w:rsid w:val="6713E701"/>
    <w:rsid w:val="67164544"/>
    <w:rsid w:val="684EE491"/>
    <w:rsid w:val="68844FB1"/>
    <w:rsid w:val="68D86B07"/>
    <w:rsid w:val="68E0588D"/>
    <w:rsid w:val="693CB076"/>
    <w:rsid w:val="69ECAB6A"/>
    <w:rsid w:val="6A731C24"/>
    <w:rsid w:val="6AD880D7"/>
    <w:rsid w:val="6C66D52F"/>
    <w:rsid w:val="6CF22E7F"/>
    <w:rsid w:val="6D244C2C"/>
    <w:rsid w:val="6E39E978"/>
    <w:rsid w:val="6E8676C0"/>
    <w:rsid w:val="6EA741DB"/>
    <w:rsid w:val="6F34A2B9"/>
    <w:rsid w:val="719531A5"/>
    <w:rsid w:val="71BE1782"/>
    <w:rsid w:val="71F1FDB6"/>
    <w:rsid w:val="7233FF05"/>
    <w:rsid w:val="730A1144"/>
    <w:rsid w:val="73A8EFF5"/>
    <w:rsid w:val="743A64A8"/>
    <w:rsid w:val="74D5A9EA"/>
    <w:rsid w:val="76EB6287"/>
    <w:rsid w:val="77317AFE"/>
    <w:rsid w:val="773FDBBA"/>
    <w:rsid w:val="7903168B"/>
    <w:rsid w:val="7BA76D6D"/>
    <w:rsid w:val="7CF38D5C"/>
    <w:rsid w:val="7DDD0A71"/>
    <w:rsid w:val="7E45E880"/>
    <w:rsid w:val="7F75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3C896"/>
  <w15:docId w15:val="{73104D7C-B8A6-4E33-9FDB-07FBA757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49"/>
    <w:pPr>
      <w:widowControl w:val="0"/>
      <w:autoSpaceDE w:val="0"/>
      <w:autoSpaceDN w:val="0"/>
      <w:spacing w:line="240" w:lineRule="auto"/>
      <w:ind w:firstLine="0"/>
      <w:jc w:val="left"/>
    </w:pPr>
    <w:rPr>
      <w:rFonts w:eastAsia="Times New Roman"/>
      <w:sz w:val="22"/>
      <w:szCs w:val="22"/>
      <w:lang w:val="uk-UA"/>
    </w:rPr>
  </w:style>
  <w:style w:type="paragraph" w:styleId="1">
    <w:name w:val="heading 1"/>
    <w:basedOn w:val="a"/>
    <w:link w:val="10"/>
    <w:uiPriority w:val="9"/>
    <w:qFormat/>
    <w:rsid w:val="00D77549"/>
    <w:pPr>
      <w:ind w:left="1721"/>
      <w:outlineLvl w:val="0"/>
    </w:pPr>
    <w:rPr>
      <w:b/>
      <w:bCs/>
      <w:sz w:val="28"/>
      <w:szCs w:val="28"/>
    </w:rPr>
  </w:style>
  <w:style w:type="paragraph" w:styleId="2">
    <w:name w:val="heading 2"/>
    <w:basedOn w:val="a"/>
    <w:next w:val="a"/>
    <w:link w:val="20"/>
    <w:uiPriority w:val="9"/>
    <w:unhideWhenUsed/>
    <w:qFormat/>
    <w:rsid w:val="00D7754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D77549"/>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549"/>
    <w:rPr>
      <w:rFonts w:eastAsia="Times New Roman"/>
      <w:b/>
      <w:bCs/>
      <w:lang w:val="uk-UA"/>
    </w:rPr>
  </w:style>
  <w:style w:type="character" w:customStyle="1" w:styleId="20">
    <w:name w:val="Заголовок 2 Знак"/>
    <w:basedOn w:val="a0"/>
    <w:link w:val="2"/>
    <w:uiPriority w:val="9"/>
    <w:rsid w:val="00D77549"/>
    <w:rPr>
      <w:rFonts w:ascii="Cambria" w:eastAsia="Times New Roman" w:hAnsi="Cambria"/>
      <w:b/>
      <w:bCs/>
      <w:color w:val="4F81BD"/>
      <w:sz w:val="26"/>
      <w:szCs w:val="26"/>
      <w:lang w:val="uk-UA"/>
    </w:rPr>
  </w:style>
  <w:style w:type="character" w:customStyle="1" w:styleId="30">
    <w:name w:val="Заголовок 3 Знак"/>
    <w:basedOn w:val="a0"/>
    <w:link w:val="3"/>
    <w:uiPriority w:val="9"/>
    <w:rsid w:val="00D77549"/>
    <w:rPr>
      <w:rFonts w:ascii="Cambria" w:eastAsia="Times New Roman" w:hAnsi="Cambria"/>
      <w:color w:val="243F60"/>
      <w:sz w:val="24"/>
      <w:szCs w:val="24"/>
      <w:lang w:val="uk-UA"/>
    </w:rPr>
  </w:style>
  <w:style w:type="paragraph" w:styleId="a3">
    <w:name w:val="Body Text"/>
    <w:basedOn w:val="a"/>
    <w:link w:val="a4"/>
    <w:uiPriority w:val="1"/>
    <w:qFormat/>
    <w:rsid w:val="00D77549"/>
    <w:pPr>
      <w:ind w:left="212"/>
    </w:pPr>
    <w:rPr>
      <w:sz w:val="28"/>
      <w:szCs w:val="28"/>
    </w:rPr>
  </w:style>
  <w:style w:type="character" w:customStyle="1" w:styleId="a4">
    <w:name w:val="Основний текст Знак"/>
    <w:basedOn w:val="a0"/>
    <w:link w:val="a3"/>
    <w:uiPriority w:val="1"/>
    <w:rsid w:val="00D77549"/>
    <w:rPr>
      <w:rFonts w:eastAsia="Times New Roman"/>
      <w:lang w:val="uk-UA"/>
    </w:rPr>
  </w:style>
  <w:style w:type="paragraph" w:styleId="a5">
    <w:name w:val="Title"/>
    <w:basedOn w:val="a"/>
    <w:link w:val="a6"/>
    <w:uiPriority w:val="10"/>
    <w:qFormat/>
    <w:rsid w:val="00D77549"/>
    <w:pPr>
      <w:ind w:left="638" w:right="662"/>
      <w:jc w:val="center"/>
    </w:pPr>
    <w:rPr>
      <w:b/>
      <w:bCs/>
      <w:sz w:val="32"/>
      <w:szCs w:val="32"/>
    </w:rPr>
  </w:style>
  <w:style w:type="character" w:customStyle="1" w:styleId="a6">
    <w:name w:val="Назва Знак"/>
    <w:basedOn w:val="a0"/>
    <w:link w:val="a5"/>
    <w:uiPriority w:val="10"/>
    <w:rsid w:val="00D77549"/>
    <w:rPr>
      <w:rFonts w:eastAsia="Times New Roman"/>
      <w:b/>
      <w:bCs/>
      <w:sz w:val="32"/>
      <w:szCs w:val="32"/>
      <w:lang w:val="uk-UA"/>
    </w:rPr>
  </w:style>
  <w:style w:type="paragraph" w:styleId="a7">
    <w:name w:val="footer"/>
    <w:basedOn w:val="a"/>
    <w:link w:val="a8"/>
    <w:uiPriority w:val="99"/>
    <w:unhideWhenUsed/>
    <w:rsid w:val="00D77549"/>
    <w:pPr>
      <w:tabs>
        <w:tab w:val="center" w:pos="4677"/>
        <w:tab w:val="right" w:pos="9355"/>
      </w:tabs>
    </w:pPr>
  </w:style>
  <w:style w:type="character" w:customStyle="1" w:styleId="a8">
    <w:name w:val="Нижній колонтитул Знак"/>
    <w:basedOn w:val="a0"/>
    <w:link w:val="a7"/>
    <w:uiPriority w:val="99"/>
    <w:rsid w:val="00D77549"/>
    <w:rPr>
      <w:rFonts w:eastAsia="Times New Roman"/>
      <w:sz w:val="22"/>
      <w:szCs w:val="22"/>
      <w:lang w:val="uk-UA"/>
    </w:rPr>
  </w:style>
  <w:style w:type="paragraph" w:styleId="a9">
    <w:name w:val="Normal (Web)"/>
    <w:basedOn w:val="a"/>
    <w:uiPriority w:val="99"/>
    <w:unhideWhenUsed/>
    <w:rsid w:val="00D77549"/>
    <w:pPr>
      <w:widowControl/>
      <w:autoSpaceDE/>
      <w:autoSpaceDN/>
      <w:spacing w:before="100" w:beforeAutospacing="1" w:after="100" w:afterAutospacing="1"/>
    </w:pPr>
    <w:rPr>
      <w:sz w:val="24"/>
      <w:szCs w:val="24"/>
      <w:lang w:val="ru-RU"/>
    </w:rPr>
  </w:style>
  <w:style w:type="paragraph" w:styleId="aa">
    <w:name w:val="List Paragraph"/>
    <w:basedOn w:val="a"/>
    <w:uiPriority w:val="34"/>
    <w:qFormat/>
    <w:rsid w:val="00D77549"/>
    <w:pPr>
      <w:ind w:left="212" w:firstLine="566"/>
    </w:pPr>
  </w:style>
  <w:style w:type="paragraph" w:styleId="11">
    <w:name w:val="toc 1"/>
    <w:basedOn w:val="a"/>
    <w:uiPriority w:val="39"/>
    <w:qFormat/>
    <w:rsid w:val="00D77549"/>
    <w:pPr>
      <w:spacing w:before="160"/>
      <w:ind w:left="212" w:hanging="282"/>
    </w:pPr>
    <w:rPr>
      <w:sz w:val="28"/>
      <w:szCs w:val="28"/>
    </w:rPr>
  </w:style>
  <w:style w:type="paragraph" w:styleId="21">
    <w:name w:val="toc 2"/>
    <w:basedOn w:val="a"/>
    <w:uiPriority w:val="39"/>
    <w:qFormat/>
    <w:rsid w:val="00D77549"/>
    <w:pPr>
      <w:ind w:left="212" w:firstLine="283"/>
    </w:pPr>
    <w:rPr>
      <w:sz w:val="28"/>
      <w:szCs w:val="28"/>
    </w:rPr>
  </w:style>
  <w:style w:type="paragraph" w:customStyle="1" w:styleId="TableParagraph">
    <w:name w:val="Table Paragraph"/>
    <w:basedOn w:val="a"/>
    <w:uiPriority w:val="1"/>
    <w:qFormat/>
    <w:rsid w:val="00D77549"/>
  </w:style>
  <w:style w:type="character" w:customStyle="1" w:styleId="word">
    <w:name w:val="word"/>
    <w:basedOn w:val="a0"/>
    <w:rsid w:val="00D77549"/>
  </w:style>
  <w:style w:type="paragraph" w:styleId="ab">
    <w:name w:val="header"/>
    <w:basedOn w:val="a"/>
    <w:link w:val="ac"/>
    <w:uiPriority w:val="99"/>
    <w:unhideWhenUsed/>
    <w:rsid w:val="00D77549"/>
    <w:pPr>
      <w:tabs>
        <w:tab w:val="center" w:pos="4677"/>
        <w:tab w:val="right" w:pos="9355"/>
      </w:tabs>
    </w:pPr>
  </w:style>
  <w:style w:type="character" w:customStyle="1" w:styleId="ac">
    <w:name w:val="Верхній колонтитул Знак"/>
    <w:basedOn w:val="a0"/>
    <w:link w:val="ab"/>
    <w:uiPriority w:val="99"/>
    <w:rsid w:val="00D77549"/>
    <w:rPr>
      <w:rFonts w:eastAsia="Times New Roman"/>
      <w:sz w:val="22"/>
      <w:szCs w:val="22"/>
      <w:lang w:val="uk-UA"/>
    </w:rPr>
  </w:style>
  <w:style w:type="character" w:customStyle="1" w:styleId="b-">
    <w:name w:val="b-"/>
    <w:basedOn w:val="a0"/>
    <w:rsid w:val="00D77549"/>
  </w:style>
  <w:style w:type="character" w:customStyle="1" w:styleId="HTML">
    <w:name w:val="Стандартний HTML Знак"/>
    <w:basedOn w:val="a0"/>
    <w:link w:val="HTML0"/>
    <w:uiPriority w:val="99"/>
    <w:semiHidden/>
    <w:rsid w:val="00D7754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77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y2iqfc">
    <w:name w:val="y2iqfc"/>
    <w:basedOn w:val="a0"/>
    <w:rsid w:val="00D77549"/>
  </w:style>
  <w:style w:type="character" w:styleId="ad">
    <w:name w:val="Hyperlink"/>
    <w:uiPriority w:val="99"/>
    <w:unhideWhenUsed/>
    <w:rsid w:val="00D77549"/>
    <w:rPr>
      <w:color w:val="0000FF"/>
      <w:u w:val="single"/>
    </w:rPr>
  </w:style>
  <w:style w:type="paragraph" w:styleId="ae">
    <w:name w:val="annotation text"/>
    <w:basedOn w:val="a"/>
    <w:link w:val="af"/>
    <w:uiPriority w:val="99"/>
    <w:semiHidden/>
    <w:unhideWhenUsed/>
    <w:rsid w:val="00D77549"/>
    <w:rPr>
      <w:sz w:val="20"/>
      <w:szCs w:val="20"/>
    </w:rPr>
  </w:style>
  <w:style w:type="character" w:customStyle="1" w:styleId="af">
    <w:name w:val="Текст примітки Знак"/>
    <w:basedOn w:val="a0"/>
    <w:link w:val="ae"/>
    <w:uiPriority w:val="99"/>
    <w:semiHidden/>
    <w:rsid w:val="00D77549"/>
    <w:rPr>
      <w:rFonts w:eastAsia="Times New Roman"/>
      <w:sz w:val="20"/>
      <w:szCs w:val="20"/>
      <w:lang w:val="uk-UA"/>
    </w:rPr>
  </w:style>
  <w:style w:type="character" w:customStyle="1" w:styleId="af0">
    <w:name w:val="Тема примітки Знак"/>
    <w:basedOn w:val="af"/>
    <w:link w:val="af1"/>
    <w:uiPriority w:val="99"/>
    <w:semiHidden/>
    <w:rsid w:val="00D77549"/>
    <w:rPr>
      <w:rFonts w:eastAsia="Times New Roman"/>
      <w:b/>
      <w:bCs/>
      <w:sz w:val="20"/>
      <w:szCs w:val="20"/>
      <w:lang w:val="uk-UA"/>
    </w:rPr>
  </w:style>
  <w:style w:type="paragraph" w:styleId="af1">
    <w:name w:val="annotation subject"/>
    <w:basedOn w:val="ae"/>
    <w:next w:val="ae"/>
    <w:link w:val="af0"/>
    <w:uiPriority w:val="99"/>
    <w:semiHidden/>
    <w:unhideWhenUsed/>
    <w:rsid w:val="00D77549"/>
    <w:rPr>
      <w:b/>
      <w:bCs/>
    </w:rPr>
  </w:style>
  <w:style w:type="character" w:customStyle="1" w:styleId="af2">
    <w:name w:val="Текст у виносці Знак"/>
    <w:basedOn w:val="a0"/>
    <w:link w:val="af3"/>
    <w:uiPriority w:val="99"/>
    <w:semiHidden/>
    <w:rsid w:val="00D77549"/>
    <w:rPr>
      <w:rFonts w:ascii="Segoe UI" w:eastAsia="Times New Roman" w:hAnsi="Segoe UI" w:cs="Segoe UI"/>
      <w:sz w:val="18"/>
      <w:szCs w:val="18"/>
      <w:lang w:val="uk-UA"/>
    </w:rPr>
  </w:style>
  <w:style w:type="paragraph" w:styleId="af3">
    <w:name w:val="Balloon Text"/>
    <w:basedOn w:val="a"/>
    <w:link w:val="af2"/>
    <w:uiPriority w:val="99"/>
    <w:semiHidden/>
    <w:unhideWhenUsed/>
    <w:rsid w:val="00D77549"/>
    <w:rPr>
      <w:rFonts w:ascii="Segoe UI" w:hAnsi="Segoe UI" w:cs="Segoe UI"/>
      <w:sz w:val="18"/>
      <w:szCs w:val="18"/>
    </w:rPr>
  </w:style>
  <w:style w:type="paragraph" w:styleId="af4">
    <w:name w:val="TOC Heading"/>
    <w:basedOn w:val="1"/>
    <w:next w:val="a"/>
    <w:uiPriority w:val="39"/>
    <w:unhideWhenUsed/>
    <w:qFormat/>
    <w:rsid w:val="00D77549"/>
    <w:pPr>
      <w:keepNext/>
      <w:keepLines/>
      <w:widowControl/>
      <w:autoSpaceDE/>
      <w:autoSpaceDN/>
      <w:spacing w:before="240" w:line="259" w:lineRule="auto"/>
      <w:ind w:left="0"/>
      <w:outlineLvl w:val="9"/>
    </w:pPr>
    <w:rPr>
      <w:rFonts w:ascii="Cambria" w:hAnsi="Cambria"/>
      <w:b w:val="0"/>
      <w:bCs w:val="0"/>
      <w:color w:val="365F91"/>
      <w:sz w:val="32"/>
      <w:szCs w:val="32"/>
      <w:lang w:val="ru-RU" w:eastAsia="ru-RU"/>
    </w:rPr>
  </w:style>
  <w:style w:type="paragraph" w:styleId="31">
    <w:name w:val="toc 3"/>
    <w:basedOn w:val="a"/>
    <w:next w:val="a"/>
    <w:autoRedefine/>
    <w:uiPriority w:val="39"/>
    <w:unhideWhenUsed/>
    <w:rsid w:val="00D77549"/>
    <w:pPr>
      <w:widowControl/>
      <w:autoSpaceDE/>
      <w:autoSpaceDN/>
      <w:spacing w:after="100" w:line="259" w:lineRule="auto"/>
      <w:ind w:left="440"/>
    </w:pPr>
    <w:rPr>
      <w:rFonts w:ascii="Calibri" w:hAnsi="Calibri"/>
      <w:lang w:val="ru-RU" w:eastAsia="ru-RU"/>
    </w:rPr>
  </w:style>
  <w:style w:type="paragraph" w:styleId="4">
    <w:name w:val="toc 4"/>
    <w:basedOn w:val="a"/>
    <w:next w:val="a"/>
    <w:autoRedefine/>
    <w:uiPriority w:val="39"/>
    <w:unhideWhenUsed/>
    <w:rsid w:val="00D77549"/>
    <w:pPr>
      <w:widowControl/>
      <w:autoSpaceDE/>
      <w:autoSpaceDN/>
      <w:spacing w:after="100" w:line="259" w:lineRule="auto"/>
      <w:ind w:left="660"/>
    </w:pPr>
    <w:rPr>
      <w:rFonts w:ascii="Calibri" w:hAnsi="Calibri"/>
      <w:lang w:val="ru-RU" w:eastAsia="ru-RU"/>
    </w:rPr>
  </w:style>
  <w:style w:type="paragraph" w:styleId="5">
    <w:name w:val="toc 5"/>
    <w:basedOn w:val="a"/>
    <w:next w:val="a"/>
    <w:autoRedefine/>
    <w:uiPriority w:val="39"/>
    <w:unhideWhenUsed/>
    <w:rsid w:val="00D77549"/>
    <w:pPr>
      <w:widowControl/>
      <w:autoSpaceDE/>
      <w:autoSpaceDN/>
      <w:spacing w:after="100" w:line="259" w:lineRule="auto"/>
      <w:ind w:left="880"/>
    </w:pPr>
    <w:rPr>
      <w:rFonts w:ascii="Calibri" w:hAnsi="Calibri"/>
      <w:lang w:val="ru-RU" w:eastAsia="ru-RU"/>
    </w:rPr>
  </w:style>
  <w:style w:type="paragraph" w:styleId="6">
    <w:name w:val="toc 6"/>
    <w:basedOn w:val="a"/>
    <w:next w:val="a"/>
    <w:autoRedefine/>
    <w:uiPriority w:val="39"/>
    <w:unhideWhenUsed/>
    <w:rsid w:val="00D77549"/>
    <w:pPr>
      <w:widowControl/>
      <w:autoSpaceDE/>
      <w:autoSpaceDN/>
      <w:spacing w:after="100" w:line="259" w:lineRule="auto"/>
      <w:ind w:left="1100"/>
    </w:pPr>
    <w:rPr>
      <w:rFonts w:ascii="Calibri" w:hAnsi="Calibri"/>
      <w:lang w:val="ru-RU" w:eastAsia="ru-RU"/>
    </w:rPr>
  </w:style>
  <w:style w:type="paragraph" w:styleId="7">
    <w:name w:val="toc 7"/>
    <w:basedOn w:val="a"/>
    <w:next w:val="a"/>
    <w:autoRedefine/>
    <w:uiPriority w:val="39"/>
    <w:unhideWhenUsed/>
    <w:rsid w:val="00D77549"/>
    <w:pPr>
      <w:widowControl/>
      <w:autoSpaceDE/>
      <w:autoSpaceDN/>
      <w:spacing w:after="100" w:line="259" w:lineRule="auto"/>
      <w:ind w:left="1320"/>
    </w:pPr>
    <w:rPr>
      <w:rFonts w:ascii="Calibri" w:hAnsi="Calibri"/>
      <w:lang w:val="ru-RU" w:eastAsia="ru-RU"/>
    </w:rPr>
  </w:style>
  <w:style w:type="paragraph" w:styleId="8">
    <w:name w:val="toc 8"/>
    <w:basedOn w:val="a"/>
    <w:next w:val="a"/>
    <w:autoRedefine/>
    <w:uiPriority w:val="39"/>
    <w:unhideWhenUsed/>
    <w:rsid w:val="00D77549"/>
    <w:pPr>
      <w:widowControl/>
      <w:autoSpaceDE/>
      <w:autoSpaceDN/>
      <w:spacing w:after="100" w:line="259" w:lineRule="auto"/>
      <w:ind w:left="1540"/>
    </w:pPr>
    <w:rPr>
      <w:rFonts w:ascii="Calibri" w:hAnsi="Calibri"/>
      <w:lang w:val="ru-RU" w:eastAsia="ru-RU"/>
    </w:rPr>
  </w:style>
  <w:style w:type="paragraph" w:styleId="9">
    <w:name w:val="toc 9"/>
    <w:basedOn w:val="a"/>
    <w:next w:val="a"/>
    <w:autoRedefine/>
    <w:uiPriority w:val="39"/>
    <w:unhideWhenUsed/>
    <w:rsid w:val="00D77549"/>
    <w:pPr>
      <w:widowControl/>
      <w:autoSpaceDE/>
      <w:autoSpaceDN/>
      <w:spacing w:after="100" w:line="259" w:lineRule="auto"/>
      <w:ind w:left="1760"/>
    </w:pPr>
    <w:rPr>
      <w:rFonts w:ascii="Calibri" w:hAnsi="Calibri"/>
      <w:lang w:val="ru-RU" w:eastAsia="ru-RU"/>
    </w:rPr>
  </w:style>
  <w:style w:type="character" w:customStyle="1" w:styleId="12">
    <w:name w:val="Неразрешенное упоминание1"/>
    <w:uiPriority w:val="99"/>
    <w:semiHidden/>
    <w:unhideWhenUsed/>
    <w:rsid w:val="00D77549"/>
    <w:rPr>
      <w:color w:val="605E5C"/>
      <w:shd w:val="clear" w:color="auto" w:fill="E1DFDD"/>
    </w:rPr>
  </w:style>
  <w:style w:type="character" w:styleId="af5">
    <w:name w:val="Strong"/>
    <w:uiPriority w:val="22"/>
    <w:qFormat/>
    <w:rsid w:val="00D77549"/>
    <w:rPr>
      <w:b/>
      <w:bCs/>
    </w:rPr>
  </w:style>
  <w:style w:type="character" w:styleId="af6">
    <w:name w:val="Unresolved Mention"/>
    <w:basedOn w:val="a0"/>
    <w:uiPriority w:val="99"/>
    <w:semiHidden/>
    <w:unhideWhenUsed/>
    <w:rsid w:val="00AA2FA4"/>
    <w:rPr>
      <w:color w:val="605E5C"/>
      <w:shd w:val="clear" w:color="auto" w:fill="E1DFDD"/>
    </w:rPr>
  </w:style>
  <w:style w:type="character" w:styleId="af7">
    <w:name w:val="FollowedHyperlink"/>
    <w:basedOn w:val="a0"/>
    <w:uiPriority w:val="99"/>
    <w:semiHidden/>
    <w:unhideWhenUsed/>
    <w:rsid w:val="008C39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191">
      <w:bodyDiv w:val="1"/>
      <w:marLeft w:val="0"/>
      <w:marRight w:val="0"/>
      <w:marTop w:val="0"/>
      <w:marBottom w:val="0"/>
      <w:divBdr>
        <w:top w:val="none" w:sz="0" w:space="0" w:color="auto"/>
        <w:left w:val="none" w:sz="0" w:space="0" w:color="auto"/>
        <w:bottom w:val="none" w:sz="0" w:space="0" w:color="auto"/>
        <w:right w:val="none" w:sz="0" w:space="0" w:color="auto"/>
      </w:divBdr>
    </w:div>
    <w:div w:id="298808838">
      <w:bodyDiv w:val="1"/>
      <w:marLeft w:val="0"/>
      <w:marRight w:val="0"/>
      <w:marTop w:val="0"/>
      <w:marBottom w:val="0"/>
      <w:divBdr>
        <w:top w:val="none" w:sz="0" w:space="0" w:color="auto"/>
        <w:left w:val="none" w:sz="0" w:space="0" w:color="auto"/>
        <w:bottom w:val="none" w:sz="0" w:space="0" w:color="auto"/>
        <w:right w:val="none" w:sz="0" w:space="0" w:color="auto"/>
      </w:divBdr>
    </w:div>
    <w:div w:id="504513381">
      <w:bodyDiv w:val="1"/>
      <w:marLeft w:val="0"/>
      <w:marRight w:val="0"/>
      <w:marTop w:val="0"/>
      <w:marBottom w:val="0"/>
      <w:divBdr>
        <w:top w:val="none" w:sz="0" w:space="0" w:color="auto"/>
        <w:left w:val="none" w:sz="0" w:space="0" w:color="auto"/>
        <w:bottom w:val="none" w:sz="0" w:space="0" w:color="auto"/>
        <w:right w:val="none" w:sz="0" w:space="0" w:color="auto"/>
      </w:divBdr>
    </w:div>
    <w:div w:id="731075798">
      <w:bodyDiv w:val="1"/>
      <w:marLeft w:val="0"/>
      <w:marRight w:val="0"/>
      <w:marTop w:val="0"/>
      <w:marBottom w:val="0"/>
      <w:divBdr>
        <w:top w:val="none" w:sz="0" w:space="0" w:color="auto"/>
        <w:left w:val="none" w:sz="0" w:space="0" w:color="auto"/>
        <w:bottom w:val="none" w:sz="0" w:space="0" w:color="auto"/>
        <w:right w:val="none" w:sz="0" w:space="0" w:color="auto"/>
      </w:divBdr>
      <w:divsChild>
        <w:div w:id="1728184942">
          <w:marLeft w:val="0"/>
          <w:marRight w:val="0"/>
          <w:marTop w:val="0"/>
          <w:marBottom w:val="0"/>
          <w:divBdr>
            <w:top w:val="none" w:sz="0" w:space="0" w:color="auto"/>
            <w:left w:val="none" w:sz="0" w:space="0" w:color="auto"/>
            <w:bottom w:val="none" w:sz="0" w:space="0" w:color="auto"/>
            <w:right w:val="none" w:sz="0" w:space="0" w:color="auto"/>
          </w:divBdr>
          <w:divsChild>
            <w:div w:id="1375539304">
              <w:marLeft w:val="-225"/>
              <w:marRight w:val="-225"/>
              <w:marTop w:val="0"/>
              <w:marBottom w:val="0"/>
              <w:divBdr>
                <w:top w:val="none" w:sz="0" w:space="0" w:color="auto"/>
                <w:left w:val="none" w:sz="0" w:space="0" w:color="auto"/>
                <w:bottom w:val="none" w:sz="0" w:space="0" w:color="auto"/>
                <w:right w:val="none" w:sz="0" w:space="0" w:color="auto"/>
              </w:divBdr>
              <w:divsChild>
                <w:div w:id="1029070853">
                  <w:marLeft w:val="0"/>
                  <w:marRight w:val="0"/>
                  <w:marTop w:val="0"/>
                  <w:marBottom w:val="0"/>
                  <w:divBdr>
                    <w:top w:val="none" w:sz="0" w:space="0" w:color="auto"/>
                    <w:left w:val="none" w:sz="0" w:space="0" w:color="auto"/>
                    <w:bottom w:val="none" w:sz="0" w:space="0" w:color="auto"/>
                    <w:right w:val="none" w:sz="0" w:space="0" w:color="auto"/>
                  </w:divBdr>
                  <w:divsChild>
                    <w:div w:id="1970280164">
                      <w:marLeft w:val="-225"/>
                      <w:marRight w:val="-225"/>
                      <w:marTop w:val="0"/>
                      <w:marBottom w:val="0"/>
                      <w:divBdr>
                        <w:top w:val="none" w:sz="0" w:space="0" w:color="auto"/>
                        <w:left w:val="none" w:sz="0" w:space="0" w:color="auto"/>
                        <w:bottom w:val="none" w:sz="0" w:space="0" w:color="auto"/>
                        <w:right w:val="none" w:sz="0" w:space="0" w:color="auto"/>
                      </w:divBdr>
                      <w:divsChild>
                        <w:div w:id="1385445593">
                          <w:marLeft w:val="0"/>
                          <w:marRight w:val="0"/>
                          <w:marTop w:val="0"/>
                          <w:marBottom w:val="0"/>
                          <w:divBdr>
                            <w:top w:val="none" w:sz="0" w:space="0" w:color="auto"/>
                            <w:left w:val="none" w:sz="0" w:space="0" w:color="auto"/>
                            <w:bottom w:val="none" w:sz="0" w:space="0" w:color="auto"/>
                            <w:right w:val="none" w:sz="0" w:space="0" w:color="auto"/>
                          </w:divBdr>
                          <w:divsChild>
                            <w:div w:id="15087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246282">
      <w:bodyDiv w:val="1"/>
      <w:marLeft w:val="0"/>
      <w:marRight w:val="0"/>
      <w:marTop w:val="0"/>
      <w:marBottom w:val="0"/>
      <w:divBdr>
        <w:top w:val="none" w:sz="0" w:space="0" w:color="auto"/>
        <w:left w:val="none" w:sz="0" w:space="0" w:color="auto"/>
        <w:bottom w:val="none" w:sz="0" w:space="0" w:color="auto"/>
        <w:right w:val="none" w:sz="0" w:space="0" w:color="auto"/>
      </w:divBdr>
      <w:divsChild>
        <w:div w:id="1914897183">
          <w:marLeft w:val="0"/>
          <w:marRight w:val="0"/>
          <w:marTop w:val="0"/>
          <w:marBottom w:val="150"/>
          <w:divBdr>
            <w:top w:val="none" w:sz="0" w:space="0" w:color="auto"/>
            <w:left w:val="none" w:sz="0" w:space="0" w:color="auto"/>
            <w:bottom w:val="none" w:sz="0" w:space="0" w:color="auto"/>
            <w:right w:val="none" w:sz="0" w:space="0" w:color="auto"/>
          </w:divBdr>
        </w:div>
      </w:divsChild>
    </w:div>
    <w:div w:id="1832061125">
      <w:bodyDiv w:val="1"/>
      <w:marLeft w:val="0"/>
      <w:marRight w:val="0"/>
      <w:marTop w:val="0"/>
      <w:marBottom w:val="0"/>
      <w:divBdr>
        <w:top w:val="none" w:sz="0" w:space="0" w:color="auto"/>
        <w:left w:val="none" w:sz="0" w:space="0" w:color="auto"/>
        <w:bottom w:val="none" w:sz="0" w:space="0" w:color="auto"/>
        <w:right w:val="none" w:sz="0" w:space="0" w:color="auto"/>
      </w:divBdr>
    </w:div>
    <w:div w:id="20193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unesco-socio.in.ua/wp-content/uploads/2020/12/89-_Starychenko.pdf" TargetMode="External"/><Relationship Id="rId18" Type="http://schemas.openxmlformats.org/officeDocument/2006/relationships/hyperlink" Target="https://zakon.rada.gov.ua/laws/show/580-19" TargetMode="External"/><Relationship Id="rId26" Type="http://schemas.openxmlformats.org/officeDocument/2006/relationships/hyperlink" Target="https://zakon.rada.gov.ua/laws/show/393/96-%D0%B2%D1%80" TargetMode="External"/><Relationship Id="rId3" Type="http://schemas.openxmlformats.org/officeDocument/2006/relationships/customXml" Target="../customXml/item3.xml"/><Relationship Id="rId21" Type="http://schemas.openxmlformats.org/officeDocument/2006/relationships/hyperlink" Target="https://zakon.rada.gov.ua/laws/show/5203-17" TargetMode="External"/><Relationship Id="rId34"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pravo.unesco-socio.in.ua/wp-content/uploads/2020/12/102-_Bortnyk_Ilchyshyn_Skochylyas.pdf" TargetMode="External"/><Relationship Id="rId17" Type="http://schemas.openxmlformats.org/officeDocument/2006/relationships/hyperlink" Target="https://zakon.rada.gov.ua/laws/show/586-14" TargetMode="External"/><Relationship Id="rId25" Type="http://schemas.openxmlformats.org/officeDocument/2006/relationships/hyperlink" Target="https://zakon.rada.gov.ua/laws/show/794-1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435-15" TargetMode="External"/><Relationship Id="rId20" Type="http://schemas.openxmlformats.org/officeDocument/2006/relationships/hyperlink" Target="https://zakon.rada.gov.ua/laws/show/280/97-%D0%B2%D1%80" TargetMode="External"/><Relationship Id="rId29" Type="http://schemas.openxmlformats.org/officeDocument/2006/relationships/hyperlink" Target="https://www.kmu.gov.u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zakon.rada.gov.ua/laws/show/889-19"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zakon.rada.gov.ua/laws/show/254&#1082;/96-&#1074;&#1088;" TargetMode="External"/><Relationship Id="rId23" Type="http://schemas.openxmlformats.org/officeDocument/2006/relationships/hyperlink" Target="https://zakon.rada.gov.ua/laws/show/2939-17" TargetMode="External"/><Relationship Id="rId28" Type="http://schemas.openxmlformats.org/officeDocument/2006/relationships/hyperlink" Target="https://www.rada.gov.ua" TargetMode="External"/><Relationship Id="rId10" Type="http://schemas.openxmlformats.org/officeDocument/2006/relationships/footer" Target="footer1.xml"/><Relationship Id="rId19" Type="http://schemas.openxmlformats.org/officeDocument/2006/relationships/hyperlink" Target="https://zakon.rada.gov.ua/laws/show/2341-14" TargetMode="External"/><Relationship Id="rId31" Type="http://schemas.openxmlformats.org/officeDocument/2006/relationships/hyperlink" Target="https://nlu.org.u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3166-17" TargetMode="External"/><Relationship Id="rId27" Type="http://schemas.openxmlformats.org/officeDocument/2006/relationships/hyperlink" Target="https://www.president.gov.ua" TargetMode="External"/><Relationship Id="rId30" Type="http://schemas.openxmlformats.org/officeDocument/2006/relationships/hyperlink" Target="http://www.nbuv.gov.ua"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B403BA162FE54A8EBE6BEB2F60A333" ma:contentTypeVersion="2" ma:contentTypeDescription="Создание документа." ma:contentTypeScope="" ma:versionID="64793ddda544ffbf9484b8a445ea6ee5">
  <xsd:schema xmlns:xsd="http://www.w3.org/2001/XMLSchema" xmlns:xs="http://www.w3.org/2001/XMLSchema" xmlns:p="http://schemas.microsoft.com/office/2006/metadata/properties" xmlns:ns2="408b5108-405a-42a9-b5d6-1920b7739553" targetNamespace="http://schemas.microsoft.com/office/2006/metadata/properties" ma:root="true" ma:fieldsID="73b8462c7ee4bc7625076bdd15c4c9e3" ns2:_="">
    <xsd:import namespace="408b5108-405a-42a9-b5d6-1920b77395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b5108-405a-42a9-b5d6-1920b7739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91999-0CB3-41AE-B152-1878EF52089D}">
  <ds:schemaRefs>
    <ds:schemaRef ds:uri="http://schemas.microsoft.com/sharepoint/v3/contenttype/forms"/>
  </ds:schemaRefs>
</ds:datastoreItem>
</file>

<file path=customXml/itemProps2.xml><?xml version="1.0" encoding="utf-8"?>
<ds:datastoreItem xmlns:ds="http://schemas.openxmlformats.org/officeDocument/2006/customXml" ds:itemID="{4B907E7A-E432-4680-972A-F3CCAD6832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68A2E-142D-4CF0-B597-6C1990F32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b5108-405a-42a9-b5d6-1920b7739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35029</Words>
  <Characters>19967</Characters>
  <Application>Microsoft Office Word</Application>
  <DocSecurity>0</DocSecurity>
  <Lines>166</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Фролова Наталія</cp:lastModifiedBy>
  <cp:revision>3</cp:revision>
  <dcterms:created xsi:type="dcterms:W3CDTF">2023-04-28T10:49:00Z</dcterms:created>
  <dcterms:modified xsi:type="dcterms:W3CDTF">2023-05-15T12:43:00Z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0x010100BCB403BA162FE54A8EBE6BEB2F60A333</vt:lpwstr>
  </property>
</Properties>
</file>