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A1" w:rsidRPr="00A724A1" w:rsidRDefault="00A724A1" w:rsidP="00C25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риски семейного воспитания</w:t>
      </w:r>
    </w:p>
    <w:p w:rsidR="00C259D5" w:rsidRDefault="00C259D5" w:rsidP="00C259D5">
      <w:pPr>
        <w:ind w:left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1 курса 6 гр.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724A1" w:rsidRPr="00A724A1">
        <w:rPr>
          <w:rFonts w:ascii="Times New Roman" w:hAnsi="Times New Roman" w:cs="Times New Roman"/>
          <w:sz w:val="28"/>
          <w:szCs w:val="28"/>
        </w:rPr>
        <w:t>ед 1 ф-та Тохтарова В.В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24A1" w:rsidRPr="00C259D5" w:rsidRDefault="00C259D5" w:rsidP="00C259D5">
      <w:pPr>
        <w:ind w:left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 Кречетова В.А.</w:t>
      </w:r>
    </w:p>
    <w:p w:rsidR="00605C52" w:rsidRDefault="00605C52" w:rsidP="00C259D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актуальных проблем в современной психологии является проблема воспитания в семье. Цель данной работы – характеристика воспитания в современной психологии. Задачи: 1) рассмотреть систему семейного воспитания; 2) проанализировать риски воспитания в семье. </w:t>
      </w:r>
    </w:p>
    <w:p w:rsidR="00605C52" w:rsidRDefault="00A724A1" w:rsidP="00C259D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Семья, как совокупность человеческих отношений, являются, институтом, осуществляющим определённые социальные функции - воспитание детей. Но, необходимо отметить тот факт, что семейное воспитание не существует само по себе, а активно взаимодействуют с общественным воспитанием. Они неравнозначны, и ни при каких условиях не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могут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стать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таковыми.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Семейное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воспитание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более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эмоционально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по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своему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характеру,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чем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любое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другое воспитание, т.к. «проводником» его является родительская любовь к детям, вызывающая ответные чувства детей к родителям. Семейное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воспитание - сложная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система,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на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которую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влияют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многи</w:t>
      </w:r>
      <w:r w:rsidR="00605C52">
        <w:rPr>
          <w:rFonts w:ascii="Times New Roman" w:hAnsi="Times New Roman" w:cs="Times New Roman"/>
          <w:sz w:val="28"/>
          <w:szCs w:val="28"/>
        </w:rPr>
        <w:t>е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="00605C52">
        <w:rPr>
          <w:rFonts w:ascii="Times New Roman" w:hAnsi="Times New Roman" w:cs="Times New Roman"/>
          <w:sz w:val="28"/>
          <w:szCs w:val="28"/>
        </w:rPr>
        <w:t>факторы: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="00605C52">
        <w:rPr>
          <w:rFonts w:ascii="Times New Roman" w:hAnsi="Times New Roman" w:cs="Times New Roman"/>
          <w:sz w:val="28"/>
          <w:szCs w:val="28"/>
        </w:rPr>
        <w:t xml:space="preserve">наследственность; </w:t>
      </w:r>
      <w:r w:rsidRPr="00A724A1">
        <w:rPr>
          <w:rFonts w:ascii="Times New Roman" w:hAnsi="Times New Roman" w:cs="Times New Roman"/>
          <w:sz w:val="28"/>
          <w:szCs w:val="28"/>
        </w:rPr>
        <w:t>биологическое здоровье детей; биологическое здоровье родителей; материально-экономическая обеспеченность; социальное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положение;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уклад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жизни;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количество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членов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семьи;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место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проживания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и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многие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другие.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Она представляет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собой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не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застывшую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социальную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организацию,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а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микросистему,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которая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постоянно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находится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в диалектическом развитии.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EFC" w:rsidRDefault="00A724A1" w:rsidP="00C259D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Проблемами семейного воспитания, занимались как российские, так и зарубежные ученые, такие как Белинский В.Г., Добролюбов Н.А., Макаренко А.С., Спиваковская А.С., Захаров А.И., Джон Локк, Делла Тордеидр.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В настоящее время формируется новый тип семьи - товарищеский или ассоциация - единство которой, всё больше зависит от таких личных отношений, как взаимопонимание, привязанность, взаимное участие её членов. В семье, как в интимной первичной группе, предполагается эмоциональное влечение её членов друг к другу - уважение, преданность, симпатия, любовь. Именно эти чувства как ничто другое способствуют интимности, доверительности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в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отношениях,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прочности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семейного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очага.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Детей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учат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любить,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прежде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всего,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родители. Результатом этого является выраженное чувство принадлежности к семье, когда дети дорожат и гордятся тем, что они живут с папой и с мамой; они во многом подражают родителям и с гордостью рассказывают о них окружающим.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Здесь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дети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осознанно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и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неосознанно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отождествляют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себя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со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своими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родителями.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 xml:space="preserve">Став взрослыми, </w:t>
      </w:r>
      <w:r w:rsidRPr="00A724A1">
        <w:rPr>
          <w:rFonts w:ascii="Times New Roman" w:hAnsi="Times New Roman" w:cs="Times New Roman"/>
          <w:sz w:val="28"/>
          <w:szCs w:val="28"/>
        </w:rPr>
        <w:lastRenderedPageBreak/>
        <w:t>они способны любить преданно и глубоко в браке. Но, к сожалению, чрезмерное вмешательство в судьбу ребенка или отстранение от него жизни влечет за собой развитие в нем отрицательных качеств личности. Это подтвердили наши исследования, которые позволили разделить риски семейного воспитания на две группы: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первая-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неправильные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представления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и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действия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отцов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и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матерей, связанные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с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влиянием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на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детей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всего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уклада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жизни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семьи,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их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личного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примера;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вторая -неправильные представления и поступки родителей, связанные с ц</w:t>
      </w:r>
      <w:bookmarkStart w:id="0" w:name="_GoBack"/>
      <w:bookmarkEnd w:id="0"/>
      <w:r w:rsidRPr="00A724A1">
        <w:rPr>
          <w:rFonts w:ascii="Times New Roman" w:hAnsi="Times New Roman" w:cs="Times New Roman"/>
          <w:sz w:val="28"/>
          <w:szCs w:val="28"/>
        </w:rPr>
        <w:t>еленаправленным воздействием на формирование личности школьника.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К числу наиболее серьезных и типичных рисков в семейном воспитании относится недооценка роли личного примера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родителей,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единства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предъявляемых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к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ребенку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требований,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недостаточное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внимание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к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организации жизни детей в семье.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В связи с безучетностью рисков семейного воспитания, некомпетентностью не только педагогов, но и самих родителей в данных вопросах, возрастает процент асоциальных личностей, детей с низким уровнем соматического, психического, нравственного, духовного и душевного здоровья. Уровень качества обучения снижается. Зафиксирован рост дидактогенных неврозов у школьников и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слабого психического здоровья у педагогов.</w:t>
      </w:r>
      <w:r w:rsidR="00A72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C52" w:rsidRPr="00A724A1" w:rsidRDefault="00605C52" w:rsidP="00C259D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данной работе мы рассмотрели систему семейного воспитания и проанализировали риски воспитания в семье. Тема требует дальнейшего научного изучения.</w:t>
      </w:r>
    </w:p>
    <w:sectPr w:rsidR="00605C52" w:rsidRPr="00A7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A1"/>
    <w:rsid w:val="001636F5"/>
    <w:rsid w:val="00396C6C"/>
    <w:rsid w:val="00605C52"/>
    <w:rsid w:val="00A724A1"/>
    <w:rsid w:val="00A7287F"/>
    <w:rsid w:val="00AC5EFC"/>
    <w:rsid w:val="00C2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24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2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2013-03-09T21:16:00Z</dcterms:created>
  <dcterms:modified xsi:type="dcterms:W3CDTF">2013-03-09T21:17:00Z</dcterms:modified>
</cp:coreProperties>
</file>